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How Four Colours can help maths education</w:t>
      </w:r>
    </w:p>
    <w:p>
      <w:pPr>
        <w:pStyle w:val="Body"/>
        <w:bidi w:val="0"/>
      </w:pPr>
    </w:p>
    <w:p>
      <w:pPr>
        <w:pStyle w:val="Body"/>
        <w:bidi w:val="0"/>
      </w:pPr>
      <w:r>
        <w:rPr>
          <w:rtl w:val="0"/>
        </w:rPr>
        <w:t xml:space="preserve">When I was about 10 years old, I got a maths book for Christmas. It was a slightly obscure - if not completely crazy - present for primary schooler with a vague maths interest, especially considering that book was </w:t>
      </w:r>
      <w:r>
        <w:rPr>
          <w:rtl w:val="0"/>
        </w:rPr>
        <w:t>“</w:t>
      </w:r>
      <w:r>
        <w:rPr>
          <w:rtl w:val="0"/>
        </w:rPr>
        <w:t>The Murderous Maths of Everything</w:t>
      </w:r>
      <w:r>
        <w:rPr>
          <w:rtl w:val="0"/>
        </w:rPr>
        <w:t>”</w:t>
      </w:r>
      <w:r>
        <w:rPr>
          <w:rtl w:val="0"/>
        </w:rPr>
        <w:t xml:space="preserve">, a Horrible Histories-esque, whistle-stop tour through some pretty fascinating maths topics. The whole book was pretty entertaining, (and actually still is to this day!), but what really caught my eye was a page titled </w:t>
      </w:r>
      <w:r>
        <w:rPr>
          <w:rtl w:val="0"/>
        </w:rPr>
        <w:t>“</w:t>
      </w:r>
      <w:r>
        <w:rPr>
          <w:rtl w:val="0"/>
        </w:rPr>
        <w:t>How to draw your way to everlasting fame</w:t>
      </w:r>
      <w:r>
        <w:rPr>
          <w:rtl w:val="0"/>
        </w:rPr>
        <w:t>”</w:t>
      </w:r>
      <w:r>
        <w:rPr>
          <w:rtl w:val="0"/>
        </w:rPr>
        <w:t>. Sounded pretty good to me. I could draw, a bit. How hard could drawing be, anyway? It was even called the Four Colour Map theorem, and I had four new felt tips up in my room! All I had to do was draw a map needing five colours. Simple.</w:t>
      </w:r>
    </w:p>
    <w:p>
      <w:pPr>
        <w:pStyle w:val="Body"/>
        <w:bidi w:val="0"/>
      </w:pPr>
    </w:p>
    <w:p>
      <w:pPr>
        <w:pStyle w:val="Body"/>
        <w:bidi w:val="0"/>
      </w:pPr>
      <w:r>
        <w:rPr>
          <w:rtl w:val="0"/>
        </w:rPr>
        <w:t>So began my first, ill-fated mathematical exploration. Despite forming a collection of maps big enough to rival a cartomaniac, and finding more than a few that seemed to need five colours at first glance (</w:t>
      </w:r>
      <w:r>
        <w:rPr>
          <w:rtl w:val="0"/>
        </w:rPr>
        <w:t>“</w:t>
      </w:r>
      <w:r>
        <w:rPr>
          <w:rtl w:val="0"/>
        </w:rPr>
        <w:t>Mum, Dad, I</w:t>
      </w:r>
      <w:r>
        <w:rPr>
          <w:rtl w:val="0"/>
        </w:rPr>
        <w:t>’</w:t>
      </w:r>
      <w:r>
        <w:rPr>
          <w:rtl w:val="0"/>
        </w:rPr>
        <w:t>m going to be famous!</w:t>
      </w:r>
      <w:r>
        <w:rPr>
          <w:rtl w:val="0"/>
        </w:rPr>
        <w:t>”</w:t>
      </w:r>
      <w:r>
        <w:rPr>
          <w:rtl w:val="0"/>
        </w:rPr>
        <w:t>), I sadly couldn</w:t>
      </w:r>
      <w:r>
        <w:rPr>
          <w:rtl w:val="0"/>
        </w:rPr>
        <w:t>’</w:t>
      </w:r>
      <w:r>
        <w:rPr>
          <w:rtl w:val="0"/>
        </w:rPr>
        <w:t>t find one that held up to extensive scrutiny, and concluded that the need for five colours was unwarranted, since no five shapes could all touch one another without one being completely engulfed. True, perhaps. Mathematically rigorous, not quite.</w:t>
      </w:r>
    </w:p>
    <w:p>
      <w:pPr>
        <w:pStyle w:val="Body"/>
        <w:bidi w:val="0"/>
      </w:pPr>
    </w:p>
    <w:p>
      <w:pPr>
        <w:pStyle w:val="Body"/>
        <w:bidi w:val="0"/>
      </w:pPr>
      <w:r>
        <w:rPr>
          <w:rtl w:val="0"/>
        </w:rPr>
        <w:t xml:space="preserve">Since first coming across the problem, the Four Colour Map theorem has remained one of my favourite problems, and one I think can tell us quite a lot about maths itself and how we think about it. </w:t>
      </w:r>
    </w:p>
    <w:p>
      <w:pPr>
        <w:pStyle w:val="Body"/>
        <w:bidi w:val="0"/>
      </w:pPr>
    </w:p>
    <w:p>
      <w:pPr>
        <w:pStyle w:val="Body"/>
        <w:bidi w:val="0"/>
      </w:pPr>
      <w:r>
        <w:rPr>
          <w:rtl w:val="0"/>
        </w:rPr>
        <w:t>The first thing I think the Four Colour problem tells us is that maths doesn</w:t>
      </w:r>
      <w:r>
        <w:rPr>
          <w:rtl w:val="0"/>
        </w:rPr>
        <w:t>’</w:t>
      </w:r>
      <w:r>
        <w:rPr>
          <w:rtl w:val="0"/>
        </w:rPr>
        <w:t>t need to be inherently difficult. The common language problem statement contains no numbers, formulae or complex concepts, and a child without even an understanding of multiplication could attempt to find a counterexample. No mathematician worth his chalk would argue the problem to be unimportant or a mere curiosity, with the field of graph theory and aspects of topology being developed hugely in response to this one problem, and yet it</w:t>
      </w:r>
      <w:r>
        <w:rPr>
          <w:rtl w:val="0"/>
        </w:rPr>
        <w:t>’</w:t>
      </w:r>
      <w:r>
        <w:rPr>
          <w:rtl w:val="0"/>
        </w:rPr>
        <w:t xml:space="preserve">s one that - at least parts of - can be understood and attempted by everyone. Many people have a blanket response of </w:t>
      </w:r>
      <w:r>
        <w:rPr>
          <w:rtl w:val="0"/>
        </w:rPr>
        <w:t>“</w:t>
      </w:r>
      <w:r>
        <w:rPr>
          <w:rtl w:val="0"/>
        </w:rPr>
        <w:t>I can</w:t>
      </w:r>
      <w:r>
        <w:rPr>
          <w:rtl w:val="0"/>
        </w:rPr>
        <w:t>’</w:t>
      </w:r>
      <w:r>
        <w:rPr>
          <w:rtl w:val="0"/>
        </w:rPr>
        <w:t>t do it</w:t>
      </w:r>
      <w:r>
        <w:rPr>
          <w:rtl w:val="0"/>
        </w:rPr>
        <w:t xml:space="preserve">” </w:t>
      </w:r>
      <w:r>
        <w:rPr>
          <w:rtl w:val="0"/>
        </w:rPr>
        <w:t xml:space="preserve">when asked about maths, and many people write off their maths interest whilst still in school, becoming disillusioned by many hours of sums or complex terms. The Four Colour theorem provides a genuine example of how maths - especially at research levels - becomes a creative subject requiring much more than just a </w:t>
      </w:r>
      <w:r>
        <w:rPr>
          <w:rtl w:val="0"/>
        </w:rPr>
        <w:t>‘</w:t>
      </w:r>
      <w:r>
        <w:rPr>
          <w:rtl w:val="0"/>
        </w:rPr>
        <w:t>calculator brain</w:t>
      </w:r>
      <w:r>
        <w:rPr>
          <w:rtl w:val="0"/>
        </w:rPr>
        <w:t>’</w:t>
      </w:r>
      <w:r>
        <w:rPr>
          <w:rtl w:val="0"/>
        </w:rPr>
        <w:t>, and is one of the reasons I remain so interested in maths today.</w:t>
      </w:r>
    </w:p>
    <w:p>
      <w:pPr>
        <w:pStyle w:val="Body"/>
        <w:bidi w:val="0"/>
      </w:pPr>
    </w:p>
    <w:p>
      <w:pPr>
        <w:pStyle w:val="Body"/>
        <w:bidi w:val="0"/>
      </w:pPr>
      <w:r>
        <w:rPr>
          <w:rtl w:val="0"/>
        </w:rPr>
        <w:t xml:space="preserve">The problem appeared about 150 years ago, with some ambiguity about its early origins until it reached formal mathematical circles through respected professor Augustus De Morgan. 10-year-old me was not alone in my despair over the lack of five coloured maps, it seems, as the problem was passed around with little success for some years. However, in 1879, the problem was seemingly cracked by Alfred Kempe, and then proven again by Peter Tait a year later. The proofs stood unchallenged for over a decade, but were later found to contain errors. </w:t>
      </w:r>
    </w:p>
    <w:p>
      <w:pPr>
        <w:pStyle w:val="Body"/>
        <w:bidi w:val="0"/>
      </w:pPr>
    </w:p>
    <w:p>
      <w:pPr>
        <w:pStyle w:val="Body"/>
        <w:bidi w:val="0"/>
      </w:pPr>
      <w:r>
        <w:rPr>
          <w:rtl w:val="0"/>
        </w:rPr>
        <w:t>This is the second part of the problem that fascinates me. Despite mathematical proofs being held up as a pinnacle of deductive certainty, it</w:t>
      </w:r>
      <w:r>
        <w:rPr>
          <w:rtl w:val="0"/>
        </w:rPr>
        <w:t>’</w:t>
      </w:r>
      <w:r>
        <w:rPr>
          <w:rtl w:val="0"/>
        </w:rPr>
        <w:t>s vital to recognise that all proofs are open to be challenged. I think developing this questioning, slightly open mindset is really important, and a willingness to challenge and push proofs to their limit is a quality that should be valued and supported, although in moderation, of course. Proofs, of course, are human made, and open, as ever to human error.</w:t>
      </w:r>
    </w:p>
    <w:p>
      <w:pPr>
        <w:pStyle w:val="Body"/>
        <w:bidi w:val="0"/>
      </w:pPr>
    </w:p>
    <w:p>
      <w:pPr>
        <w:pStyle w:val="Body"/>
        <w:bidi w:val="0"/>
      </w:pPr>
      <w:r>
        <w:rPr>
          <w:rtl w:val="0"/>
        </w:rPr>
        <w:t>That is, of course, until they aren</w:t>
      </w:r>
      <w:r>
        <w:rPr>
          <w:rtl w:val="0"/>
        </w:rPr>
        <w:t>’</w:t>
      </w:r>
      <w:r>
        <w:rPr>
          <w:rtl w:val="0"/>
        </w:rPr>
        <w:t>t.</w:t>
      </w:r>
    </w:p>
    <w:p>
      <w:pPr>
        <w:pStyle w:val="Body"/>
        <w:bidi w:val="0"/>
      </w:pPr>
    </w:p>
    <w:p>
      <w:pPr>
        <w:pStyle w:val="Body"/>
        <w:bidi w:val="0"/>
      </w:pPr>
      <w:r>
        <w:rPr>
          <w:rtl w:val="0"/>
        </w:rPr>
        <w:t xml:space="preserve">The current proof of the Four Colour Theorem is a proof by exhaustion, checking the entire range of possible scenarios to ensure all of them follow the rule. That seems very well and good, until you realise there are </w:t>
      </w:r>
      <w:r>
        <w:rPr>
          <w:rtl w:val="0"/>
        </w:rPr>
        <w:t>1,936</w:t>
      </w:r>
      <w:r>
        <w:rPr>
          <w:rtl w:val="0"/>
        </w:rPr>
        <w:t xml:space="preserve"> possibilities to check (in 1976, although the current minimum is held at 633). Unsurprisingly, nobody particularly wanted to check through nearly 2000 combinations, and it would have been extremely difficult for a human to reliably do so, even if someone had the impressive willpower required. Thus, the job fell to a computer checking the possibilities, and in 1976 the first computer generated proof was given - to a problem which appeared before Babbage had even finished designing the Analytical Engine that would become the starting point for making computers in the first place!</w:t>
      </w:r>
    </w:p>
    <w:p>
      <w:pPr>
        <w:pStyle w:val="Body"/>
        <w:bidi w:val="0"/>
      </w:pPr>
    </w:p>
    <w:p>
      <w:pPr>
        <w:pStyle w:val="Body"/>
        <w:bidi w:val="0"/>
      </w:pPr>
      <w:r>
        <w:rPr>
          <w:rtl w:val="0"/>
        </w:rPr>
        <w:t>A computer-based proof seems a slightly obscure concept, and the original proof was certainly met with a considerable amount of confusion, criticism and condescension by traditional thinking mathematicians and philosophers. Even though the proof is widely accepted today, and computers have been further employed as aides to other proofs, the concept of a computer generated proof seems slightly cheating to many, and certainly suboptimal to a traditional, analytical proof. But why, exactly? Computers aren</w:t>
      </w:r>
      <w:r>
        <w:rPr>
          <w:rtl w:val="0"/>
        </w:rPr>
        <w:t>’</w:t>
      </w:r>
      <w:r>
        <w:rPr>
          <w:rtl w:val="0"/>
        </w:rPr>
        <w:t>t known to be unreliable in comparison to humans: quite the opposite, in fact, and it could be argued that checking the algorithms used was much easier than actually validating all 600+ combinations. Yet, even as someone who accepts the profit simply doesn</w:t>
      </w:r>
      <w:r>
        <w:rPr>
          <w:rtl w:val="0"/>
        </w:rPr>
        <w:t>’</w:t>
      </w:r>
      <w:r>
        <w:rPr>
          <w:rtl w:val="0"/>
        </w:rPr>
        <w:t xml:space="preserve">t feel quite </w:t>
      </w:r>
      <w:r>
        <w:rPr>
          <w:rtl w:val="0"/>
        </w:rPr>
        <w:t>‘</w:t>
      </w:r>
      <w:r>
        <w:rPr>
          <w:rtl w:val="0"/>
        </w:rPr>
        <w:t>nice</w:t>
      </w:r>
      <w:r>
        <w:rPr>
          <w:rtl w:val="0"/>
        </w:rPr>
        <w:t xml:space="preserve">’ </w:t>
      </w:r>
      <w:r>
        <w:rPr>
          <w:rtl w:val="0"/>
        </w:rPr>
        <w:t>enough. 663 combinations - as a minimum - for a problem centred around just four colours seems annoying, to say the least.</w:t>
      </w:r>
    </w:p>
    <w:p>
      <w:pPr>
        <w:pStyle w:val="Body"/>
        <w:bidi w:val="0"/>
      </w:pPr>
    </w:p>
    <w:p>
      <w:pPr>
        <w:pStyle w:val="Body"/>
        <w:bidi w:val="0"/>
      </w:pPr>
      <w:r>
        <w:rPr>
          <w:rtl w:val="0"/>
        </w:rPr>
        <w:t xml:space="preserve">This is where the third interesting part about maths comes in. The annoying thing, I feel, is the complexity of the proof, and the use of proof by exhaustion seems much less satisfying than pure analytical methods. Whilst checking many or all cases is valid, and useful in this case, it suggests a certain disparity between what we </w:t>
      </w:r>
      <w:r>
        <w:rPr>
          <w:i w:val="1"/>
          <w:iCs w:val="1"/>
          <w:rtl w:val="0"/>
          <w:lang w:val="en-US"/>
        </w:rPr>
        <w:t>know</w:t>
      </w:r>
      <w:r>
        <w:rPr>
          <w:rtl w:val="0"/>
        </w:rPr>
        <w:t xml:space="preserve"> (that the four colour map theorem is true) and what we truly </w:t>
      </w:r>
      <w:r>
        <w:rPr>
          <w:i w:val="1"/>
          <w:iCs w:val="1"/>
          <w:rtl w:val="0"/>
          <w:lang w:val="en-US"/>
        </w:rPr>
        <w:t>understand</w:t>
      </w:r>
      <w:r>
        <w:rPr>
          <w:rtl w:val="0"/>
        </w:rPr>
        <w:t xml:space="preserve"> (exactly why.) Despite the many hours of times table practice and learning formulae suggesting otherwise, the most dedicated mathematicians rarely want an answer or figure alone, and would much prefer a way to explain and dissect the problems they face. This idea is something that I think can also be lost when maths is studied at a surface level alone, and a misunderstanding that can lead people to become easily bored by it, marking it down as a subject studied only by those who are able to enjoy learning large quantities of information, rather than a disciple which prizes creative and exploratory thinking and the ability to apply knowledge.</w:t>
      </w:r>
    </w:p>
    <w:p>
      <w:pPr>
        <w:pStyle w:val="Body"/>
        <w:bidi w:val="0"/>
      </w:pPr>
    </w:p>
    <w:p>
      <w:pPr>
        <w:pStyle w:val="Body"/>
        <w:bidi w:val="0"/>
      </w:pPr>
      <w:r>
        <w:rPr>
          <w:rtl w:val="0"/>
        </w:rPr>
        <w:t>Overall, I really value the Four Colour Map Theorem as a hugely interesting problem in it</w:t>
      </w:r>
      <w:r>
        <w:rPr>
          <w:rtl w:val="0"/>
        </w:rPr>
        <w:t>’</w:t>
      </w:r>
      <w:r>
        <w:rPr>
          <w:rtl w:val="0"/>
        </w:rPr>
        <w:t xml:space="preserve">s own right, but more importantly as an example which can explain, explore and ultimately refute some of the common misconceptions that surround maths education and understanding from an early age. I think there are a lot of quite damaging notions surrounding maths, and even though supporters find pride and inclusivity in the </w:t>
      </w:r>
      <w:r>
        <w:rPr>
          <w:rtl w:val="0"/>
        </w:rPr>
        <w:t>‘</w:t>
      </w:r>
      <w:r>
        <w:rPr>
          <w:rtl w:val="0"/>
        </w:rPr>
        <w:t>weirdness</w:t>
      </w:r>
      <w:r>
        <w:rPr>
          <w:rtl w:val="0"/>
        </w:rPr>
        <w:t xml:space="preserve">’ </w:t>
      </w:r>
      <w:r>
        <w:rPr>
          <w:rtl w:val="0"/>
        </w:rPr>
        <w:t>of liking maths, it is sadly something that can put many people off, when they really shouldn</w:t>
      </w:r>
      <w:r>
        <w:rPr>
          <w:rtl w:val="0"/>
        </w:rPr>
        <w:t>’</w:t>
      </w:r>
      <w:r>
        <w:rPr>
          <w:rtl w:val="0"/>
        </w:rPr>
        <w:t>t be. In trying to interest people in maths, it really is a case where appearance is key, and I strongly believe that four colours can add much more to that than just catching the eye!</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