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7F2E" w:rsidRPr="00635CBE" w:rsidRDefault="00B7454F" w:rsidP="00635CBE">
      <w:pPr>
        <w:pStyle w:val="Title"/>
        <w:jc w:val="center"/>
        <w:rPr>
          <w:rFonts w:ascii="Times New Roman" w:hAnsi="Times New Roman" w:cs="Times New Roman"/>
          <w:sz w:val="72"/>
          <w:szCs w:val="24"/>
        </w:rPr>
      </w:pPr>
      <w:bookmarkStart w:id="0" w:name="_GoBack"/>
      <w:bookmarkEnd w:id="0"/>
      <w:r w:rsidRPr="00635CBE">
        <w:rPr>
          <w:rFonts w:ascii="Times New Roman" w:hAnsi="Times New Roman" w:cs="Times New Roman"/>
          <w:sz w:val="72"/>
          <w:szCs w:val="24"/>
        </w:rPr>
        <w:t>1.61803398875</w:t>
      </w:r>
    </w:p>
    <w:p w:rsidR="00BA37CB" w:rsidRPr="00BA37CB" w:rsidRDefault="00B7454F" w:rsidP="00B7454F">
      <w:pPr>
        <w:spacing w:after="0" w:line="240" w:lineRule="auto"/>
        <w:ind w:firstLine="284"/>
        <w:textAlignment w:val="baseline"/>
        <w:rPr>
          <w:rFonts w:ascii="Times New Roman" w:eastAsia="Times New Roman" w:hAnsi="Times New Roman" w:cs="Times New Roman"/>
          <w:sz w:val="24"/>
          <w:szCs w:val="24"/>
          <w:lang w:eastAsia="en-MY"/>
        </w:rPr>
      </w:pPr>
      <w:r w:rsidRPr="00BA37CB">
        <w:rPr>
          <w:rFonts w:ascii="Times New Roman" w:eastAsia="Times New Roman" w:hAnsi="Times New Roman" w:cs="Times New Roman"/>
          <w:vanish/>
          <w:sz w:val="24"/>
          <w:szCs w:val="24"/>
          <w:lang w:eastAsia="en-MY"/>
        </w:rPr>
        <w:t xml:space="preserve"> </w:t>
      </w:r>
      <w:r w:rsidR="00BA37CB" w:rsidRPr="00BA37CB">
        <w:rPr>
          <w:rFonts w:ascii="Times New Roman" w:eastAsia="Times New Roman" w:hAnsi="Times New Roman" w:cs="Times New Roman"/>
          <w:sz w:val="24"/>
          <w:szCs w:val="24"/>
          <w:lang w:eastAsia="en-MY"/>
        </w:rPr>
        <w:t xml:space="preserve">I have always been </w:t>
      </w:r>
      <w:r w:rsidR="00382A03">
        <w:rPr>
          <w:rFonts w:ascii="Times New Roman" w:eastAsia="Times New Roman" w:hAnsi="Times New Roman" w:cs="Times New Roman"/>
          <w:sz w:val="24"/>
          <w:szCs w:val="24"/>
          <w:lang w:eastAsia="en-MY"/>
        </w:rPr>
        <w:t>amused</w:t>
      </w:r>
      <w:r w:rsidR="00BA37CB" w:rsidRPr="00BA37CB">
        <w:rPr>
          <w:rFonts w:ascii="Times New Roman" w:eastAsia="Times New Roman" w:hAnsi="Times New Roman" w:cs="Times New Roman"/>
          <w:sz w:val="24"/>
          <w:szCs w:val="24"/>
          <w:lang w:eastAsia="en-MY"/>
        </w:rPr>
        <w:t xml:space="preserve"> by different point of views just as </w:t>
      </w:r>
      <w:r w:rsidRPr="00BA37CB">
        <w:rPr>
          <w:rFonts w:ascii="Times New Roman" w:eastAsia="Times New Roman" w:hAnsi="Times New Roman" w:cs="Times New Roman"/>
          <w:sz w:val="24"/>
          <w:szCs w:val="24"/>
          <w:lang w:eastAsia="en-MY"/>
        </w:rPr>
        <w:t xml:space="preserve">how </w:t>
      </w:r>
      <w:r w:rsidR="00BA37CB" w:rsidRPr="00BA37CB">
        <w:rPr>
          <w:rFonts w:ascii="Times New Roman" w:eastAsia="Times New Roman" w:hAnsi="Times New Roman" w:cs="Times New Roman"/>
          <w:sz w:val="24"/>
          <w:szCs w:val="24"/>
          <w:lang w:eastAsia="en-MY"/>
        </w:rPr>
        <w:t>I was astonished by the way numbers can be manipulated in Mathematics when I was in my primary. For me</w:t>
      </w:r>
      <w:r w:rsidRPr="00BA37CB">
        <w:rPr>
          <w:rFonts w:ascii="Times New Roman" w:eastAsia="Times New Roman" w:hAnsi="Times New Roman" w:cs="Times New Roman"/>
          <w:sz w:val="24"/>
          <w:szCs w:val="24"/>
          <w:lang w:eastAsia="en-MY"/>
        </w:rPr>
        <w:t xml:space="preserve"> numbers </w:t>
      </w:r>
      <w:r w:rsidR="00BA37CB" w:rsidRPr="00BA37CB">
        <w:rPr>
          <w:rFonts w:ascii="Times New Roman" w:eastAsia="Times New Roman" w:hAnsi="Times New Roman" w:cs="Times New Roman"/>
          <w:sz w:val="24"/>
          <w:szCs w:val="24"/>
          <w:lang w:eastAsia="en-MY"/>
        </w:rPr>
        <w:t>are</w:t>
      </w:r>
      <w:r w:rsidRPr="00BA37CB">
        <w:rPr>
          <w:rFonts w:ascii="Times New Roman" w:eastAsia="Times New Roman" w:hAnsi="Times New Roman" w:cs="Times New Roman"/>
          <w:sz w:val="24"/>
          <w:szCs w:val="24"/>
          <w:lang w:eastAsia="en-MY"/>
        </w:rPr>
        <w:t xml:space="preserve"> </w:t>
      </w:r>
      <w:r w:rsidR="00BA37CB" w:rsidRPr="00BA37CB">
        <w:rPr>
          <w:rFonts w:ascii="Times New Roman" w:eastAsia="Times New Roman" w:hAnsi="Times New Roman" w:cs="Times New Roman"/>
          <w:sz w:val="24"/>
          <w:szCs w:val="24"/>
          <w:lang w:eastAsia="en-MY"/>
        </w:rPr>
        <w:t xml:space="preserve">such a </w:t>
      </w:r>
      <w:r w:rsidR="00382A03">
        <w:rPr>
          <w:rFonts w:ascii="Times New Roman" w:eastAsia="Times New Roman" w:hAnsi="Times New Roman" w:cs="Times New Roman"/>
          <w:sz w:val="24"/>
          <w:szCs w:val="24"/>
          <w:lang w:eastAsia="en-MY"/>
        </w:rPr>
        <w:t xml:space="preserve">uniquely </w:t>
      </w:r>
      <w:r w:rsidRPr="00BA37CB">
        <w:rPr>
          <w:rFonts w:ascii="Times New Roman" w:eastAsia="Times New Roman" w:hAnsi="Times New Roman" w:cs="Times New Roman"/>
          <w:sz w:val="24"/>
          <w:szCs w:val="24"/>
          <w:lang w:eastAsia="en-MY"/>
        </w:rPr>
        <w:t xml:space="preserve">different </w:t>
      </w:r>
      <w:r w:rsidR="00BA37CB" w:rsidRPr="00BA37CB">
        <w:rPr>
          <w:rFonts w:ascii="Times New Roman" w:eastAsia="Times New Roman" w:hAnsi="Times New Roman" w:cs="Times New Roman"/>
          <w:sz w:val="24"/>
          <w:szCs w:val="24"/>
          <w:lang w:eastAsia="en-MY"/>
        </w:rPr>
        <w:t xml:space="preserve">matter from words, English consist of 26 alphabets </w:t>
      </w:r>
      <w:r w:rsidR="00382A03">
        <w:rPr>
          <w:rFonts w:ascii="Times New Roman" w:eastAsia="Times New Roman" w:hAnsi="Times New Roman" w:cs="Times New Roman"/>
          <w:sz w:val="24"/>
          <w:szCs w:val="24"/>
          <w:lang w:eastAsia="en-MY"/>
        </w:rPr>
        <w:t xml:space="preserve">(a-z) </w:t>
      </w:r>
      <w:r w:rsidR="00BA37CB" w:rsidRPr="00BA37CB">
        <w:rPr>
          <w:rFonts w:ascii="Times New Roman" w:eastAsia="Times New Roman" w:hAnsi="Times New Roman" w:cs="Times New Roman"/>
          <w:sz w:val="24"/>
          <w:szCs w:val="24"/>
          <w:lang w:eastAsia="en-MY"/>
        </w:rPr>
        <w:t xml:space="preserve">which can make </w:t>
      </w:r>
      <w:r w:rsidR="00382A03">
        <w:rPr>
          <w:rFonts w:ascii="Times New Roman" w:eastAsia="Times New Roman" w:hAnsi="Times New Roman" w:cs="Times New Roman"/>
          <w:sz w:val="24"/>
          <w:szCs w:val="24"/>
          <w:lang w:eastAsia="en-MY"/>
        </w:rPr>
        <w:t xml:space="preserve">up to </w:t>
      </w:r>
      <w:r w:rsidR="00BA37CB" w:rsidRPr="00BA37CB">
        <w:rPr>
          <w:rFonts w:ascii="Times New Roman" w:eastAsia="Times New Roman" w:hAnsi="Times New Roman" w:cs="Times New Roman"/>
          <w:sz w:val="24"/>
          <w:szCs w:val="24"/>
          <w:lang w:eastAsia="en-MY"/>
        </w:rPr>
        <w:t>171476 words while numbers only consist of 10 numbers (0-9) but the</w:t>
      </w:r>
      <w:r w:rsidR="00BA37CB" w:rsidRPr="00BA37CB">
        <w:rPr>
          <w:rFonts w:ascii="Times New Roman" w:hAnsi="Times New Roman" w:cs="Times New Roman"/>
          <w:color w:val="202124"/>
          <w:sz w:val="24"/>
          <w:szCs w:val="24"/>
          <w:shd w:val="clear" w:color="auto" w:fill="FFFFFF"/>
        </w:rPr>
        <w:t> combinations of </w:t>
      </w:r>
      <w:r w:rsidR="00BA37CB" w:rsidRPr="00382A03">
        <w:rPr>
          <w:rFonts w:ascii="Times New Roman" w:hAnsi="Times New Roman" w:cs="Times New Roman"/>
          <w:bCs/>
          <w:color w:val="202124"/>
          <w:sz w:val="24"/>
          <w:szCs w:val="24"/>
          <w:shd w:val="clear" w:color="auto" w:fill="FFFFFF"/>
        </w:rPr>
        <w:t>numbers</w:t>
      </w:r>
      <w:r w:rsidR="00BA37CB" w:rsidRPr="00BA37CB">
        <w:rPr>
          <w:rFonts w:ascii="Times New Roman" w:hAnsi="Times New Roman" w:cs="Times New Roman"/>
          <w:color w:val="202124"/>
          <w:sz w:val="24"/>
          <w:szCs w:val="24"/>
          <w:shd w:val="clear" w:color="auto" w:fill="FFFFFF"/>
        </w:rPr>
        <w:t> exist would be infinite. On the other hand,</w:t>
      </w:r>
      <w:r w:rsidR="00BA37CB" w:rsidRPr="00BA37CB">
        <w:rPr>
          <w:rFonts w:ascii="Times New Roman" w:eastAsia="Times New Roman" w:hAnsi="Times New Roman" w:cs="Times New Roman"/>
          <w:sz w:val="24"/>
          <w:szCs w:val="24"/>
          <w:lang w:eastAsia="en-MY"/>
        </w:rPr>
        <w:t xml:space="preserve"> </w:t>
      </w:r>
      <w:r w:rsidRPr="00BA37CB">
        <w:rPr>
          <w:rFonts w:ascii="Times New Roman" w:eastAsia="Times New Roman" w:hAnsi="Times New Roman" w:cs="Times New Roman"/>
          <w:sz w:val="24"/>
          <w:szCs w:val="24"/>
          <w:lang w:eastAsia="en-MY"/>
        </w:rPr>
        <w:t xml:space="preserve">words </w:t>
      </w:r>
      <w:r w:rsidR="00BA37CB" w:rsidRPr="00BA37CB">
        <w:rPr>
          <w:rFonts w:ascii="Times New Roman" w:eastAsia="Times New Roman" w:hAnsi="Times New Roman" w:cs="Times New Roman"/>
          <w:sz w:val="24"/>
          <w:szCs w:val="24"/>
          <w:lang w:eastAsia="en-MY"/>
        </w:rPr>
        <w:t>contain</w:t>
      </w:r>
      <w:r w:rsidRPr="00BA37CB">
        <w:rPr>
          <w:rFonts w:ascii="Times New Roman" w:eastAsia="Times New Roman" w:hAnsi="Times New Roman" w:cs="Times New Roman"/>
          <w:sz w:val="24"/>
          <w:szCs w:val="24"/>
          <w:lang w:eastAsia="en-MY"/>
        </w:rPr>
        <w:t xml:space="preserve"> various</w:t>
      </w:r>
      <w:r w:rsidR="00BA37CB" w:rsidRPr="00BA37CB">
        <w:rPr>
          <w:rFonts w:ascii="Times New Roman" w:eastAsia="Times New Roman" w:hAnsi="Times New Roman" w:cs="Times New Roman"/>
          <w:sz w:val="24"/>
          <w:szCs w:val="24"/>
          <w:lang w:eastAsia="en-MY"/>
        </w:rPr>
        <w:t xml:space="preserve"> meanings</w:t>
      </w:r>
      <w:r w:rsidRPr="00BA37CB">
        <w:rPr>
          <w:rFonts w:ascii="Times New Roman" w:eastAsia="Times New Roman" w:hAnsi="Times New Roman" w:cs="Times New Roman"/>
          <w:sz w:val="24"/>
          <w:szCs w:val="24"/>
          <w:lang w:eastAsia="en-MY"/>
        </w:rPr>
        <w:t xml:space="preserve"> </w:t>
      </w:r>
      <w:r w:rsidR="00BA37CB" w:rsidRPr="00BA37CB">
        <w:rPr>
          <w:rFonts w:ascii="Times New Roman" w:eastAsia="Times New Roman" w:hAnsi="Times New Roman" w:cs="Times New Roman"/>
          <w:sz w:val="24"/>
          <w:szCs w:val="24"/>
          <w:lang w:eastAsia="en-MY"/>
        </w:rPr>
        <w:t>or a literal meaning behind it but numbers are incredible, t</w:t>
      </w:r>
      <w:r w:rsidRPr="00BA37CB">
        <w:rPr>
          <w:rFonts w:ascii="Times New Roman" w:eastAsia="Times New Roman" w:hAnsi="Times New Roman" w:cs="Times New Roman"/>
          <w:sz w:val="24"/>
          <w:szCs w:val="24"/>
          <w:lang w:eastAsia="en-MY"/>
        </w:rPr>
        <w:t xml:space="preserve">he meaning can be used for various purposes </w:t>
      </w:r>
      <w:r w:rsidR="00BA37CB" w:rsidRPr="00BA37CB">
        <w:rPr>
          <w:rFonts w:ascii="Times New Roman" w:eastAsia="Times New Roman" w:hAnsi="Times New Roman" w:cs="Times New Roman"/>
          <w:sz w:val="24"/>
          <w:szCs w:val="24"/>
          <w:lang w:eastAsia="en-MY"/>
        </w:rPr>
        <w:t>way many than what a word could define it. In every mathematical concept will always have its specific way to use and apply</w:t>
      </w:r>
      <w:r w:rsidR="00382A03">
        <w:rPr>
          <w:rFonts w:ascii="Times New Roman" w:eastAsia="Times New Roman" w:hAnsi="Times New Roman" w:cs="Times New Roman"/>
          <w:sz w:val="24"/>
          <w:szCs w:val="24"/>
          <w:lang w:eastAsia="en-MY"/>
        </w:rPr>
        <w:t xml:space="preserve"> it</w:t>
      </w:r>
      <w:r w:rsidR="00BA37CB" w:rsidRPr="00BA37CB">
        <w:rPr>
          <w:rFonts w:ascii="Times New Roman" w:eastAsia="Times New Roman" w:hAnsi="Times New Roman" w:cs="Times New Roman"/>
          <w:sz w:val="24"/>
          <w:szCs w:val="24"/>
          <w:lang w:eastAsia="en-MY"/>
        </w:rPr>
        <w:t xml:space="preserve"> in certain situations hence why I</w:t>
      </w:r>
      <w:r w:rsidRPr="00BA37CB">
        <w:rPr>
          <w:rFonts w:ascii="Times New Roman" w:eastAsia="Times New Roman" w:hAnsi="Times New Roman" w:cs="Times New Roman"/>
          <w:sz w:val="24"/>
          <w:szCs w:val="24"/>
          <w:lang w:eastAsia="en-MY"/>
        </w:rPr>
        <w:t xml:space="preserve"> have al</w:t>
      </w:r>
      <w:r w:rsidR="00BA37CB" w:rsidRPr="00BA37CB">
        <w:rPr>
          <w:rFonts w:ascii="Times New Roman" w:eastAsia="Times New Roman" w:hAnsi="Times New Roman" w:cs="Times New Roman"/>
          <w:sz w:val="24"/>
          <w:szCs w:val="24"/>
          <w:lang w:eastAsia="en-MY"/>
        </w:rPr>
        <w:t>ways try to reflect and relate everything that I have ever</w:t>
      </w:r>
      <w:r w:rsidRPr="00BA37CB">
        <w:rPr>
          <w:rFonts w:ascii="Times New Roman" w:eastAsia="Times New Roman" w:hAnsi="Times New Roman" w:cs="Times New Roman"/>
          <w:sz w:val="24"/>
          <w:szCs w:val="24"/>
          <w:lang w:eastAsia="en-MY"/>
        </w:rPr>
        <w:t xml:space="preserve"> learned </w:t>
      </w:r>
      <w:r w:rsidR="00BA37CB" w:rsidRPr="00BA37CB">
        <w:rPr>
          <w:rFonts w:ascii="Times New Roman" w:eastAsia="Times New Roman" w:hAnsi="Times New Roman" w:cs="Times New Roman"/>
          <w:sz w:val="24"/>
          <w:szCs w:val="24"/>
          <w:lang w:eastAsia="en-MY"/>
        </w:rPr>
        <w:t>in my maths class throughout</w:t>
      </w:r>
      <w:r w:rsidRPr="00BA37CB">
        <w:rPr>
          <w:rFonts w:ascii="Times New Roman" w:eastAsia="Times New Roman" w:hAnsi="Times New Roman" w:cs="Times New Roman"/>
          <w:sz w:val="24"/>
          <w:szCs w:val="24"/>
          <w:lang w:eastAsia="en-MY"/>
        </w:rPr>
        <w:t xml:space="preserve"> my life </w:t>
      </w:r>
      <w:r w:rsidR="00BA37CB" w:rsidRPr="00BA37CB">
        <w:rPr>
          <w:rFonts w:ascii="Times New Roman" w:eastAsia="Times New Roman" w:hAnsi="Times New Roman" w:cs="Times New Roman"/>
          <w:sz w:val="24"/>
          <w:szCs w:val="24"/>
          <w:lang w:eastAsia="en-MY"/>
        </w:rPr>
        <w:t>with my surroundings or even with my past history. Day by day everything slowly make sense in mathematics. It opened up my eyes and heart to the beaut</w:t>
      </w:r>
      <w:r w:rsidRPr="00BA37CB">
        <w:rPr>
          <w:rFonts w:ascii="Times New Roman" w:eastAsia="Times New Roman" w:hAnsi="Times New Roman" w:cs="Times New Roman"/>
          <w:sz w:val="24"/>
          <w:szCs w:val="24"/>
          <w:lang w:eastAsia="en-MY"/>
        </w:rPr>
        <w:t xml:space="preserve">y of maths, maths can be found everywhere and </w:t>
      </w:r>
      <w:r w:rsidR="00BA37CB" w:rsidRPr="00BA37CB">
        <w:rPr>
          <w:rFonts w:ascii="Times New Roman" w:eastAsia="Times New Roman" w:hAnsi="Times New Roman" w:cs="Times New Roman"/>
          <w:sz w:val="24"/>
          <w:szCs w:val="24"/>
          <w:lang w:eastAsia="en-MY"/>
        </w:rPr>
        <w:t xml:space="preserve">anywhere. Now it revolves around me closer </w:t>
      </w:r>
      <w:r w:rsidR="00382A03">
        <w:rPr>
          <w:rFonts w:ascii="Times New Roman" w:eastAsia="Times New Roman" w:hAnsi="Times New Roman" w:cs="Times New Roman"/>
          <w:sz w:val="24"/>
          <w:szCs w:val="24"/>
          <w:lang w:eastAsia="en-MY"/>
        </w:rPr>
        <w:t>than ever. A</w:t>
      </w:r>
      <w:r w:rsidR="00BA37CB" w:rsidRPr="00BA37CB">
        <w:rPr>
          <w:rFonts w:ascii="Times New Roman" w:eastAsia="Times New Roman" w:hAnsi="Times New Roman" w:cs="Times New Roman"/>
          <w:sz w:val="24"/>
          <w:szCs w:val="24"/>
          <w:lang w:eastAsia="en-MY"/>
        </w:rPr>
        <w:t xml:space="preserve">s I looked at certain things I </w:t>
      </w:r>
      <w:r w:rsidRPr="00BA37CB">
        <w:rPr>
          <w:rFonts w:ascii="Times New Roman" w:eastAsia="Times New Roman" w:hAnsi="Times New Roman" w:cs="Times New Roman"/>
          <w:sz w:val="24"/>
          <w:szCs w:val="24"/>
          <w:lang w:eastAsia="en-MY"/>
        </w:rPr>
        <w:t xml:space="preserve">tried to </w:t>
      </w:r>
      <w:r w:rsidR="00BA37CB" w:rsidRPr="00BA37CB">
        <w:rPr>
          <w:rFonts w:ascii="Times New Roman" w:eastAsia="Times New Roman" w:hAnsi="Times New Roman" w:cs="Times New Roman"/>
          <w:sz w:val="24"/>
          <w:szCs w:val="24"/>
          <w:lang w:eastAsia="en-MY"/>
        </w:rPr>
        <w:t>correlate</w:t>
      </w:r>
      <w:r w:rsidRPr="00BA37CB">
        <w:rPr>
          <w:rFonts w:ascii="Times New Roman" w:eastAsia="Times New Roman" w:hAnsi="Times New Roman" w:cs="Times New Roman"/>
          <w:sz w:val="24"/>
          <w:szCs w:val="24"/>
          <w:lang w:eastAsia="en-MY"/>
        </w:rPr>
        <w:t xml:space="preserve"> it with mathematical solution</w:t>
      </w:r>
      <w:r w:rsidR="00BA37CB" w:rsidRPr="00BA37CB">
        <w:rPr>
          <w:rFonts w:ascii="Times New Roman" w:eastAsia="Times New Roman" w:hAnsi="Times New Roman" w:cs="Times New Roman"/>
          <w:sz w:val="24"/>
          <w:szCs w:val="24"/>
          <w:lang w:eastAsia="en-MY"/>
        </w:rPr>
        <w:t xml:space="preserve"> such as calculating how fast I </w:t>
      </w:r>
      <w:r w:rsidRPr="00BA37CB">
        <w:rPr>
          <w:rFonts w:ascii="Times New Roman" w:eastAsia="Times New Roman" w:hAnsi="Times New Roman" w:cs="Times New Roman"/>
          <w:sz w:val="24"/>
          <w:szCs w:val="24"/>
          <w:lang w:eastAsia="en-MY"/>
        </w:rPr>
        <w:t xml:space="preserve">should drive in order to arrive at </w:t>
      </w:r>
      <w:r w:rsidR="00BA37CB" w:rsidRPr="00BA37CB">
        <w:rPr>
          <w:rFonts w:ascii="Times New Roman" w:eastAsia="Times New Roman" w:hAnsi="Times New Roman" w:cs="Times New Roman"/>
          <w:sz w:val="24"/>
          <w:szCs w:val="24"/>
          <w:lang w:eastAsia="en-MY"/>
        </w:rPr>
        <w:t>a certain</w:t>
      </w:r>
      <w:r w:rsidRPr="00BA37CB">
        <w:rPr>
          <w:rFonts w:ascii="Times New Roman" w:eastAsia="Times New Roman" w:hAnsi="Times New Roman" w:cs="Times New Roman"/>
          <w:sz w:val="24"/>
          <w:szCs w:val="24"/>
          <w:lang w:eastAsia="en-MY"/>
        </w:rPr>
        <w:t xml:space="preserve"> destination by using algebra </w:t>
      </w:r>
      <w:r w:rsidR="00BA37CB" w:rsidRPr="00BA37CB">
        <w:rPr>
          <w:rFonts w:ascii="Times New Roman" w:eastAsia="Times New Roman" w:hAnsi="Times New Roman" w:cs="Times New Roman"/>
          <w:sz w:val="24"/>
          <w:szCs w:val="24"/>
          <w:lang w:eastAsia="en-MY"/>
        </w:rPr>
        <w:t xml:space="preserve">or by associating repeated patterns on the floor </w:t>
      </w:r>
      <w:r w:rsidR="00382A03">
        <w:rPr>
          <w:rFonts w:ascii="Times New Roman" w:eastAsia="Times New Roman" w:hAnsi="Times New Roman" w:cs="Times New Roman"/>
          <w:sz w:val="24"/>
          <w:szCs w:val="24"/>
          <w:lang w:eastAsia="en-MY"/>
        </w:rPr>
        <w:t>at the malls (tessellation) with progression.</w:t>
      </w:r>
    </w:p>
    <w:p w:rsidR="00BA37CB" w:rsidRPr="00BA37CB" w:rsidRDefault="00BA37CB" w:rsidP="00B7454F">
      <w:pPr>
        <w:spacing w:after="0" w:line="240" w:lineRule="auto"/>
        <w:ind w:firstLine="284"/>
        <w:textAlignment w:val="baseline"/>
        <w:rPr>
          <w:rFonts w:ascii="Times New Roman" w:eastAsia="Times New Roman" w:hAnsi="Times New Roman" w:cs="Times New Roman"/>
          <w:sz w:val="24"/>
          <w:szCs w:val="24"/>
          <w:lang w:eastAsia="en-MY"/>
        </w:rPr>
      </w:pPr>
    </w:p>
    <w:p w:rsidR="00BA37CB" w:rsidRPr="00BA37CB" w:rsidRDefault="00B64C3C" w:rsidP="00BA37CB">
      <w:pPr>
        <w:spacing w:after="0" w:line="240" w:lineRule="auto"/>
        <w:ind w:firstLine="284"/>
        <w:textAlignment w:val="baseline"/>
        <w:rPr>
          <w:rFonts w:ascii="Times New Roman" w:eastAsia="Times New Roman" w:hAnsi="Times New Roman" w:cs="Times New Roman"/>
          <w:sz w:val="24"/>
          <w:szCs w:val="24"/>
          <w:lang w:eastAsia="en-MY"/>
        </w:rPr>
      </w:pPr>
      <w:r>
        <w:rPr>
          <w:rFonts w:ascii="Times New Roman" w:eastAsia="Times New Roman" w:hAnsi="Times New Roman" w:cs="Times New Roman"/>
          <w:sz w:val="24"/>
          <w:szCs w:val="24"/>
          <w:lang w:eastAsia="en-MY"/>
        </w:rPr>
        <w:t>Curio</w:t>
      </w:r>
      <w:r w:rsidR="00BA37CB" w:rsidRPr="00BA37CB">
        <w:rPr>
          <w:rFonts w:ascii="Times New Roman" w:eastAsia="Times New Roman" w:hAnsi="Times New Roman" w:cs="Times New Roman"/>
          <w:sz w:val="24"/>
          <w:szCs w:val="24"/>
          <w:lang w:eastAsia="en-MY"/>
        </w:rPr>
        <w:t xml:space="preserve">sity lured me like how a </w:t>
      </w:r>
      <w:r>
        <w:rPr>
          <w:rFonts w:ascii="Times New Roman" w:eastAsia="Times New Roman" w:hAnsi="Times New Roman" w:cs="Times New Roman"/>
          <w:sz w:val="24"/>
          <w:szCs w:val="24"/>
          <w:lang w:eastAsia="en-MY"/>
        </w:rPr>
        <w:t xml:space="preserve">little soft blue flame from a click of a lighter could eat </w:t>
      </w:r>
      <w:r w:rsidR="00BA37CB" w:rsidRPr="00BA37CB">
        <w:rPr>
          <w:rFonts w:ascii="Times New Roman" w:eastAsia="Times New Roman" w:hAnsi="Times New Roman" w:cs="Times New Roman"/>
          <w:sz w:val="24"/>
          <w:szCs w:val="24"/>
          <w:lang w:eastAsia="en-MY"/>
        </w:rPr>
        <w:t xml:space="preserve">a piece of paper </w:t>
      </w:r>
      <w:r>
        <w:rPr>
          <w:rFonts w:ascii="Times New Roman" w:eastAsia="Times New Roman" w:hAnsi="Times New Roman" w:cs="Times New Roman"/>
          <w:sz w:val="24"/>
          <w:szCs w:val="24"/>
          <w:lang w:eastAsia="en-MY"/>
        </w:rPr>
        <w:t xml:space="preserve">in a blink of an eye </w:t>
      </w:r>
      <w:r w:rsidR="00BA37CB" w:rsidRPr="00BA37CB">
        <w:rPr>
          <w:rFonts w:ascii="Times New Roman" w:eastAsia="Times New Roman" w:hAnsi="Times New Roman" w:cs="Times New Roman"/>
          <w:sz w:val="24"/>
          <w:szCs w:val="24"/>
          <w:lang w:eastAsia="en-MY"/>
        </w:rPr>
        <w:t xml:space="preserve">as I try to find the similarities in every painting that I encountered. Art has always been my second favourite subject after maths as </w:t>
      </w:r>
      <w:r w:rsidR="00382A03">
        <w:rPr>
          <w:rFonts w:ascii="Times New Roman" w:eastAsia="Times New Roman" w:hAnsi="Times New Roman" w:cs="Times New Roman"/>
          <w:sz w:val="24"/>
          <w:szCs w:val="24"/>
          <w:lang w:eastAsia="en-MY"/>
        </w:rPr>
        <w:t>it teaches m</w:t>
      </w:r>
      <w:r w:rsidR="00BA37CB" w:rsidRPr="00BA37CB">
        <w:rPr>
          <w:rFonts w:ascii="Times New Roman" w:eastAsia="Times New Roman" w:hAnsi="Times New Roman" w:cs="Times New Roman"/>
          <w:sz w:val="24"/>
          <w:szCs w:val="24"/>
          <w:lang w:eastAsia="en-MY"/>
        </w:rPr>
        <w:t>e</w:t>
      </w:r>
      <w:r w:rsidR="00382A03">
        <w:rPr>
          <w:rFonts w:ascii="Times New Roman" w:eastAsia="Times New Roman" w:hAnsi="Times New Roman" w:cs="Times New Roman"/>
          <w:sz w:val="24"/>
          <w:szCs w:val="24"/>
          <w:lang w:eastAsia="en-MY"/>
        </w:rPr>
        <w:t xml:space="preserve"> that arts has</w:t>
      </w:r>
      <w:r w:rsidR="00BA37CB" w:rsidRPr="00BA37CB">
        <w:rPr>
          <w:rFonts w:ascii="Times New Roman" w:eastAsia="Times New Roman" w:hAnsi="Times New Roman" w:cs="Times New Roman"/>
          <w:sz w:val="24"/>
          <w:szCs w:val="24"/>
          <w:lang w:eastAsia="en-MY"/>
        </w:rPr>
        <w:t xml:space="preserve"> no limit in interpreting our imagination and creativity on a canvas</w:t>
      </w:r>
      <w:r w:rsidR="00382A03">
        <w:rPr>
          <w:rFonts w:ascii="Times New Roman" w:eastAsia="Times New Roman" w:hAnsi="Times New Roman" w:cs="Times New Roman"/>
          <w:sz w:val="24"/>
          <w:szCs w:val="24"/>
          <w:lang w:eastAsia="en-MY"/>
        </w:rPr>
        <w:t xml:space="preserve"> or combining different matter just anything onto a</w:t>
      </w:r>
      <w:r>
        <w:rPr>
          <w:rFonts w:ascii="Times New Roman" w:eastAsia="Times New Roman" w:hAnsi="Times New Roman" w:cs="Times New Roman"/>
          <w:sz w:val="24"/>
          <w:szCs w:val="24"/>
          <w:lang w:eastAsia="en-MY"/>
        </w:rPr>
        <w:t xml:space="preserve"> non-living</w:t>
      </w:r>
      <w:r w:rsidR="00382A03">
        <w:rPr>
          <w:rFonts w:ascii="Times New Roman" w:eastAsia="Times New Roman" w:hAnsi="Times New Roman" w:cs="Times New Roman"/>
          <w:sz w:val="24"/>
          <w:szCs w:val="24"/>
          <w:lang w:eastAsia="en-MY"/>
        </w:rPr>
        <w:t xml:space="preserve"> man made </w:t>
      </w:r>
      <w:r>
        <w:rPr>
          <w:rFonts w:ascii="Times New Roman" w:eastAsia="Times New Roman" w:hAnsi="Times New Roman" w:cs="Times New Roman"/>
          <w:sz w:val="24"/>
          <w:szCs w:val="24"/>
          <w:lang w:eastAsia="en-MY"/>
        </w:rPr>
        <w:t>artworks which for people like me find hidden unexplained emotions. Every details of the artworks intrigued me while I was hypnotized with the story behind each creation</w:t>
      </w:r>
      <w:r w:rsidR="00BA37CB" w:rsidRPr="00BA37CB">
        <w:rPr>
          <w:rFonts w:ascii="Times New Roman" w:eastAsia="Times New Roman" w:hAnsi="Times New Roman" w:cs="Times New Roman"/>
          <w:sz w:val="24"/>
          <w:szCs w:val="24"/>
          <w:lang w:eastAsia="en-MY"/>
        </w:rPr>
        <w:t xml:space="preserve">. I am fond with the aesthetic vibes that each and every historical painting radiates. When I went the ‘Leonardo Opera Omnia’ which is an art exhibition of the famous Leonardo </w:t>
      </w:r>
      <w:proofErr w:type="gramStart"/>
      <w:r w:rsidR="00BA37CB" w:rsidRPr="00BA37CB">
        <w:rPr>
          <w:rFonts w:ascii="Times New Roman" w:eastAsia="Times New Roman" w:hAnsi="Times New Roman" w:cs="Times New Roman"/>
          <w:sz w:val="24"/>
          <w:szCs w:val="24"/>
          <w:lang w:eastAsia="en-MY"/>
        </w:rPr>
        <w:t>Da</w:t>
      </w:r>
      <w:proofErr w:type="gramEnd"/>
      <w:r w:rsidR="00BA37CB" w:rsidRPr="00BA37CB">
        <w:rPr>
          <w:rFonts w:ascii="Times New Roman" w:eastAsia="Times New Roman" w:hAnsi="Times New Roman" w:cs="Times New Roman"/>
          <w:sz w:val="24"/>
          <w:szCs w:val="24"/>
          <w:lang w:eastAsia="en-MY"/>
        </w:rPr>
        <w:t xml:space="preserve"> Vinci’s painting which was held last year at the Kuala Lumpur’s National Art Gallery. This is very bold of me to say that I was having a hard time finding reasons to why it become the most well-known painting. The portrait hangs behind a bulletproof glass inside the Louvre Museu</w:t>
      </w:r>
      <w:r>
        <w:rPr>
          <w:rFonts w:ascii="Times New Roman" w:eastAsia="Times New Roman" w:hAnsi="Times New Roman" w:cs="Times New Roman"/>
          <w:sz w:val="24"/>
          <w:szCs w:val="24"/>
          <w:lang w:eastAsia="en-MY"/>
        </w:rPr>
        <w:t>m and attracts hundred-thousands</w:t>
      </w:r>
      <w:r w:rsidR="00BA37CB" w:rsidRPr="00BA37CB">
        <w:rPr>
          <w:rFonts w:ascii="Times New Roman" w:eastAsia="Times New Roman" w:hAnsi="Times New Roman" w:cs="Times New Roman"/>
          <w:sz w:val="24"/>
          <w:szCs w:val="24"/>
          <w:lang w:eastAsia="en-MY"/>
        </w:rPr>
        <w:t xml:space="preserve"> of audience per day is only an ordinary woman dressed in dark robes, smiling with no jewel</w:t>
      </w:r>
      <w:r>
        <w:rPr>
          <w:rFonts w:ascii="Times New Roman" w:eastAsia="Times New Roman" w:hAnsi="Times New Roman" w:cs="Times New Roman"/>
          <w:sz w:val="24"/>
          <w:szCs w:val="24"/>
          <w:lang w:eastAsia="en-MY"/>
        </w:rPr>
        <w:t>le</w:t>
      </w:r>
      <w:r w:rsidR="00BA37CB" w:rsidRPr="00BA37CB">
        <w:rPr>
          <w:rFonts w:ascii="Times New Roman" w:eastAsia="Times New Roman" w:hAnsi="Times New Roman" w:cs="Times New Roman"/>
          <w:sz w:val="24"/>
          <w:szCs w:val="24"/>
          <w:lang w:eastAsia="en-MY"/>
        </w:rPr>
        <w:t>ry. People say that her smile and gaze is one of the reason behind of the artwork fame but after years of searching the exact reasonable factor about it relating wit</w:t>
      </w:r>
      <w:r>
        <w:rPr>
          <w:rFonts w:ascii="Times New Roman" w:eastAsia="Times New Roman" w:hAnsi="Times New Roman" w:cs="Times New Roman"/>
          <w:sz w:val="24"/>
          <w:szCs w:val="24"/>
          <w:lang w:eastAsia="en-MY"/>
        </w:rPr>
        <w:t>h the golden ratio. Mona Lisa is</w:t>
      </w:r>
      <w:r w:rsidR="00BA37CB" w:rsidRPr="00BA37CB">
        <w:rPr>
          <w:rFonts w:ascii="Times New Roman" w:eastAsia="Times New Roman" w:hAnsi="Times New Roman" w:cs="Times New Roman"/>
          <w:sz w:val="24"/>
          <w:szCs w:val="24"/>
          <w:lang w:eastAsia="en-MY"/>
        </w:rPr>
        <w:t xml:space="preserve"> a half-length portrait which goes along well with the golden ratio. </w:t>
      </w:r>
    </w:p>
    <w:p w:rsidR="00BA37CB" w:rsidRPr="00BA37CB" w:rsidRDefault="00BA37CB" w:rsidP="00BA37CB">
      <w:pPr>
        <w:spacing w:after="0" w:line="240" w:lineRule="auto"/>
        <w:ind w:firstLine="284"/>
        <w:textAlignment w:val="baseline"/>
        <w:rPr>
          <w:rFonts w:ascii="Times New Roman" w:eastAsia="Times New Roman" w:hAnsi="Times New Roman" w:cs="Times New Roman"/>
          <w:sz w:val="24"/>
          <w:szCs w:val="24"/>
          <w:lang w:eastAsia="en-MY"/>
        </w:rPr>
      </w:pPr>
    </w:p>
    <w:p w:rsidR="00BA37CB" w:rsidRPr="00BA37CB" w:rsidRDefault="00BA37CB" w:rsidP="00BA37CB">
      <w:pPr>
        <w:spacing w:after="0" w:line="240" w:lineRule="auto"/>
        <w:ind w:firstLine="284"/>
        <w:textAlignment w:val="baseline"/>
        <w:rPr>
          <w:rFonts w:ascii="Times New Roman" w:eastAsia="Times New Roman" w:hAnsi="Times New Roman" w:cs="Times New Roman"/>
          <w:noProof/>
          <w:sz w:val="24"/>
          <w:szCs w:val="24"/>
          <w:lang w:eastAsia="en-MY"/>
        </w:rPr>
      </w:pPr>
    </w:p>
    <w:p w:rsidR="00BA37CB" w:rsidRPr="00BA37CB" w:rsidRDefault="00BA37CB" w:rsidP="00BA37CB">
      <w:pPr>
        <w:spacing w:after="0" w:line="240" w:lineRule="auto"/>
        <w:ind w:firstLine="284"/>
        <w:textAlignment w:val="baseline"/>
        <w:rPr>
          <w:rFonts w:ascii="Times New Roman" w:eastAsia="Times New Roman" w:hAnsi="Times New Roman" w:cs="Times New Roman"/>
          <w:sz w:val="24"/>
          <w:szCs w:val="24"/>
          <w:lang w:eastAsia="en-MY"/>
        </w:rPr>
      </w:pPr>
      <w:r w:rsidRPr="00BA37CB">
        <w:rPr>
          <w:rFonts w:ascii="Times New Roman" w:eastAsia="Times New Roman" w:hAnsi="Times New Roman" w:cs="Times New Roman"/>
          <w:noProof/>
          <w:sz w:val="24"/>
          <w:szCs w:val="24"/>
          <w:lang w:eastAsia="en-MY"/>
        </w:rPr>
        <w:drawing>
          <wp:anchor distT="0" distB="0" distL="114300" distR="114300" simplePos="0" relativeHeight="251660288" behindDoc="0" locked="0" layoutInCell="1" allowOverlap="1" wp14:anchorId="66DA0A66" wp14:editId="55CDC86A">
            <wp:simplePos x="0" y="0"/>
            <wp:positionH relativeFrom="column">
              <wp:posOffset>3505200</wp:posOffset>
            </wp:positionH>
            <wp:positionV relativeFrom="paragraph">
              <wp:posOffset>381635</wp:posOffset>
            </wp:positionV>
            <wp:extent cx="1076325" cy="988060"/>
            <wp:effectExtent l="0" t="0" r="9525" b="254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20px-SimilarGoldenRectangles.svg.png"/>
                    <pic:cNvPicPr/>
                  </pic:nvPicPr>
                  <pic:blipFill>
                    <a:blip r:embed="rId4">
                      <a:extLst>
                        <a:ext uri="{28A0092B-C50C-407E-A947-70E740481C1C}">
                          <a14:useLocalDpi xmlns:a14="http://schemas.microsoft.com/office/drawing/2010/main" val="0"/>
                        </a:ext>
                      </a:extLst>
                    </a:blip>
                    <a:stretch>
                      <a:fillRect/>
                    </a:stretch>
                  </pic:blipFill>
                  <pic:spPr>
                    <a:xfrm>
                      <a:off x="0" y="0"/>
                      <a:ext cx="1076325" cy="988060"/>
                    </a:xfrm>
                    <a:prstGeom prst="rect">
                      <a:avLst/>
                    </a:prstGeom>
                  </pic:spPr>
                </pic:pic>
              </a:graphicData>
            </a:graphic>
            <wp14:sizeRelH relativeFrom="margin">
              <wp14:pctWidth>0</wp14:pctWidth>
            </wp14:sizeRelH>
            <wp14:sizeRelV relativeFrom="margin">
              <wp14:pctHeight>0</wp14:pctHeight>
            </wp14:sizeRelV>
          </wp:anchor>
        </w:drawing>
      </w:r>
      <w:r w:rsidRPr="00BA37CB">
        <w:rPr>
          <w:rFonts w:ascii="Times New Roman" w:eastAsia="Times New Roman" w:hAnsi="Times New Roman" w:cs="Times New Roman"/>
          <w:noProof/>
          <w:sz w:val="24"/>
          <w:szCs w:val="24"/>
          <w:lang w:eastAsia="en-MY"/>
        </w:rPr>
        <w:drawing>
          <wp:anchor distT="0" distB="0" distL="114300" distR="114300" simplePos="0" relativeHeight="251659264" behindDoc="0" locked="0" layoutInCell="1" allowOverlap="1" wp14:anchorId="2F0262A9" wp14:editId="098FC4FD">
            <wp:simplePos x="0" y="0"/>
            <wp:positionH relativeFrom="column">
              <wp:posOffset>247650</wp:posOffset>
            </wp:positionH>
            <wp:positionV relativeFrom="paragraph">
              <wp:posOffset>461645</wp:posOffset>
            </wp:positionV>
            <wp:extent cx="2695575" cy="552450"/>
            <wp:effectExtent l="0" t="0" r="9525"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88).png"/>
                    <pic:cNvPicPr/>
                  </pic:nvPicPr>
                  <pic:blipFill rotWithShape="1">
                    <a:blip r:embed="rId5">
                      <a:extLst>
                        <a:ext uri="{28A0092B-C50C-407E-A947-70E740481C1C}">
                          <a14:useLocalDpi xmlns:a14="http://schemas.microsoft.com/office/drawing/2010/main" val="0"/>
                        </a:ext>
                      </a:extLst>
                    </a:blip>
                    <a:srcRect t="30953"/>
                    <a:stretch/>
                  </pic:blipFill>
                  <pic:spPr bwMode="auto">
                    <a:xfrm>
                      <a:off x="0" y="0"/>
                      <a:ext cx="2695575" cy="5524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BA37CB">
        <w:rPr>
          <w:rFonts w:ascii="Times New Roman" w:eastAsia="Times New Roman" w:hAnsi="Times New Roman" w:cs="Times New Roman"/>
          <w:sz w:val="24"/>
          <w:szCs w:val="24"/>
          <w:lang w:eastAsia="en-MY"/>
        </w:rPr>
        <w:t xml:space="preserve">Golden ratio is explained by using </w:t>
      </w:r>
      <w:proofErr w:type="gramStart"/>
      <w:r w:rsidRPr="00BA37CB">
        <w:rPr>
          <w:rFonts w:ascii="Times New Roman" w:eastAsia="Times New Roman" w:hAnsi="Times New Roman" w:cs="Times New Roman"/>
          <w:sz w:val="24"/>
          <w:szCs w:val="24"/>
          <w:lang w:eastAsia="en-MY"/>
        </w:rPr>
        <w:t>a</w:t>
      </w:r>
      <w:proofErr w:type="gramEnd"/>
      <w:r w:rsidRPr="00BA37CB">
        <w:rPr>
          <w:rFonts w:ascii="Times New Roman" w:eastAsia="Times New Roman" w:hAnsi="Times New Roman" w:cs="Times New Roman"/>
          <w:sz w:val="24"/>
          <w:szCs w:val="24"/>
          <w:lang w:eastAsia="en-MY"/>
        </w:rPr>
        <w:t xml:space="preserve"> and b as the unknown which will result in the equation of </w:t>
      </w:r>
    </w:p>
    <w:p w:rsidR="00BA37CB" w:rsidRPr="00BA37CB" w:rsidRDefault="00BA37CB" w:rsidP="00BA37CB">
      <w:pPr>
        <w:spacing w:after="0" w:line="240" w:lineRule="auto"/>
        <w:ind w:firstLine="284"/>
        <w:textAlignment w:val="baseline"/>
        <w:rPr>
          <w:rFonts w:ascii="Times New Roman" w:eastAsia="Times New Roman" w:hAnsi="Times New Roman" w:cs="Times New Roman"/>
          <w:sz w:val="24"/>
          <w:szCs w:val="24"/>
          <w:lang w:eastAsia="en-MY"/>
        </w:rPr>
      </w:pPr>
    </w:p>
    <w:p w:rsidR="00B64C3C" w:rsidRDefault="00B64C3C">
      <w:pPr>
        <w:rPr>
          <w:rFonts w:ascii="Times New Roman" w:eastAsia="Times New Roman" w:hAnsi="Times New Roman" w:cs="Times New Roman"/>
          <w:sz w:val="24"/>
          <w:szCs w:val="24"/>
          <w:lang w:eastAsia="en-MY"/>
        </w:rPr>
      </w:pPr>
      <w:r>
        <w:rPr>
          <w:rFonts w:ascii="Times New Roman" w:eastAsia="Times New Roman" w:hAnsi="Times New Roman" w:cs="Times New Roman"/>
          <w:sz w:val="24"/>
          <w:szCs w:val="24"/>
          <w:lang w:eastAsia="en-MY"/>
        </w:rPr>
        <w:br w:type="page"/>
      </w:r>
    </w:p>
    <w:p w:rsidR="00BA37CB" w:rsidRPr="00BA37CB" w:rsidRDefault="00BA37CB" w:rsidP="00BA37CB">
      <w:pPr>
        <w:spacing w:after="0" w:line="240" w:lineRule="auto"/>
        <w:ind w:firstLine="284"/>
        <w:textAlignment w:val="baseline"/>
        <w:rPr>
          <w:rFonts w:ascii="Times New Roman" w:hAnsi="Times New Roman" w:cs="Times New Roman"/>
          <w:sz w:val="24"/>
          <w:szCs w:val="24"/>
        </w:rPr>
      </w:pPr>
      <w:r w:rsidRPr="00BA37CB">
        <w:rPr>
          <w:rFonts w:ascii="Times New Roman" w:eastAsia="Times New Roman" w:hAnsi="Times New Roman" w:cs="Times New Roman"/>
          <w:sz w:val="24"/>
          <w:szCs w:val="24"/>
          <w:lang w:eastAsia="en-MY"/>
        </w:rPr>
        <w:lastRenderedPageBreak/>
        <w:t xml:space="preserve">Golden ratio is a ratio symbolized by a </w:t>
      </w:r>
      <w:proofErr w:type="spellStart"/>
      <w:r w:rsidRPr="00BA37CB">
        <w:rPr>
          <w:rFonts w:ascii="Times New Roman" w:eastAsia="Times New Roman" w:hAnsi="Times New Roman" w:cs="Times New Roman"/>
          <w:sz w:val="24"/>
          <w:szCs w:val="24"/>
          <w:lang w:eastAsia="en-MY"/>
        </w:rPr>
        <w:t>greek</w:t>
      </w:r>
      <w:proofErr w:type="spellEnd"/>
      <w:r w:rsidRPr="00BA37CB">
        <w:rPr>
          <w:rFonts w:ascii="Times New Roman" w:eastAsia="Times New Roman" w:hAnsi="Times New Roman" w:cs="Times New Roman"/>
          <w:sz w:val="24"/>
          <w:szCs w:val="24"/>
          <w:lang w:eastAsia="en-MY"/>
        </w:rPr>
        <w:t xml:space="preserve"> letter called ‘phi’ (</w:t>
      </w:r>
      <w:r w:rsidRPr="00BA37CB">
        <w:rPr>
          <w:rFonts w:ascii="Times New Roman" w:hAnsi="Times New Roman" w:cs="Times New Roman"/>
          <w:sz w:val="24"/>
          <w:szCs w:val="24"/>
        </w:rPr>
        <w:t>φ). The ratio is approximately equals to 1.618. We can find it everywhere especially in arts, nature, geometry, internet and other areas. In simple words, it is a ratio of a line segment that is cut into two parts of different lengths such that the ratio of the whole line to the longer section is the same as the ratio of the longer part to the shorter part. In geometrical mathematical concept it could be explained through a golden rectangle where a rectangle is assumed as the base shape then you would make a square in the rectangle and then make a square in the leftover rectangle and repeat the same steps and you will get the rectangle as below.</w:t>
      </w:r>
    </w:p>
    <w:p w:rsidR="00BA37CB" w:rsidRPr="00BA37CB" w:rsidRDefault="00BA37CB" w:rsidP="00BA37CB">
      <w:pPr>
        <w:spacing w:after="0" w:line="240" w:lineRule="auto"/>
        <w:ind w:firstLine="284"/>
        <w:textAlignment w:val="baseline"/>
        <w:rPr>
          <w:rFonts w:ascii="Times New Roman" w:hAnsi="Times New Roman" w:cs="Times New Roman"/>
          <w:sz w:val="24"/>
          <w:szCs w:val="24"/>
        </w:rPr>
      </w:pPr>
      <w:r w:rsidRPr="00BA37CB">
        <w:rPr>
          <w:rFonts w:ascii="Times New Roman" w:hAnsi="Times New Roman" w:cs="Times New Roman"/>
          <w:noProof/>
          <w:sz w:val="24"/>
          <w:szCs w:val="24"/>
          <w:lang w:eastAsia="en-MY"/>
        </w:rPr>
        <w:drawing>
          <wp:anchor distT="0" distB="0" distL="114300" distR="114300" simplePos="0" relativeHeight="251658240" behindDoc="0" locked="0" layoutInCell="1" allowOverlap="1" wp14:anchorId="62CA0201" wp14:editId="7ABBBC39">
            <wp:simplePos x="0" y="0"/>
            <wp:positionH relativeFrom="column">
              <wp:posOffset>1847850</wp:posOffset>
            </wp:positionH>
            <wp:positionV relativeFrom="paragraph">
              <wp:posOffset>0</wp:posOffset>
            </wp:positionV>
            <wp:extent cx="2095500" cy="1323975"/>
            <wp:effectExtent l="0" t="0" r="0" b="9525"/>
            <wp:wrapTopAndBottom/>
            <wp:docPr id="4" name="Picture 4" descr="https://upload.wikimedia.org/wikipedia/commons/thumb/2/2e/FibonacciSpiral.svg/220px-FibonacciSpiral.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thumb/2/2e/FibonacciSpiral.svg/220px-FibonacciSpiral.svg.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0" cy="1323975"/>
                    </a:xfrm>
                    <a:prstGeom prst="rect">
                      <a:avLst/>
                    </a:prstGeom>
                    <a:noFill/>
                    <a:ln>
                      <a:noFill/>
                    </a:ln>
                  </pic:spPr>
                </pic:pic>
              </a:graphicData>
            </a:graphic>
          </wp:anchor>
        </w:drawing>
      </w:r>
    </w:p>
    <w:p w:rsidR="00BA37CB" w:rsidRPr="00BA37CB" w:rsidRDefault="00BA37CB" w:rsidP="00BA37CB">
      <w:pPr>
        <w:spacing w:after="0" w:line="240" w:lineRule="auto"/>
        <w:ind w:firstLine="284"/>
        <w:textAlignment w:val="baseline"/>
        <w:rPr>
          <w:rFonts w:ascii="Times New Roman" w:hAnsi="Times New Roman" w:cs="Times New Roman"/>
          <w:sz w:val="24"/>
          <w:szCs w:val="24"/>
        </w:rPr>
      </w:pPr>
    </w:p>
    <w:p w:rsidR="00BA37CB" w:rsidRPr="00BA37CB" w:rsidRDefault="00BA37CB" w:rsidP="00BA37CB">
      <w:pPr>
        <w:spacing w:after="0" w:line="240" w:lineRule="auto"/>
        <w:ind w:firstLine="284"/>
        <w:textAlignment w:val="baseline"/>
        <w:rPr>
          <w:rFonts w:ascii="Times New Roman" w:hAnsi="Times New Roman" w:cs="Times New Roman"/>
          <w:sz w:val="24"/>
          <w:szCs w:val="24"/>
        </w:rPr>
      </w:pPr>
      <w:r w:rsidRPr="00BA37CB">
        <w:rPr>
          <w:rFonts w:ascii="Times New Roman" w:hAnsi="Times New Roman" w:cs="Times New Roman"/>
          <w:sz w:val="24"/>
          <w:szCs w:val="24"/>
        </w:rPr>
        <w:t xml:space="preserve">Phi is closely related to the </w:t>
      </w:r>
      <w:proofErr w:type="spellStart"/>
      <w:r w:rsidRPr="00BA37CB">
        <w:rPr>
          <w:rFonts w:ascii="Times New Roman" w:hAnsi="Times New Roman" w:cs="Times New Roman"/>
          <w:sz w:val="24"/>
          <w:szCs w:val="24"/>
        </w:rPr>
        <w:t>Fibonnaci’s</w:t>
      </w:r>
      <w:proofErr w:type="spellEnd"/>
      <w:r w:rsidRPr="00BA37CB">
        <w:rPr>
          <w:rFonts w:ascii="Times New Roman" w:hAnsi="Times New Roman" w:cs="Times New Roman"/>
          <w:sz w:val="24"/>
          <w:szCs w:val="24"/>
        </w:rPr>
        <w:t xml:space="preserve"> sequence, 0,1,1,2,3,5,8,13,21, and so on. </w:t>
      </w:r>
      <w:r>
        <w:rPr>
          <w:rFonts w:ascii="Times New Roman" w:hAnsi="Times New Roman" w:cs="Times New Roman"/>
          <w:sz w:val="24"/>
          <w:szCs w:val="24"/>
        </w:rPr>
        <w:t>As you can see the numbers in the sequence were used in the golden spiral. What is more Su</w:t>
      </w:r>
      <w:r w:rsidR="00B64C3C">
        <w:rPr>
          <w:rFonts w:ascii="Times New Roman" w:hAnsi="Times New Roman" w:cs="Times New Roman"/>
          <w:sz w:val="24"/>
          <w:szCs w:val="24"/>
        </w:rPr>
        <w:t>r</w:t>
      </w:r>
      <w:r>
        <w:rPr>
          <w:rFonts w:ascii="Times New Roman" w:hAnsi="Times New Roman" w:cs="Times New Roman"/>
          <w:sz w:val="24"/>
          <w:szCs w:val="24"/>
        </w:rPr>
        <w:t xml:space="preserve">prising, </w:t>
      </w:r>
      <w:r w:rsidRPr="00BA37CB">
        <w:rPr>
          <w:rFonts w:ascii="Times New Roman" w:hAnsi="Times New Roman" w:cs="Times New Roman"/>
          <w:sz w:val="24"/>
          <w:szCs w:val="24"/>
        </w:rPr>
        <w:t xml:space="preserve">I </w:t>
      </w:r>
      <w:r>
        <w:rPr>
          <w:rFonts w:ascii="Times New Roman" w:hAnsi="Times New Roman" w:cs="Times New Roman"/>
          <w:sz w:val="24"/>
          <w:szCs w:val="24"/>
        </w:rPr>
        <w:t>learned</w:t>
      </w:r>
      <w:r w:rsidRPr="00BA37CB">
        <w:rPr>
          <w:rFonts w:ascii="Times New Roman" w:hAnsi="Times New Roman" w:cs="Times New Roman"/>
          <w:sz w:val="24"/>
          <w:szCs w:val="24"/>
        </w:rPr>
        <w:t xml:space="preserve"> </w:t>
      </w:r>
      <w:r>
        <w:rPr>
          <w:rFonts w:ascii="Times New Roman" w:hAnsi="Times New Roman" w:cs="Times New Roman"/>
          <w:sz w:val="24"/>
          <w:szCs w:val="24"/>
        </w:rPr>
        <w:t xml:space="preserve">that </w:t>
      </w:r>
      <w:r w:rsidRPr="00BA37CB">
        <w:rPr>
          <w:rFonts w:ascii="Times New Roman" w:hAnsi="Times New Roman" w:cs="Times New Roman"/>
          <w:sz w:val="24"/>
          <w:szCs w:val="24"/>
        </w:rPr>
        <w:t>if you extend the sequence backwards until the negative number, the ratio would get you closer and closer to the negative solution of phi, -0.6180339887</w:t>
      </w:r>
      <w:proofErr w:type="gramStart"/>
      <w:r w:rsidRPr="00BA37CB">
        <w:rPr>
          <w:rFonts w:ascii="Times New Roman" w:hAnsi="Times New Roman" w:cs="Times New Roman"/>
          <w:sz w:val="24"/>
          <w:szCs w:val="24"/>
        </w:rPr>
        <w:t>… .</w:t>
      </w:r>
      <w:proofErr w:type="gramEnd"/>
      <w:r w:rsidRPr="00BA37CB">
        <w:rPr>
          <w:rFonts w:ascii="Times New Roman" w:hAnsi="Times New Roman" w:cs="Times New Roman"/>
          <w:sz w:val="24"/>
          <w:szCs w:val="24"/>
        </w:rPr>
        <w:t xml:space="preserve"> In</w:t>
      </w:r>
      <w:r>
        <w:rPr>
          <w:rFonts w:ascii="Times New Roman" w:hAnsi="Times New Roman" w:cs="Times New Roman"/>
          <w:sz w:val="24"/>
          <w:szCs w:val="24"/>
        </w:rPr>
        <w:t xml:space="preserve"> fact, </w:t>
      </w:r>
      <w:r w:rsidRPr="00BA37CB">
        <w:rPr>
          <w:rFonts w:ascii="Times New Roman" w:hAnsi="Times New Roman" w:cs="Times New Roman"/>
          <w:sz w:val="24"/>
          <w:szCs w:val="24"/>
        </w:rPr>
        <w:t>there are many ways where mathe</w:t>
      </w:r>
      <w:r w:rsidR="00B64C3C">
        <w:rPr>
          <w:rFonts w:ascii="Times New Roman" w:hAnsi="Times New Roman" w:cs="Times New Roman"/>
          <w:sz w:val="24"/>
          <w:szCs w:val="24"/>
        </w:rPr>
        <w:t xml:space="preserve">maticians alter the numbers in </w:t>
      </w:r>
      <w:proofErr w:type="spellStart"/>
      <w:r w:rsidR="00B64C3C">
        <w:rPr>
          <w:rFonts w:ascii="Times New Roman" w:hAnsi="Times New Roman" w:cs="Times New Roman"/>
          <w:sz w:val="24"/>
          <w:szCs w:val="24"/>
        </w:rPr>
        <w:t>F</w:t>
      </w:r>
      <w:r w:rsidRPr="00BA37CB">
        <w:rPr>
          <w:rFonts w:ascii="Times New Roman" w:hAnsi="Times New Roman" w:cs="Times New Roman"/>
          <w:sz w:val="24"/>
          <w:szCs w:val="24"/>
        </w:rPr>
        <w:t>ibonnaci’s</w:t>
      </w:r>
      <w:proofErr w:type="spellEnd"/>
      <w:r w:rsidRPr="00BA37CB">
        <w:rPr>
          <w:rFonts w:ascii="Times New Roman" w:hAnsi="Times New Roman" w:cs="Times New Roman"/>
          <w:sz w:val="24"/>
          <w:szCs w:val="24"/>
        </w:rPr>
        <w:t xml:space="preserve"> sequence to get the 0.618 ratio. One of it is using the golden rectangle.</w:t>
      </w:r>
    </w:p>
    <w:p w:rsidR="00BA37CB" w:rsidRDefault="00BA37CB" w:rsidP="00BA37CB">
      <w:pPr>
        <w:spacing w:after="0" w:line="240" w:lineRule="auto"/>
        <w:ind w:firstLine="284"/>
        <w:textAlignment w:val="baseline"/>
        <w:rPr>
          <w:rFonts w:ascii="Times New Roman" w:hAnsi="Times New Roman" w:cs="Times New Roman"/>
          <w:sz w:val="24"/>
          <w:szCs w:val="24"/>
        </w:rPr>
      </w:pPr>
    </w:p>
    <w:p w:rsidR="00BA37CB" w:rsidRDefault="00BA37CB" w:rsidP="00BA37CB">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 xml:space="preserve">This golden ratio was named by the Greeks while the ‘phi’ was named after a Greek building sculptor Phidias. Phidias has sculpted a lot of things including the Parthenon temple in Athens which was built for the goddess Athena. The Parthenon was indeed said to form a perfect golden rectangle. Just by looking the floorplans of the Parthenon, I felt chills running down my spine as it really struck me. Studies have also proofed that this ratio had been widely used in all of his works of sculpture not only in Parthenon. This ratio is not only used by the Greeks but it also believed that the Great Pyramid of Giza which was built long before the Greeks also based on the ratio. As I said I was amazed by the Mona Lisa painting which also relates to the ratio. The face of the lady in the painting, Lisa </w:t>
      </w:r>
      <w:proofErr w:type="spellStart"/>
      <w:r>
        <w:rPr>
          <w:rFonts w:ascii="Times New Roman" w:hAnsi="Times New Roman" w:cs="Times New Roman"/>
          <w:sz w:val="24"/>
          <w:szCs w:val="24"/>
        </w:rPr>
        <w:t>Gherardini</w:t>
      </w:r>
      <w:proofErr w:type="spellEnd"/>
      <w:r>
        <w:rPr>
          <w:rFonts w:ascii="Times New Roman" w:hAnsi="Times New Roman" w:cs="Times New Roman"/>
          <w:sz w:val="24"/>
          <w:szCs w:val="24"/>
        </w:rPr>
        <w:t xml:space="preserve"> resembles the golden proportion. You could always find pictures of the Parthenon floorplan, Pyramid of Giza and the Mona Lisa painting and print it out to try to find the hidden golden ratio in all of this great historical masterpiece. Other than that, ratio can also be seen in pentagons, isosceles triangles, seashells, graveyard crosses, in logo making, in the website designs and many more. It is also used to make </w:t>
      </w:r>
      <w:r w:rsidRPr="00BA37CB">
        <w:rPr>
          <w:rFonts w:ascii="Times New Roman" w:hAnsi="Times New Roman" w:cs="Times New Roman"/>
          <w:sz w:val="24"/>
          <w:szCs w:val="24"/>
        </w:rPr>
        <w:t>kites and darts</w:t>
      </w:r>
      <w:r>
        <w:rPr>
          <w:rFonts w:ascii="Times New Roman" w:hAnsi="Times New Roman" w:cs="Times New Roman"/>
          <w:sz w:val="24"/>
          <w:szCs w:val="24"/>
        </w:rPr>
        <w:t xml:space="preserve"> and</w:t>
      </w:r>
      <w:r w:rsidRPr="00BA37CB">
        <w:rPr>
          <w:rFonts w:ascii="Times New Roman" w:hAnsi="Times New Roman" w:cs="Times New Roman"/>
          <w:sz w:val="24"/>
          <w:szCs w:val="24"/>
        </w:rPr>
        <w:t xml:space="preserve"> relates to the </w:t>
      </w:r>
      <w:proofErr w:type="spellStart"/>
      <w:r w:rsidRPr="00BA37CB">
        <w:rPr>
          <w:rFonts w:ascii="Times New Roman" w:hAnsi="Times New Roman" w:cs="Times New Roman"/>
          <w:sz w:val="24"/>
          <w:szCs w:val="24"/>
        </w:rPr>
        <w:t>penrose</w:t>
      </w:r>
      <w:proofErr w:type="spellEnd"/>
      <w:r w:rsidRPr="00BA37CB">
        <w:rPr>
          <w:rFonts w:ascii="Times New Roman" w:hAnsi="Times New Roman" w:cs="Times New Roman"/>
          <w:sz w:val="24"/>
          <w:szCs w:val="24"/>
        </w:rPr>
        <w:t xml:space="preserve"> </w:t>
      </w:r>
      <w:r>
        <w:rPr>
          <w:rFonts w:ascii="Times New Roman" w:hAnsi="Times New Roman" w:cs="Times New Roman"/>
          <w:sz w:val="24"/>
          <w:szCs w:val="24"/>
        </w:rPr>
        <w:t xml:space="preserve">pattern </w:t>
      </w:r>
      <w:r w:rsidRPr="00BA37CB">
        <w:rPr>
          <w:rFonts w:ascii="Times New Roman" w:hAnsi="Times New Roman" w:cs="Times New Roman"/>
          <w:sz w:val="24"/>
          <w:szCs w:val="24"/>
        </w:rPr>
        <w:t>w</w:t>
      </w:r>
      <w:r>
        <w:rPr>
          <w:rFonts w:ascii="Times New Roman" w:hAnsi="Times New Roman" w:cs="Times New Roman"/>
          <w:sz w:val="24"/>
          <w:szCs w:val="24"/>
        </w:rPr>
        <w:t>hich was the winner of this Teddy Rocks math essay competition in 2020.</w:t>
      </w:r>
    </w:p>
    <w:p w:rsidR="00BA37CB" w:rsidRDefault="00BA37CB" w:rsidP="00BA37CB">
      <w:pPr>
        <w:spacing w:after="0" w:line="240" w:lineRule="auto"/>
        <w:ind w:firstLine="284"/>
        <w:textAlignment w:val="baseline"/>
        <w:rPr>
          <w:rFonts w:ascii="Times New Roman" w:hAnsi="Times New Roman" w:cs="Times New Roman"/>
          <w:sz w:val="24"/>
          <w:szCs w:val="24"/>
        </w:rPr>
      </w:pPr>
    </w:p>
    <w:p w:rsidR="00014166" w:rsidRDefault="00BA37CB" w:rsidP="00BA37CB">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 xml:space="preserve">To step back into the </w:t>
      </w:r>
      <w:r w:rsidR="00B64C3C">
        <w:rPr>
          <w:rFonts w:ascii="Times New Roman" w:hAnsi="Times New Roman" w:cs="Times New Roman"/>
          <w:sz w:val="24"/>
          <w:szCs w:val="24"/>
        </w:rPr>
        <w:t xml:space="preserve">doors of the </w:t>
      </w:r>
      <w:r>
        <w:rPr>
          <w:rFonts w:ascii="Times New Roman" w:hAnsi="Times New Roman" w:cs="Times New Roman"/>
          <w:sz w:val="24"/>
          <w:szCs w:val="24"/>
        </w:rPr>
        <w:t>history of golden ratio, people always talked about Euclid’s 13 book, The Elements, it</w:t>
      </w:r>
      <w:r w:rsidR="00C4070B">
        <w:rPr>
          <w:rFonts w:ascii="Times New Roman" w:hAnsi="Times New Roman" w:cs="Times New Roman"/>
          <w:sz w:val="24"/>
          <w:szCs w:val="24"/>
        </w:rPr>
        <w:t xml:space="preserve"> di</w:t>
      </w:r>
      <w:r w:rsidR="006E2943">
        <w:rPr>
          <w:rFonts w:ascii="Times New Roman" w:hAnsi="Times New Roman" w:cs="Times New Roman"/>
          <w:sz w:val="24"/>
          <w:szCs w:val="24"/>
        </w:rPr>
        <w:t>d state</w:t>
      </w:r>
      <w:r w:rsidR="00C4070B">
        <w:rPr>
          <w:rFonts w:ascii="Times New Roman" w:hAnsi="Times New Roman" w:cs="Times New Roman"/>
          <w:sz w:val="24"/>
          <w:szCs w:val="24"/>
        </w:rPr>
        <w:t xml:space="preserve"> about</w:t>
      </w:r>
      <w:r>
        <w:rPr>
          <w:rFonts w:ascii="Times New Roman" w:hAnsi="Times New Roman" w:cs="Times New Roman"/>
          <w:sz w:val="24"/>
          <w:szCs w:val="24"/>
        </w:rPr>
        <w:t xml:space="preserve"> a ratio which is a golden ratio but he did not use the term. From Euclid the golden ratio comes into the construction of a pentagon. </w:t>
      </w:r>
      <w:r w:rsidR="00C4070B">
        <w:rPr>
          <w:rFonts w:ascii="Times New Roman" w:hAnsi="Times New Roman" w:cs="Times New Roman"/>
          <w:sz w:val="24"/>
          <w:szCs w:val="24"/>
        </w:rPr>
        <w:t>Historians starts then start to question about</w:t>
      </w:r>
      <w:r>
        <w:rPr>
          <w:rFonts w:ascii="Times New Roman" w:hAnsi="Times New Roman" w:cs="Times New Roman"/>
          <w:sz w:val="24"/>
          <w:szCs w:val="24"/>
        </w:rPr>
        <w:t xml:space="preserve"> who </w:t>
      </w:r>
      <w:r w:rsidR="00C4070B">
        <w:rPr>
          <w:rFonts w:ascii="Times New Roman" w:hAnsi="Times New Roman" w:cs="Times New Roman"/>
          <w:sz w:val="24"/>
          <w:szCs w:val="24"/>
        </w:rPr>
        <w:t xml:space="preserve">studied the ratio before Euclid. So historians start to enter a labyrinth with </w:t>
      </w:r>
      <w:r w:rsidR="00014166">
        <w:rPr>
          <w:rFonts w:ascii="Times New Roman" w:hAnsi="Times New Roman" w:cs="Times New Roman"/>
          <w:sz w:val="24"/>
          <w:szCs w:val="24"/>
        </w:rPr>
        <w:t xml:space="preserve">plenty answers </w:t>
      </w:r>
      <w:r w:rsidR="00014166">
        <w:rPr>
          <w:rFonts w:ascii="Times New Roman" w:hAnsi="Times New Roman" w:cs="Times New Roman"/>
          <w:sz w:val="24"/>
          <w:szCs w:val="24"/>
        </w:rPr>
        <w:t>of potential mathematician from all around the world</w:t>
      </w:r>
      <w:r w:rsidR="00014166">
        <w:rPr>
          <w:rFonts w:ascii="Times New Roman" w:hAnsi="Times New Roman" w:cs="Times New Roman"/>
          <w:sz w:val="24"/>
          <w:szCs w:val="24"/>
        </w:rPr>
        <w:t xml:space="preserve"> regarding on the question surfaced</w:t>
      </w:r>
      <w:r w:rsidR="00C4070B">
        <w:rPr>
          <w:rFonts w:ascii="Times New Roman" w:hAnsi="Times New Roman" w:cs="Times New Roman"/>
          <w:sz w:val="24"/>
          <w:szCs w:val="24"/>
        </w:rPr>
        <w:t xml:space="preserve"> </w:t>
      </w:r>
      <w:r w:rsidR="00014166">
        <w:rPr>
          <w:rFonts w:ascii="Times New Roman" w:hAnsi="Times New Roman" w:cs="Times New Roman"/>
          <w:sz w:val="24"/>
          <w:szCs w:val="24"/>
        </w:rPr>
        <w:t xml:space="preserve">and </w:t>
      </w:r>
      <w:r w:rsidR="00C4070B">
        <w:rPr>
          <w:rFonts w:ascii="Times New Roman" w:hAnsi="Times New Roman" w:cs="Times New Roman"/>
          <w:sz w:val="24"/>
          <w:szCs w:val="24"/>
        </w:rPr>
        <w:t>even from Plato’s era till</w:t>
      </w:r>
      <w:r w:rsidR="00014166">
        <w:rPr>
          <w:rFonts w:ascii="Times New Roman" w:hAnsi="Times New Roman" w:cs="Times New Roman"/>
          <w:sz w:val="24"/>
          <w:szCs w:val="24"/>
        </w:rPr>
        <w:t xml:space="preserve"> 1900s. After endless </w:t>
      </w:r>
      <w:proofErr w:type="spellStart"/>
      <w:r w:rsidR="00014166">
        <w:rPr>
          <w:rFonts w:ascii="Times New Roman" w:hAnsi="Times New Roman" w:cs="Times New Roman"/>
          <w:sz w:val="24"/>
          <w:szCs w:val="24"/>
        </w:rPr>
        <w:t>rof</w:t>
      </w:r>
      <w:proofErr w:type="spellEnd"/>
      <w:r w:rsidR="00014166">
        <w:rPr>
          <w:rFonts w:ascii="Times New Roman" w:hAnsi="Times New Roman" w:cs="Times New Roman"/>
          <w:sz w:val="24"/>
          <w:szCs w:val="24"/>
        </w:rPr>
        <w:t xml:space="preserve"> research</w:t>
      </w:r>
      <w:r w:rsidR="00C4070B">
        <w:rPr>
          <w:rFonts w:ascii="Times New Roman" w:hAnsi="Times New Roman" w:cs="Times New Roman"/>
          <w:sz w:val="24"/>
          <w:szCs w:val="24"/>
        </w:rPr>
        <w:t>, they found the light for exit as they</w:t>
      </w:r>
      <w:r>
        <w:rPr>
          <w:rFonts w:ascii="Times New Roman" w:hAnsi="Times New Roman" w:cs="Times New Roman"/>
          <w:sz w:val="24"/>
          <w:szCs w:val="24"/>
        </w:rPr>
        <w:t xml:space="preserve"> found that Proclus wrote in the 5</w:t>
      </w:r>
      <w:r w:rsidRPr="00BA37CB">
        <w:rPr>
          <w:rFonts w:ascii="Times New Roman" w:hAnsi="Times New Roman" w:cs="Times New Roman"/>
          <w:sz w:val="24"/>
          <w:szCs w:val="24"/>
          <w:vertAlign w:val="superscript"/>
        </w:rPr>
        <w:t>th</w:t>
      </w:r>
      <w:r>
        <w:rPr>
          <w:rFonts w:ascii="Times New Roman" w:hAnsi="Times New Roman" w:cs="Times New Roman"/>
          <w:sz w:val="24"/>
          <w:szCs w:val="24"/>
        </w:rPr>
        <w:t xml:space="preserve"> century AD about </w:t>
      </w:r>
      <w:proofErr w:type="spellStart"/>
      <w:r>
        <w:rPr>
          <w:rFonts w:ascii="Times New Roman" w:hAnsi="Times New Roman" w:cs="Times New Roman"/>
          <w:sz w:val="24"/>
          <w:szCs w:val="24"/>
        </w:rPr>
        <w:t>Eudoxus</w:t>
      </w:r>
      <w:proofErr w:type="spellEnd"/>
      <w:r>
        <w:rPr>
          <w:rFonts w:ascii="Times New Roman" w:hAnsi="Times New Roman" w:cs="Times New Roman"/>
          <w:sz w:val="24"/>
          <w:szCs w:val="24"/>
        </w:rPr>
        <w:t>, who attended lectures by Plato, doing some proportion concerning a ‘section’ which is said</w:t>
      </w:r>
      <w:r w:rsidR="00014166">
        <w:rPr>
          <w:rFonts w:ascii="Times New Roman" w:hAnsi="Times New Roman" w:cs="Times New Roman"/>
          <w:sz w:val="24"/>
          <w:szCs w:val="24"/>
        </w:rPr>
        <w:t xml:space="preserve"> to bring</w:t>
      </w:r>
      <w:r>
        <w:rPr>
          <w:rFonts w:ascii="Times New Roman" w:hAnsi="Times New Roman" w:cs="Times New Roman"/>
          <w:sz w:val="24"/>
          <w:szCs w:val="24"/>
        </w:rPr>
        <w:t xml:space="preserve"> the meaning of ‘golden ratio’. </w:t>
      </w:r>
    </w:p>
    <w:p w:rsidR="00014166" w:rsidRDefault="00BA37CB" w:rsidP="00014166">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I</w:t>
      </w:r>
      <w:r w:rsidR="00014166">
        <w:rPr>
          <w:rFonts w:ascii="Times New Roman" w:hAnsi="Times New Roman" w:cs="Times New Roman"/>
          <w:sz w:val="24"/>
          <w:szCs w:val="24"/>
        </w:rPr>
        <w:t xml:space="preserve">t was also found that </w:t>
      </w:r>
      <w:proofErr w:type="spellStart"/>
      <w:r w:rsidR="00014166">
        <w:rPr>
          <w:rFonts w:ascii="Times New Roman" w:hAnsi="Times New Roman" w:cs="Times New Roman"/>
          <w:sz w:val="24"/>
          <w:szCs w:val="24"/>
        </w:rPr>
        <w:t>Hypsicles</w:t>
      </w:r>
      <w:proofErr w:type="spellEnd"/>
      <w:r w:rsidR="00014166">
        <w:rPr>
          <w:rFonts w:ascii="Times New Roman" w:hAnsi="Times New Roman" w:cs="Times New Roman"/>
          <w:sz w:val="24"/>
          <w:szCs w:val="24"/>
        </w:rPr>
        <w:t xml:space="preserve">, </w:t>
      </w:r>
      <w:r>
        <w:rPr>
          <w:rFonts w:ascii="Times New Roman" w:hAnsi="Times New Roman" w:cs="Times New Roman"/>
          <w:sz w:val="24"/>
          <w:szCs w:val="24"/>
        </w:rPr>
        <w:t>around in 150 BC</w:t>
      </w:r>
      <w:r w:rsidR="00014166">
        <w:rPr>
          <w:rFonts w:ascii="Times New Roman" w:hAnsi="Times New Roman" w:cs="Times New Roman"/>
          <w:sz w:val="24"/>
          <w:szCs w:val="24"/>
        </w:rPr>
        <w:t>,</w:t>
      </w:r>
      <w:r>
        <w:rPr>
          <w:rFonts w:ascii="Times New Roman" w:hAnsi="Times New Roman" w:cs="Times New Roman"/>
          <w:sz w:val="24"/>
          <w:szCs w:val="24"/>
        </w:rPr>
        <w:t xml:space="preserve"> wrote in the Euclid’s Elements too about inscribing regular solids in a sphere which is where the ratio surfaces. At those time, there was no obvious signs of the mathematicians attempting to relate the numbers with the ratio. </w:t>
      </w:r>
      <w:r w:rsidR="00014166">
        <w:rPr>
          <w:rFonts w:ascii="Times New Roman" w:hAnsi="Times New Roman" w:cs="Times New Roman"/>
          <w:sz w:val="24"/>
          <w:szCs w:val="24"/>
        </w:rPr>
        <w:t>Then, i</w:t>
      </w:r>
      <w:r>
        <w:rPr>
          <w:rFonts w:ascii="Times New Roman" w:hAnsi="Times New Roman" w:cs="Times New Roman"/>
          <w:sz w:val="24"/>
          <w:szCs w:val="24"/>
        </w:rPr>
        <w:t xml:space="preserve">t was said that Heron begins to compute approximate ratios where he gives approximate values for the ratio of the area of the pentagon to the area of the square of one side with using the Ptolemy trigonometric tables. When Al- </w:t>
      </w:r>
      <w:proofErr w:type="spellStart"/>
      <w:r>
        <w:rPr>
          <w:rFonts w:ascii="Times New Roman" w:hAnsi="Times New Roman" w:cs="Times New Roman"/>
          <w:sz w:val="24"/>
          <w:szCs w:val="24"/>
        </w:rPr>
        <w:t>Khawarizmi</w:t>
      </w:r>
      <w:proofErr w:type="spellEnd"/>
      <w:r>
        <w:rPr>
          <w:rFonts w:ascii="Times New Roman" w:hAnsi="Times New Roman" w:cs="Times New Roman"/>
          <w:sz w:val="24"/>
          <w:szCs w:val="24"/>
        </w:rPr>
        <w:t xml:space="preserve"> introduced the algebra then the algebra was used to form a quadratic equation of the go</w:t>
      </w:r>
      <w:r w:rsidR="00014166">
        <w:rPr>
          <w:rFonts w:ascii="Times New Roman" w:hAnsi="Times New Roman" w:cs="Times New Roman"/>
          <w:sz w:val="24"/>
          <w:szCs w:val="24"/>
        </w:rPr>
        <w:t>lden ratio. Al-</w:t>
      </w:r>
      <w:proofErr w:type="spellStart"/>
      <w:r w:rsidR="00014166">
        <w:rPr>
          <w:rFonts w:ascii="Times New Roman" w:hAnsi="Times New Roman" w:cs="Times New Roman"/>
          <w:sz w:val="24"/>
          <w:szCs w:val="24"/>
        </w:rPr>
        <w:t>Khawarizmi</w:t>
      </w:r>
      <w:proofErr w:type="spellEnd"/>
      <w:r w:rsidR="00014166">
        <w:rPr>
          <w:rFonts w:ascii="Times New Roman" w:hAnsi="Times New Roman" w:cs="Times New Roman"/>
          <w:sz w:val="24"/>
          <w:szCs w:val="24"/>
        </w:rPr>
        <w:t xml:space="preserve"> did ga</w:t>
      </w:r>
      <w:r>
        <w:rPr>
          <w:rFonts w:ascii="Times New Roman" w:hAnsi="Times New Roman" w:cs="Times New Roman"/>
          <w:sz w:val="24"/>
          <w:szCs w:val="24"/>
        </w:rPr>
        <w:t>ve several problems where he divides a line to 2 parts (where golden ratio is used) but he did n</w:t>
      </w:r>
      <w:r w:rsidR="00014166">
        <w:rPr>
          <w:rFonts w:ascii="Times New Roman" w:hAnsi="Times New Roman" w:cs="Times New Roman"/>
          <w:sz w:val="24"/>
          <w:szCs w:val="24"/>
        </w:rPr>
        <w:t xml:space="preserve">ot mention the golden ratio so </w:t>
      </w:r>
      <w:r>
        <w:rPr>
          <w:rFonts w:ascii="Times New Roman" w:hAnsi="Times New Roman" w:cs="Times New Roman"/>
          <w:sz w:val="24"/>
          <w:szCs w:val="24"/>
        </w:rPr>
        <w:t>it was unclear whether he was solving about golden ratio problem.</w:t>
      </w:r>
      <w:r w:rsidR="00014166">
        <w:rPr>
          <w:rFonts w:ascii="Times New Roman" w:hAnsi="Times New Roman" w:cs="Times New Roman"/>
          <w:sz w:val="24"/>
          <w:szCs w:val="24"/>
        </w:rPr>
        <w:t xml:space="preserve"> </w:t>
      </w:r>
      <w:r>
        <w:rPr>
          <w:rFonts w:ascii="Times New Roman" w:hAnsi="Times New Roman" w:cs="Times New Roman"/>
          <w:sz w:val="24"/>
          <w:szCs w:val="24"/>
        </w:rPr>
        <w:t xml:space="preserve">Fibonacci on the other hand was </w:t>
      </w:r>
      <w:r w:rsidR="00014166">
        <w:rPr>
          <w:rFonts w:ascii="Times New Roman" w:hAnsi="Times New Roman" w:cs="Times New Roman"/>
          <w:sz w:val="24"/>
          <w:szCs w:val="24"/>
        </w:rPr>
        <w:t xml:space="preserve">expect to have the </w:t>
      </w:r>
      <w:r>
        <w:rPr>
          <w:rFonts w:ascii="Times New Roman" w:hAnsi="Times New Roman" w:cs="Times New Roman"/>
          <w:sz w:val="24"/>
          <w:szCs w:val="24"/>
        </w:rPr>
        <w:t>aware</w:t>
      </w:r>
      <w:r w:rsidR="00014166">
        <w:rPr>
          <w:rFonts w:ascii="Times New Roman" w:hAnsi="Times New Roman" w:cs="Times New Roman"/>
          <w:sz w:val="24"/>
          <w:szCs w:val="24"/>
        </w:rPr>
        <w:t>ness</w:t>
      </w:r>
      <w:r>
        <w:rPr>
          <w:rFonts w:ascii="Times New Roman" w:hAnsi="Times New Roman" w:cs="Times New Roman"/>
          <w:sz w:val="24"/>
          <w:szCs w:val="24"/>
        </w:rPr>
        <w:t xml:space="preserve"> of the connection between Abu </w:t>
      </w:r>
      <w:proofErr w:type="spellStart"/>
      <w:r>
        <w:rPr>
          <w:rFonts w:ascii="Times New Roman" w:hAnsi="Times New Roman" w:cs="Times New Roman"/>
          <w:sz w:val="24"/>
          <w:szCs w:val="24"/>
        </w:rPr>
        <w:t>Kamil’s</w:t>
      </w:r>
      <w:proofErr w:type="spellEnd"/>
      <w:r w:rsidR="006E2943">
        <w:rPr>
          <w:rFonts w:ascii="Times New Roman" w:hAnsi="Times New Roman" w:cs="Times New Roman"/>
          <w:sz w:val="24"/>
          <w:szCs w:val="24"/>
        </w:rPr>
        <w:t xml:space="preserve"> </w:t>
      </w:r>
      <w:r>
        <w:rPr>
          <w:rFonts w:ascii="Times New Roman" w:hAnsi="Times New Roman" w:cs="Times New Roman"/>
          <w:sz w:val="24"/>
          <w:szCs w:val="24"/>
        </w:rPr>
        <w:t xml:space="preserve">(an </w:t>
      </w:r>
      <w:proofErr w:type="spellStart"/>
      <w:r>
        <w:rPr>
          <w:rFonts w:ascii="Times New Roman" w:hAnsi="Times New Roman" w:cs="Times New Roman"/>
          <w:sz w:val="24"/>
          <w:szCs w:val="24"/>
        </w:rPr>
        <w:t>islamic</w:t>
      </w:r>
      <w:proofErr w:type="spellEnd"/>
      <w:r>
        <w:rPr>
          <w:rFonts w:ascii="Times New Roman" w:hAnsi="Times New Roman" w:cs="Times New Roman"/>
          <w:sz w:val="24"/>
          <w:szCs w:val="24"/>
        </w:rPr>
        <w:t xml:space="preserve"> mathematician) two mathematic problem, with golden ratio.</w:t>
      </w:r>
    </w:p>
    <w:p w:rsidR="006E2943" w:rsidRDefault="006E2943" w:rsidP="00014166">
      <w:pPr>
        <w:spacing w:after="0" w:line="240" w:lineRule="auto"/>
        <w:ind w:firstLine="284"/>
        <w:textAlignment w:val="baseline"/>
        <w:rPr>
          <w:rFonts w:ascii="Times New Roman" w:hAnsi="Times New Roman" w:cs="Times New Roman"/>
          <w:sz w:val="24"/>
          <w:szCs w:val="24"/>
        </w:rPr>
      </w:pPr>
    </w:p>
    <w:p w:rsidR="00BA37CB" w:rsidRDefault="00014166" w:rsidP="00014166">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Other mathematician</w:t>
      </w:r>
      <w:r w:rsidR="00457175">
        <w:rPr>
          <w:rFonts w:ascii="Times New Roman" w:hAnsi="Times New Roman" w:cs="Times New Roman"/>
          <w:sz w:val="24"/>
          <w:szCs w:val="24"/>
        </w:rPr>
        <w:t xml:space="preserve">, </w:t>
      </w:r>
      <w:r w:rsidR="00BA37CB">
        <w:rPr>
          <w:rFonts w:ascii="Times New Roman" w:hAnsi="Times New Roman" w:cs="Times New Roman"/>
          <w:sz w:val="24"/>
          <w:szCs w:val="24"/>
        </w:rPr>
        <w:t xml:space="preserve">Luca </w:t>
      </w:r>
      <w:proofErr w:type="spellStart"/>
      <w:r w:rsidR="00BA37CB">
        <w:rPr>
          <w:rFonts w:ascii="Times New Roman" w:hAnsi="Times New Roman" w:cs="Times New Roman"/>
          <w:sz w:val="24"/>
          <w:szCs w:val="24"/>
        </w:rPr>
        <w:t>Pacioli</w:t>
      </w:r>
      <w:proofErr w:type="spellEnd"/>
      <w:r w:rsidR="00BA37CB">
        <w:rPr>
          <w:rFonts w:ascii="Times New Roman" w:hAnsi="Times New Roman" w:cs="Times New Roman"/>
          <w:sz w:val="24"/>
          <w:szCs w:val="24"/>
        </w:rPr>
        <w:t xml:space="preserve"> wrote the book ‘Divina </w:t>
      </w:r>
      <w:proofErr w:type="spellStart"/>
      <w:r w:rsidR="00BA37CB">
        <w:rPr>
          <w:rFonts w:ascii="Times New Roman" w:hAnsi="Times New Roman" w:cs="Times New Roman"/>
          <w:sz w:val="24"/>
          <w:szCs w:val="24"/>
        </w:rPr>
        <w:t>Proportione</w:t>
      </w:r>
      <w:proofErr w:type="spellEnd"/>
      <w:r w:rsidR="00BA37CB">
        <w:rPr>
          <w:rFonts w:ascii="Times New Roman" w:hAnsi="Times New Roman" w:cs="Times New Roman"/>
          <w:sz w:val="24"/>
          <w:szCs w:val="24"/>
        </w:rPr>
        <w:t xml:space="preserve">’ which was illustrated by Leonardo </w:t>
      </w:r>
      <w:proofErr w:type="gramStart"/>
      <w:r w:rsidR="00BA37CB">
        <w:rPr>
          <w:rFonts w:ascii="Times New Roman" w:hAnsi="Times New Roman" w:cs="Times New Roman"/>
          <w:sz w:val="24"/>
          <w:szCs w:val="24"/>
        </w:rPr>
        <w:t>Da</w:t>
      </w:r>
      <w:proofErr w:type="gramEnd"/>
      <w:r w:rsidR="00BA37CB">
        <w:rPr>
          <w:rFonts w:ascii="Times New Roman" w:hAnsi="Times New Roman" w:cs="Times New Roman"/>
          <w:sz w:val="24"/>
          <w:szCs w:val="24"/>
        </w:rPr>
        <w:t xml:space="preserve"> Vinci. The book states about golden ratio and </w:t>
      </w:r>
      <w:proofErr w:type="spellStart"/>
      <w:r w:rsidR="00BA37CB">
        <w:rPr>
          <w:rFonts w:ascii="Times New Roman" w:hAnsi="Times New Roman" w:cs="Times New Roman"/>
          <w:sz w:val="24"/>
          <w:szCs w:val="24"/>
        </w:rPr>
        <w:t>Pacioli</w:t>
      </w:r>
      <w:proofErr w:type="spellEnd"/>
      <w:r w:rsidR="00BA37CB">
        <w:rPr>
          <w:rFonts w:ascii="Times New Roman" w:hAnsi="Times New Roman" w:cs="Times New Roman"/>
          <w:sz w:val="24"/>
          <w:szCs w:val="24"/>
        </w:rPr>
        <w:t xml:space="preserve"> said that the ratio cannot be rational. </w:t>
      </w:r>
      <w:proofErr w:type="spellStart"/>
      <w:r w:rsidR="00BA37CB">
        <w:rPr>
          <w:rFonts w:ascii="Times New Roman" w:hAnsi="Times New Roman" w:cs="Times New Roman"/>
          <w:sz w:val="24"/>
          <w:szCs w:val="24"/>
        </w:rPr>
        <w:t>Pacioli</w:t>
      </w:r>
      <w:proofErr w:type="spellEnd"/>
      <w:r w:rsidR="00BA37CB">
        <w:rPr>
          <w:rFonts w:ascii="Times New Roman" w:hAnsi="Times New Roman" w:cs="Times New Roman"/>
          <w:sz w:val="24"/>
          <w:szCs w:val="24"/>
        </w:rPr>
        <w:t xml:space="preserve"> also gives five such attributes</w:t>
      </w:r>
      <w:r w:rsidR="00457175">
        <w:rPr>
          <w:rFonts w:ascii="Times New Roman" w:hAnsi="Times New Roman" w:cs="Times New Roman"/>
          <w:sz w:val="24"/>
          <w:szCs w:val="24"/>
        </w:rPr>
        <w:t>.</w:t>
      </w:r>
      <w:r w:rsidR="00BA37CB">
        <w:rPr>
          <w:rFonts w:ascii="Times New Roman" w:hAnsi="Times New Roman" w:cs="Times New Roman"/>
          <w:sz w:val="24"/>
          <w:szCs w:val="24"/>
        </w:rPr>
        <w:t xml:space="preserve"> Italian mathematician</w:t>
      </w:r>
      <w:r w:rsidR="00457175">
        <w:rPr>
          <w:rFonts w:ascii="Times New Roman" w:hAnsi="Times New Roman" w:cs="Times New Roman"/>
          <w:sz w:val="24"/>
          <w:szCs w:val="24"/>
        </w:rPr>
        <w:t>s</w:t>
      </w:r>
      <w:r w:rsidR="00BA37CB">
        <w:rPr>
          <w:rFonts w:ascii="Times New Roman" w:hAnsi="Times New Roman" w:cs="Times New Roman"/>
          <w:sz w:val="24"/>
          <w:szCs w:val="24"/>
        </w:rPr>
        <w:t xml:space="preserve">, </w:t>
      </w:r>
      <w:proofErr w:type="spellStart"/>
      <w:r w:rsidR="00BA37CB">
        <w:rPr>
          <w:rFonts w:ascii="Times New Roman" w:hAnsi="Times New Roman" w:cs="Times New Roman"/>
          <w:sz w:val="24"/>
          <w:szCs w:val="24"/>
        </w:rPr>
        <w:t>Bombelli</w:t>
      </w:r>
      <w:proofErr w:type="spellEnd"/>
      <w:r w:rsidR="00BA37CB">
        <w:rPr>
          <w:rFonts w:ascii="Times New Roman" w:hAnsi="Times New Roman" w:cs="Times New Roman"/>
          <w:sz w:val="24"/>
          <w:szCs w:val="24"/>
        </w:rPr>
        <w:t xml:space="preserve"> and Ca</w:t>
      </w:r>
      <w:r w:rsidR="006E2943">
        <w:rPr>
          <w:rFonts w:ascii="Times New Roman" w:hAnsi="Times New Roman" w:cs="Times New Roman"/>
          <w:sz w:val="24"/>
          <w:szCs w:val="24"/>
        </w:rPr>
        <w:t>rdan also included this problem</w:t>
      </w:r>
      <w:r w:rsidR="00BA37CB">
        <w:rPr>
          <w:rFonts w:ascii="Times New Roman" w:hAnsi="Times New Roman" w:cs="Times New Roman"/>
          <w:sz w:val="24"/>
          <w:szCs w:val="24"/>
        </w:rPr>
        <w:t xml:space="preserve"> in their writing on finding the golden ratio using quadratic equations but someone has written a note which projects an obvious sign that they knew the correlation of the ratio with the Fibonacci sequence.</w:t>
      </w:r>
      <w:r w:rsidR="006E2943">
        <w:rPr>
          <w:rFonts w:ascii="Times New Roman" w:hAnsi="Times New Roman" w:cs="Times New Roman"/>
          <w:sz w:val="24"/>
          <w:szCs w:val="24"/>
        </w:rPr>
        <w:t xml:space="preserve"> </w:t>
      </w:r>
      <w:r w:rsidR="00BA37CB">
        <w:rPr>
          <w:rFonts w:ascii="Times New Roman" w:hAnsi="Times New Roman" w:cs="Times New Roman"/>
          <w:sz w:val="24"/>
          <w:szCs w:val="24"/>
        </w:rPr>
        <w:t xml:space="preserve">Michael </w:t>
      </w:r>
      <w:proofErr w:type="spellStart"/>
      <w:r w:rsidR="00BA37CB">
        <w:rPr>
          <w:rFonts w:ascii="Times New Roman" w:hAnsi="Times New Roman" w:cs="Times New Roman"/>
          <w:sz w:val="24"/>
          <w:szCs w:val="24"/>
        </w:rPr>
        <w:t>Mastlin</w:t>
      </w:r>
      <w:proofErr w:type="spellEnd"/>
      <w:r w:rsidR="00BA37CB">
        <w:rPr>
          <w:rFonts w:ascii="Times New Roman" w:hAnsi="Times New Roman" w:cs="Times New Roman"/>
          <w:sz w:val="24"/>
          <w:szCs w:val="24"/>
        </w:rPr>
        <w:t xml:space="preserve"> at the University of Tubingen was the first known calculation of the golden ratio in decimals in 1957. His student, Kepler then wrote it meticulous</w:t>
      </w:r>
      <w:r w:rsidR="006E2943">
        <w:rPr>
          <w:rFonts w:ascii="Times New Roman" w:hAnsi="Times New Roman" w:cs="Times New Roman"/>
          <w:sz w:val="24"/>
          <w:szCs w:val="24"/>
        </w:rPr>
        <w:t>ly in a letter in 1609. We need to be clarified that through</w:t>
      </w:r>
      <w:r w:rsidR="00BA37CB">
        <w:rPr>
          <w:rFonts w:ascii="Times New Roman" w:hAnsi="Times New Roman" w:cs="Times New Roman"/>
          <w:sz w:val="24"/>
          <w:szCs w:val="24"/>
        </w:rPr>
        <w:t>out those years the mathematician never used the term ‘golden ratio’ but rather the word ‘section’, ‘division in extreme and mean ratio’, ‘divine proportion’, ‘proportionally divided’, ‘continuous proportion’ and other similar expressions were used in their works.</w:t>
      </w:r>
    </w:p>
    <w:p w:rsidR="006E2943" w:rsidRDefault="006E2943" w:rsidP="00014166">
      <w:pPr>
        <w:spacing w:after="0" w:line="240" w:lineRule="auto"/>
        <w:ind w:firstLine="284"/>
        <w:textAlignment w:val="baseline"/>
        <w:rPr>
          <w:rFonts w:ascii="Times New Roman" w:hAnsi="Times New Roman" w:cs="Times New Roman"/>
          <w:sz w:val="24"/>
          <w:szCs w:val="24"/>
        </w:rPr>
      </w:pPr>
    </w:p>
    <w:p w:rsidR="00BA37CB" w:rsidRDefault="00BA37CB" w:rsidP="00BA37CB">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 xml:space="preserve">The term ‘Golden ratio’ was first known use by Martin Ohm in his footnote, ‘Die </w:t>
      </w:r>
      <w:proofErr w:type="spellStart"/>
      <w:r>
        <w:rPr>
          <w:rFonts w:ascii="Times New Roman" w:hAnsi="Times New Roman" w:cs="Times New Roman"/>
          <w:sz w:val="24"/>
          <w:szCs w:val="24"/>
        </w:rPr>
        <w:t>Reine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Elementar-Matematik</w:t>
      </w:r>
      <w:proofErr w:type="spellEnd"/>
      <w:r>
        <w:rPr>
          <w:rFonts w:ascii="Times New Roman" w:hAnsi="Times New Roman" w:cs="Times New Roman"/>
          <w:sz w:val="24"/>
          <w:szCs w:val="24"/>
        </w:rPr>
        <w:t>’. In the first edition of the book in 1826, it did not use the term yet but used ‘continuous proportion’ but then around between 1826 and 1835 the term ‘golden section’ was found. The term found in his footnote in the book was found by David Fowler, a mathematician so in conclusion the term was first officially appear in 1835 in the modern days.</w:t>
      </w:r>
    </w:p>
    <w:p w:rsidR="006E2943" w:rsidRDefault="006E2943" w:rsidP="00BA37CB">
      <w:pPr>
        <w:spacing w:after="0" w:line="240" w:lineRule="auto"/>
        <w:ind w:firstLine="284"/>
        <w:textAlignment w:val="baseline"/>
        <w:rPr>
          <w:rFonts w:ascii="Times New Roman" w:hAnsi="Times New Roman" w:cs="Times New Roman"/>
          <w:sz w:val="24"/>
          <w:szCs w:val="24"/>
        </w:rPr>
      </w:pPr>
    </w:p>
    <w:p w:rsidR="00457175" w:rsidRDefault="006E2943" w:rsidP="00BA37CB">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To be honest I am fascinated by the wide application of golden ratio in my environment. Not only it was applied on normal or the usual things that had already exist when the golden ratio was introduced such as seashells, old building structure but it was proofed with my own eyes that golden ratio is indeed a ratio that satisfy th</w:t>
      </w:r>
      <w:r w:rsidR="005B1CD0">
        <w:rPr>
          <w:rFonts w:ascii="Times New Roman" w:hAnsi="Times New Roman" w:cs="Times New Roman"/>
          <w:sz w:val="24"/>
          <w:szCs w:val="24"/>
        </w:rPr>
        <w:t xml:space="preserve">e aesthetics of the human eyes from the ancient years till in the modern years. The ratio is now used in internet such as website development, logo designers or even by </w:t>
      </w:r>
      <w:proofErr w:type="spellStart"/>
      <w:r w:rsidR="005B1CD0">
        <w:rPr>
          <w:rFonts w:ascii="Times New Roman" w:hAnsi="Times New Roman" w:cs="Times New Roman"/>
          <w:sz w:val="24"/>
          <w:szCs w:val="24"/>
        </w:rPr>
        <w:t>youtubers</w:t>
      </w:r>
      <w:proofErr w:type="spellEnd"/>
      <w:r w:rsidR="005B1CD0">
        <w:rPr>
          <w:rFonts w:ascii="Times New Roman" w:hAnsi="Times New Roman" w:cs="Times New Roman"/>
          <w:sz w:val="24"/>
          <w:szCs w:val="24"/>
        </w:rPr>
        <w:t xml:space="preserve"> to create the best potential video thumbnail.</w:t>
      </w:r>
      <w:r w:rsidR="00457175">
        <w:rPr>
          <w:rFonts w:ascii="Times New Roman" w:hAnsi="Times New Roman" w:cs="Times New Roman"/>
          <w:sz w:val="24"/>
          <w:szCs w:val="24"/>
        </w:rPr>
        <w:t xml:space="preserve"> </w:t>
      </w:r>
      <w:r w:rsidR="00457175">
        <w:rPr>
          <w:rFonts w:ascii="Times New Roman" w:hAnsi="Times New Roman" w:cs="Times New Roman"/>
          <w:sz w:val="24"/>
          <w:szCs w:val="24"/>
        </w:rPr>
        <w:t xml:space="preserve">Golden ratio can be applied to the face, where Bella </w:t>
      </w:r>
      <w:proofErr w:type="spellStart"/>
      <w:r w:rsidR="00457175">
        <w:rPr>
          <w:rFonts w:ascii="Times New Roman" w:hAnsi="Times New Roman" w:cs="Times New Roman"/>
          <w:sz w:val="24"/>
          <w:szCs w:val="24"/>
        </w:rPr>
        <w:t>Hadid</w:t>
      </w:r>
      <w:proofErr w:type="spellEnd"/>
      <w:r w:rsidR="00457175">
        <w:rPr>
          <w:rFonts w:ascii="Times New Roman" w:hAnsi="Times New Roman" w:cs="Times New Roman"/>
          <w:sz w:val="24"/>
          <w:szCs w:val="24"/>
        </w:rPr>
        <w:t xml:space="preserve"> was said to have most satisfied golden face ratio with a 94%.</w:t>
      </w:r>
    </w:p>
    <w:p w:rsidR="00457175" w:rsidRDefault="00457175" w:rsidP="00BA37CB">
      <w:pPr>
        <w:spacing w:after="0" w:line="240" w:lineRule="auto"/>
        <w:ind w:firstLine="284"/>
        <w:textAlignment w:val="baseline"/>
        <w:rPr>
          <w:rFonts w:ascii="Times New Roman" w:hAnsi="Times New Roman" w:cs="Times New Roman"/>
          <w:sz w:val="24"/>
          <w:szCs w:val="24"/>
        </w:rPr>
      </w:pPr>
    </w:p>
    <w:p w:rsidR="00457175" w:rsidRDefault="00457175">
      <w:pPr>
        <w:rPr>
          <w:rFonts w:ascii="Times New Roman" w:hAnsi="Times New Roman" w:cs="Times New Roman"/>
          <w:sz w:val="24"/>
          <w:szCs w:val="24"/>
        </w:rPr>
      </w:pPr>
      <w:r>
        <w:rPr>
          <w:rFonts w:ascii="Times New Roman" w:hAnsi="Times New Roman" w:cs="Times New Roman"/>
          <w:sz w:val="24"/>
          <w:szCs w:val="24"/>
        </w:rPr>
        <w:br w:type="page"/>
      </w:r>
    </w:p>
    <w:p w:rsidR="006E2943" w:rsidRDefault="005B1CD0" w:rsidP="00BA37CB">
      <w:pPr>
        <w:spacing w:after="0" w:line="240" w:lineRule="auto"/>
        <w:ind w:firstLine="284"/>
        <w:textAlignment w:val="baseline"/>
        <w:rPr>
          <w:rFonts w:ascii="Times New Roman" w:hAnsi="Times New Roman" w:cs="Times New Roman"/>
          <w:sz w:val="24"/>
          <w:szCs w:val="24"/>
        </w:rPr>
      </w:pPr>
      <w:r>
        <w:rPr>
          <w:rFonts w:ascii="Times New Roman" w:hAnsi="Times New Roman" w:cs="Times New Roman"/>
          <w:sz w:val="24"/>
          <w:szCs w:val="24"/>
        </w:rPr>
        <w:t xml:space="preserve"> </w:t>
      </w:r>
      <w:r w:rsidR="006E2943">
        <w:rPr>
          <w:rFonts w:ascii="Times New Roman" w:hAnsi="Times New Roman" w:cs="Times New Roman"/>
          <w:sz w:val="24"/>
          <w:szCs w:val="24"/>
        </w:rPr>
        <w:t xml:space="preserve">According to thehindu.com website, it said that </w:t>
      </w:r>
      <w:r>
        <w:rPr>
          <w:rFonts w:ascii="Times New Roman" w:hAnsi="Times New Roman" w:cs="Times New Roman"/>
          <w:sz w:val="24"/>
          <w:szCs w:val="24"/>
        </w:rPr>
        <w:t xml:space="preserve">these two famous painters which are </w:t>
      </w:r>
      <w:r w:rsidR="006E2943">
        <w:rPr>
          <w:rFonts w:ascii="Times New Roman" w:hAnsi="Times New Roman" w:cs="Times New Roman"/>
          <w:sz w:val="24"/>
          <w:szCs w:val="24"/>
        </w:rPr>
        <w:t>Mondrian</w:t>
      </w:r>
      <w:r>
        <w:rPr>
          <w:rFonts w:ascii="Times New Roman" w:hAnsi="Times New Roman" w:cs="Times New Roman"/>
          <w:sz w:val="24"/>
          <w:szCs w:val="24"/>
        </w:rPr>
        <w:t xml:space="preserve"> and Salvador Dali</w:t>
      </w:r>
      <w:r w:rsidR="006E2943">
        <w:rPr>
          <w:rFonts w:ascii="Times New Roman" w:hAnsi="Times New Roman" w:cs="Times New Roman"/>
          <w:sz w:val="24"/>
          <w:szCs w:val="24"/>
        </w:rPr>
        <w:t xml:space="preserve"> used this ratio in developing </w:t>
      </w:r>
      <w:r>
        <w:rPr>
          <w:rFonts w:ascii="Times New Roman" w:hAnsi="Times New Roman" w:cs="Times New Roman"/>
          <w:sz w:val="24"/>
          <w:szCs w:val="24"/>
        </w:rPr>
        <w:t xml:space="preserve">their artwork. </w:t>
      </w:r>
      <w:proofErr w:type="spellStart"/>
      <w:r>
        <w:rPr>
          <w:rFonts w:ascii="Times New Roman" w:hAnsi="Times New Roman" w:cs="Times New Roman"/>
          <w:sz w:val="24"/>
          <w:szCs w:val="24"/>
        </w:rPr>
        <w:t>Mondian</w:t>
      </w:r>
      <w:proofErr w:type="spellEnd"/>
      <w:r>
        <w:rPr>
          <w:rFonts w:ascii="Times New Roman" w:hAnsi="Times New Roman" w:cs="Times New Roman"/>
          <w:sz w:val="24"/>
          <w:szCs w:val="24"/>
        </w:rPr>
        <w:t xml:space="preserve"> used it in </w:t>
      </w:r>
      <w:r w:rsidR="006E2943">
        <w:rPr>
          <w:rFonts w:ascii="Times New Roman" w:hAnsi="Times New Roman" w:cs="Times New Roman"/>
          <w:sz w:val="24"/>
          <w:szCs w:val="24"/>
        </w:rPr>
        <w:t>his abstract compositions just</w:t>
      </w:r>
      <w:r>
        <w:rPr>
          <w:rFonts w:ascii="Times New Roman" w:hAnsi="Times New Roman" w:cs="Times New Roman"/>
          <w:sz w:val="24"/>
          <w:szCs w:val="24"/>
        </w:rPr>
        <w:t xml:space="preserve"> like how </w:t>
      </w:r>
      <w:r w:rsidR="006E2943">
        <w:rPr>
          <w:rFonts w:ascii="Times New Roman" w:hAnsi="Times New Roman" w:cs="Times New Roman"/>
          <w:sz w:val="24"/>
          <w:szCs w:val="24"/>
        </w:rPr>
        <w:t>Dali did in his incredible beautiful masterpiece The Sacrament of the Last Supper.</w:t>
      </w:r>
      <w:r w:rsidR="00457175">
        <w:rPr>
          <w:rFonts w:ascii="Times New Roman" w:hAnsi="Times New Roman" w:cs="Times New Roman"/>
          <w:sz w:val="24"/>
          <w:szCs w:val="24"/>
        </w:rPr>
        <w:t xml:space="preserve"> </w:t>
      </w:r>
      <w:r>
        <w:rPr>
          <w:rFonts w:ascii="Times New Roman" w:hAnsi="Times New Roman" w:cs="Times New Roman"/>
          <w:sz w:val="24"/>
          <w:szCs w:val="24"/>
        </w:rPr>
        <w:t xml:space="preserve">Previously, a professor of mechanical engineering at Duke University, Adrian </w:t>
      </w:r>
      <w:proofErr w:type="spellStart"/>
      <w:r>
        <w:rPr>
          <w:rFonts w:ascii="Times New Roman" w:hAnsi="Times New Roman" w:cs="Times New Roman"/>
          <w:sz w:val="24"/>
          <w:szCs w:val="24"/>
        </w:rPr>
        <w:t>Bejan</w:t>
      </w:r>
      <w:proofErr w:type="spellEnd"/>
      <w:r>
        <w:rPr>
          <w:rFonts w:ascii="Times New Roman" w:hAnsi="Times New Roman" w:cs="Times New Roman"/>
          <w:sz w:val="24"/>
          <w:szCs w:val="24"/>
        </w:rPr>
        <w:t xml:space="preserve"> approved that the human eye is capable of interpreting an image which have the element of golden ratio faster than normal image. He talked about how our vision is more comfortable to see things from side to side just like the ratio with rectangles and he said that these proportions of golden ratio c</w:t>
      </w:r>
      <w:r w:rsidR="00457175">
        <w:rPr>
          <w:rFonts w:ascii="Times New Roman" w:hAnsi="Times New Roman" w:cs="Times New Roman"/>
          <w:sz w:val="24"/>
          <w:szCs w:val="24"/>
        </w:rPr>
        <w:t xml:space="preserve">an be seen everywhere in artist artworks </w:t>
      </w:r>
      <w:r>
        <w:rPr>
          <w:rFonts w:ascii="Times New Roman" w:hAnsi="Times New Roman" w:cs="Times New Roman"/>
          <w:sz w:val="24"/>
          <w:szCs w:val="24"/>
        </w:rPr>
        <w:t>that draws as arts or draws for architecture pur</w:t>
      </w:r>
      <w:r w:rsidR="00457175">
        <w:rPr>
          <w:rFonts w:ascii="Times New Roman" w:hAnsi="Times New Roman" w:cs="Times New Roman"/>
          <w:sz w:val="24"/>
          <w:szCs w:val="24"/>
        </w:rPr>
        <w:t>poses. He also added that shape</w:t>
      </w:r>
      <w:r>
        <w:rPr>
          <w:rFonts w:ascii="Times New Roman" w:hAnsi="Times New Roman" w:cs="Times New Roman"/>
          <w:sz w:val="24"/>
          <w:szCs w:val="24"/>
        </w:rPr>
        <w:t xml:space="preserve"> resembles the golden ratio facilitate the scanning of images and also their transmissions through vision organs to the brain. Not only that he also developed a law of physics which relates the design of matter as it moves through air and water. In 2009, in a paper in the Journal of Experimental Biology he showed how this law can be used</w:t>
      </w:r>
      <w:r w:rsidR="00457175">
        <w:rPr>
          <w:rFonts w:ascii="Times New Roman" w:hAnsi="Times New Roman" w:cs="Times New Roman"/>
          <w:sz w:val="24"/>
          <w:szCs w:val="24"/>
        </w:rPr>
        <w:t xml:space="preserve">. His latest application of this </w:t>
      </w:r>
      <w:proofErr w:type="spellStart"/>
      <w:r w:rsidR="00457175">
        <w:rPr>
          <w:rFonts w:ascii="Times New Roman" w:hAnsi="Times New Roman" w:cs="Times New Roman"/>
          <w:sz w:val="24"/>
          <w:szCs w:val="24"/>
        </w:rPr>
        <w:t>constructal</w:t>
      </w:r>
      <w:proofErr w:type="spellEnd"/>
      <w:r w:rsidR="00457175">
        <w:rPr>
          <w:rFonts w:ascii="Times New Roman" w:hAnsi="Times New Roman" w:cs="Times New Roman"/>
          <w:sz w:val="24"/>
          <w:szCs w:val="24"/>
        </w:rPr>
        <w:t xml:space="preserve"> law to explain golden ratio was published online in the International Journal of Design &amp; Nature and Eco-dynamics.</w:t>
      </w:r>
    </w:p>
    <w:p w:rsidR="00BA37CB" w:rsidRDefault="00BA37CB" w:rsidP="00BA37CB">
      <w:pPr>
        <w:spacing w:after="0" w:line="240" w:lineRule="auto"/>
        <w:ind w:firstLine="284"/>
        <w:textAlignment w:val="baseline"/>
        <w:rPr>
          <w:rFonts w:ascii="Times New Roman" w:hAnsi="Times New Roman" w:cs="Times New Roman"/>
          <w:sz w:val="24"/>
          <w:szCs w:val="24"/>
        </w:rPr>
      </w:pPr>
    </w:p>
    <w:p w:rsidR="00BA37CB" w:rsidRPr="00BA37CB" w:rsidRDefault="00BA37CB" w:rsidP="006E2943">
      <w:pPr>
        <w:ind w:firstLine="567"/>
        <w:rPr>
          <w:rFonts w:ascii="Times New Roman" w:hAnsi="Times New Roman" w:cs="Times New Roman"/>
          <w:sz w:val="24"/>
          <w:szCs w:val="24"/>
        </w:rPr>
      </w:pPr>
      <w:r>
        <w:rPr>
          <w:rFonts w:ascii="Times New Roman" w:eastAsia="Times New Roman" w:hAnsi="Times New Roman" w:cs="Times New Roman"/>
          <w:sz w:val="24"/>
          <w:szCs w:val="24"/>
          <w:lang w:eastAsia="en-MY"/>
        </w:rPr>
        <w:t xml:space="preserve">From this Golden ratio </w:t>
      </w:r>
      <w:proofErr w:type="gramStart"/>
      <w:r>
        <w:rPr>
          <w:rFonts w:ascii="Times New Roman" w:eastAsia="Times New Roman" w:hAnsi="Times New Roman" w:cs="Times New Roman"/>
          <w:sz w:val="24"/>
          <w:szCs w:val="24"/>
          <w:lang w:eastAsia="en-MY"/>
        </w:rPr>
        <w:t>topic</w:t>
      </w:r>
      <w:proofErr w:type="gramEnd"/>
      <w:r>
        <w:rPr>
          <w:rFonts w:ascii="Times New Roman" w:eastAsia="Times New Roman" w:hAnsi="Times New Roman" w:cs="Times New Roman"/>
          <w:sz w:val="24"/>
          <w:szCs w:val="24"/>
          <w:lang w:eastAsia="en-MY"/>
        </w:rPr>
        <w:t xml:space="preserve"> I have made a mini thesis which was college based as my main topic, I calculated the suitable selfie camera angle for each face shape that could alter the face to approximately match the golden beauty ratio. Since then, I have</w:t>
      </w:r>
      <w:r w:rsidR="00B7454F" w:rsidRPr="00BA37CB">
        <w:rPr>
          <w:rFonts w:ascii="Times New Roman" w:eastAsia="Times New Roman" w:hAnsi="Times New Roman" w:cs="Times New Roman"/>
          <w:sz w:val="24"/>
          <w:szCs w:val="24"/>
          <w:lang w:eastAsia="en-MY"/>
        </w:rPr>
        <w:t xml:space="preserve"> just fell in love with maths</w:t>
      </w:r>
      <w:r>
        <w:rPr>
          <w:rFonts w:ascii="Times New Roman" w:eastAsia="Times New Roman" w:hAnsi="Times New Roman" w:cs="Times New Roman"/>
          <w:sz w:val="24"/>
          <w:szCs w:val="24"/>
          <w:lang w:eastAsia="en-MY"/>
        </w:rPr>
        <w:t>, I really do, I have never get bored of doing mathematics. Sometimes I would get</w:t>
      </w:r>
      <w:r w:rsidR="00B7454F" w:rsidRPr="00BA37CB">
        <w:rPr>
          <w:rFonts w:ascii="Times New Roman" w:eastAsia="Times New Roman" w:hAnsi="Times New Roman" w:cs="Times New Roman"/>
          <w:sz w:val="24"/>
          <w:szCs w:val="24"/>
          <w:lang w:eastAsia="en-MY"/>
        </w:rPr>
        <w:t xml:space="preserve"> tired of doing endless</w:t>
      </w:r>
      <w:r>
        <w:rPr>
          <w:rFonts w:ascii="Times New Roman" w:eastAsia="Times New Roman" w:hAnsi="Times New Roman" w:cs="Times New Roman"/>
          <w:sz w:val="24"/>
          <w:szCs w:val="24"/>
          <w:lang w:eastAsia="en-MY"/>
        </w:rPr>
        <w:t xml:space="preserve"> tutorials by my lecturers but I would not stop until I</w:t>
      </w:r>
      <w:r w:rsidR="00B7454F" w:rsidRPr="00BA37CB">
        <w:rPr>
          <w:rFonts w:ascii="Times New Roman" w:eastAsia="Times New Roman" w:hAnsi="Times New Roman" w:cs="Times New Roman"/>
          <w:sz w:val="24"/>
          <w:szCs w:val="24"/>
          <w:lang w:eastAsia="en-MY"/>
        </w:rPr>
        <w:t xml:space="preserve"> have finished it </w:t>
      </w:r>
      <w:r>
        <w:rPr>
          <w:rFonts w:ascii="Times New Roman" w:eastAsia="Times New Roman" w:hAnsi="Times New Roman" w:cs="Times New Roman"/>
          <w:sz w:val="24"/>
          <w:szCs w:val="24"/>
          <w:lang w:eastAsia="en-MY"/>
        </w:rPr>
        <w:t>all. The adrenaline pumping through my veins just by solving a tricky mathematical question is very wholesome. I am absolutely very sure about my</w:t>
      </w:r>
      <w:r w:rsidR="00B7454F" w:rsidRPr="00BA37CB">
        <w:rPr>
          <w:rFonts w:ascii="Times New Roman" w:eastAsia="Times New Roman" w:hAnsi="Times New Roman" w:cs="Times New Roman"/>
          <w:sz w:val="24"/>
          <w:szCs w:val="24"/>
          <w:lang w:eastAsia="en-MY"/>
        </w:rPr>
        <w:t xml:space="preserve"> passion </w:t>
      </w:r>
      <w:r>
        <w:rPr>
          <w:rFonts w:ascii="Times New Roman" w:eastAsia="Times New Roman" w:hAnsi="Times New Roman" w:cs="Times New Roman"/>
          <w:sz w:val="24"/>
          <w:szCs w:val="24"/>
          <w:lang w:eastAsia="en-MY"/>
        </w:rPr>
        <w:t>in mathematics.</w:t>
      </w:r>
      <w:r>
        <w:rPr>
          <w:rFonts w:ascii="Times New Roman" w:hAnsi="Times New Roman" w:cs="Times New Roman"/>
          <w:sz w:val="24"/>
          <w:szCs w:val="24"/>
        </w:rPr>
        <w:t xml:space="preserve"> I believe to this statement where it says, ‘</w:t>
      </w:r>
      <w:r w:rsidRPr="00BA37CB">
        <w:rPr>
          <w:rFonts w:ascii="Times New Roman" w:hAnsi="Times New Roman" w:cs="Times New Roman"/>
          <w:sz w:val="24"/>
          <w:szCs w:val="24"/>
        </w:rPr>
        <w:t>Mathematics is not just about solving the X, but it is</w:t>
      </w:r>
      <w:r w:rsidR="006E2943">
        <w:rPr>
          <w:rFonts w:ascii="Times New Roman" w:hAnsi="Times New Roman" w:cs="Times New Roman"/>
          <w:sz w:val="24"/>
          <w:szCs w:val="24"/>
        </w:rPr>
        <w:t xml:space="preserve"> also knowing the Y (Why)’</w:t>
      </w:r>
      <w:r>
        <w:rPr>
          <w:rFonts w:ascii="Times New Roman" w:hAnsi="Times New Roman" w:cs="Times New Roman"/>
          <w:sz w:val="24"/>
          <w:szCs w:val="24"/>
        </w:rPr>
        <w:t>.</w:t>
      </w:r>
    </w:p>
    <w:sectPr w:rsidR="00BA37CB" w:rsidRPr="00BA37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54F"/>
    <w:rsid w:val="00014166"/>
    <w:rsid w:val="00106A64"/>
    <w:rsid w:val="00382A03"/>
    <w:rsid w:val="00456809"/>
    <w:rsid w:val="00457175"/>
    <w:rsid w:val="005B1CD0"/>
    <w:rsid w:val="00635CBE"/>
    <w:rsid w:val="006E2943"/>
    <w:rsid w:val="008832A1"/>
    <w:rsid w:val="00B43265"/>
    <w:rsid w:val="00B64C3C"/>
    <w:rsid w:val="00B7454F"/>
    <w:rsid w:val="00BA37CB"/>
    <w:rsid w:val="00C4070B"/>
    <w:rsid w:val="00D42F5B"/>
    <w:rsid w:val="00DE1F6B"/>
    <w:rsid w:val="00E17F2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F3954"/>
  <w15:chartTrackingRefBased/>
  <w15:docId w15:val="{199AD145-5A9E-48C6-90A1-C12E123E2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7454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454F"/>
    <w:rPr>
      <w:rFonts w:asciiTheme="majorHAnsi" w:eastAsiaTheme="majorEastAsia" w:hAnsiTheme="majorHAnsi" w:cstheme="majorBidi"/>
      <w:spacing w:val="-10"/>
      <w:kern w:val="28"/>
      <w:sz w:val="56"/>
      <w:szCs w:val="56"/>
    </w:rPr>
  </w:style>
  <w:style w:type="paragraph" w:styleId="z-TopofForm">
    <w:name w:val="HTML Top of Form"/>
    <w:basedOn w:val="Normal"/>
    <w:next w:val="Normal"/>
    <w:link w:val="z-TopofFormChar"/>
    <w:hidden/>
    <w:uiPriority w:val="99"/>
    <w:semiHidden/>
    <w:unhideWhenUsed/>
    <w:rsid w:val="00B7454F"/>
    <w:pPr>
      <w:pBdr>
        <w:bottom w:val="single" w:sz="6" w:space="1" w:color="auto"/>
      </w:pBdr>
      <w:spacing w:after="0" w:line="240" w:lineRule="auto"/>
      <w:jc w:val="center"/>
    </w:pPr>
    <w:rPr>
      <w:rFonts w:ascii="Arial" w:eastAsia="Times New Roman" w:hAnsi="Arial" w:cs="Arial"/>
      <w:vanish/>
      <w:sz w:val="16"/>
      <w:szCs w:val="16"/>
      <w:lang w:eastAsia="en-MY"/>
    </w:rPr>
  </w:style>
  <w:style w:type="character" w:customStyle="1" w:styleId="z-TopofFormChar">
    <w:name w:val="z-Top of Form Char"/>
    <w:basedOn w:val="DefaultParagraphFont"/>
    <w:link w:val="z-TopofForm"/>
    <w:uiPriority w:val="99"/>
    <w:semiHidden/>
    <w:rsid w:val="00B7454F"/>
    <w:rPr>
      <w:rFonts w:ascii="Arial" w:eastAsia="Times New Roman" w:hAnsi="Arial" w:cs="Arial"/>
      <w:vanish/>
      <w:sz w:val="16"/>
      <w:szCs w:val="16"/>
      <w:lang w:eastAsia="en-MY"/>
    </w:rPr>
  </w:style>
  <w:style w:type="character" w:styleId="Hyperlink">
    <w:name w:val="Hyperlink"/>
    <w:basedOn w:val="DefaultParagraphFont"/>
    <w:uiPriority w:val="99"/>
    <w:unhideWhenUsed/>
    <w:rsid w:val="00BA37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3278324">
      <w:bodyDiv w:val="1"/>
      <w:marLeft w:val="0"/>
      <w:marRight w:val="0"/>
      <w:marTop w:val="0"/>
      <w:marBottom w:val="0"/>
      <w:divBdr>
        <w:top w:val="none" w:sz="0" w:space="0" w:color="auto"/>
        <w:left w:val="none" w:sz="0" w:space="0" w:color="auto"/>
        <w:bottom w:val="none" w:sz="0" w:space="0" w:color="auto"/>
        <w:right w:val="none" w:sz="0" w:space="0" w:color="auto"/>
      </w:divBdr>
    </w:div>
    <w:div w:id="1960069374">
      <w:bodyDiv w:val="1"/>
      <w:marLeft w:val="0"/>
      <w:marRight w:val="0"/>
      <w:marTop w:val="0"/>
      <w:marBottom w:val="0"/>
      <w:divBdr>
        <w:top w:val="none" w:sz="0" w:space="0" w:color="auto"/>
        <w:left w:val="none" w:sz="0" w:space="0" w:color="auto"/>
        <w:bottom w:val="none" w:sz="0" w:space="0" w:color="auto"/>
        <w:right w:val="none" w:sz="0" w:space="0" w:color="auto"/>
      </w:divBdr>
      <w:divsChild>
        <w:div w:id="251084766">
          <w:marLeft w:val="0"/>
          <w:marRight w:val="0"/>
          <w:marTop w:val="0"/>
          <w:marBottom w:val="0"/>
          <w:divBdr>
            <w:top w:val="none" w:sz="0" w:space="0" w:color="auto"/>
            <w:left w:val="none" w:sz="0" w:space="0" w:color="auto"/>
            <w:bottom w:val="none" w:sz="0" w:space="0" w:color="auto"/>
            <w:right w:val="none" w:sz="0" w:space="0" w:color="auto"/>
          </w:divBdr>
          <w:divsChild>
            <w:div w:id="1551763927">
              <w:marLeft w:val="0"/>
              <w:marRight w:val="0"/>
              <w:marTop w:val="0"/>
              <w:marBottom w:val="0"/>
              <w:divBdr>
                <w:top w:val="none" w:sz="0" w:space="0" w:color="auto"/>
                <w:left w:val="none" w:sz="0" w:space="0" w:color="auto"/>
                <w:bottom w:val="none" w:sz="0" w:space="0" w:color="auto"/>
                <w:right w:val="none" w:sz="0" w:space="0" w:color="auto"/>
              </w:divBdr>
              <w:divsChild>
                <w:div w:id="1144390902">
                  <w:marLeft w:val="0"/>
                  <w:marRight w:val="0"/>
                  <w:marTop w:val="0"/>
                  <w:marBottom w:val="0"/>
                  <w:divBdr>
                    <w:top w:val="none" w:sz="0" w:space="0" w:color="auto"/>
                    <w:left w:val="none" w:sz="0" w:space="0" w:color="auto"/>
                    <w:bottom w:val="none" w:sz="0" w:space="0" w:color="auto"/>
                    <w:right w:val="none" w:sz="0" w:space="0" w:color="auto"/>
                  </w:divBdr>
                  <w:divsChild>
                    <w:div w:id="1680229813">
                      <w:marLeft w:val="0"/>
                      <w:marRight w:val="0"/>
                      <w:marTop w:val="0"/>
                      <w:marBottom w:val="0"/>
                      <w:divBdr>
                        <w:top w:val="none" w:sz="0" w:space="0" w:color="auto"/>
                        <w:left w:val="none" w:sz="0" w:space="0" w:color="auto"/>
                        <w:bottom w:val="none" w:sz="0" w:space="0" w:color="auto"/>
                        <w:right w:val="none" w:sz="0" w:space="0" w:color="auto"/>
                      </w:divBdr>
                      <w:divsChild>
                        <w:div w:id="751658778">
                          <w:marLeft w:val="0"/>
                          <w:marRight w:val="0"/>
                          <w:marTop w:val="0"/>
                          <w:marBottom w:val="0"/>
                          <w:divBdr>
                            <w:top w:val="none" w:sz="0" w:space="0" w:color="auto"/>
                            <w:left w:val="none" w:sz="0" w:space="0" w:color="auto"/>
                            <w:bottom w:val="none" w:sz="0" w:space="0" w:color="auto"/>
                            <w:right w:val="none" w:sz="0" w:space="0" w:color="auto"/>
                          </w:divBdr>
                          <w:divsChild>
                            <w:div w:id="1897543481">
                              <w:marLeft w:val="0"/>
                              <w:marRight w:val="0"/>
                              <w:marTop w:val="0"/>
                              <w:marBottom w:val="0"/>
                              <w:divBdr>
                                <w:top w:val="none" w:sz="0" w:space="0" w:color="auto"/>
                                <w:left w:val="none" w:sz="0" w:space="0" w:color="auto"/>
                                <w:bottom w:val="none" w:sz="0" w:space="0" w:color="auto"/>
                                <w:right w:val="none" w:sz="0" w:space="0" w:color="auto"/>
                              </w:divBdr>
                              <w:divsChild>
                                <w:div w:id="817847752">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101734">
          <w:marLeft w:val="0"/>
          <w:marRight w:val="0"/>
          <w:marTop w:val="0"/>
          <w:marBottom w:val="0"/>
          <w:divBdr>
            <w:top w:val="none" w:sz="0" w:space="0" w:color="auto"/>
            <w:left w:val="none" w:sz="0" w:space="0" w:color="auto"/>
            <w:bottom w:val="none" w:sz="0" w:space="0" w:color="auto"/>
            <w:right w:val="none" w:sz="0" w:space="0" w:color="auto"/>
          </w:divBdr>
          <w:divsChild>
            <w:div w:id="151145899">
              <w:marLeft w:val="0"/>
              <w:marRight w:val="0"/>
              <w:marTop w:val="0"/>
              <w:marBottom w:val="0"/>
              <w:divBdr>
                <w:top w:val="none" w:sz="0" w:space="0" w:color="auto"/>
                <w:left w:val="none" w:sz="0" w:space="0" w:color="auto"/>
                <w:bottom w:val="none" w:sz="0" w:space="0" w:color="auto"/>
                <w:right w:val="none" w:sz="0" w:space="0" w:color="auto"/>
              </w:divBdr>
              <w:divsChild>
                <w:div w:id="954486326">
                  <w:marLeft w:val="0"/>
                  <w:marRight w:val="0"/>
                  <w:marTop w:val="0"/>
                  <w:marBottom w:val="360"/>
                  <w:divBdr>
                    <w:top w:val="none" w:sz="0" w:space="0" w:color="auto"/>
                    <w:left w:val="none" w:sz="0" w:space="0" w:color="auto"/>
                    <w:bottom w:val="none" w:sz="0" w:space="0" w:color="auto"/>
                    <w:right w:val="none" w:sz="0" w:space="0" w:color="auto"/>
                  </w:divBdr>
                  <w:divsChild>
                    <w:div w:id="31469366">
                      <w:marLeft w:val="0"/>
                      <w:marRight w:val="0"/>
                      <w:marTop w:val="0"/>
                      <w:marBottom w:val="0"/>
                      <w:divBdr>
                        <w:top w:val="none" w:sz="0" w:space="0" w:color="auto"/>
                        <w:left w:val="none" w:sz="0" w:space="0" w:color="auto"/>
                        <w:bottom w:val="none" w:sz="0" w:space="0" w:color="auto"/>
                        <w:right w:val="none" w:sz="0" w:space="0" w:color="auto"/>
                      </w:divBdr>
                      <w:divsChild>
                        <w:div w:id="471824">
                          <w:marLeft w:val="0"/>
                          <w:marRight w:val="0"/>
                          <w:marTop w:val="0"/>
                          <w:marBottom w:val="0"/>
                          <w:divBdr>
                            <w:top w:val="none" w:sz="0" w:space="0" w:color="auto"/>
                            <w:left w:val="none" w:sz="0" w:space="0" w:color="auto"/>
                            <w:bottom w:val="none" w:sz="0" w:space="0" w:color="auto"/>
                            <w:right w:val="none" w:sz="0" w:space="0" w:color="auto"/>
                          </w:divBdr>
                          <w:divsChild>
                            <w:div w:id="1998456045">
                              <w:marLeft w:val="0"/>
                              <w:marRight w:val="0"/>
                              <w:marTop w:val="0"/>
                              <w:marBottom w:val="0"/>
                              <w:divBdr>
                                <w:top w:val="none" w:sz="0" w:space="0" w:color="auto"/>
                                <w:left w:val="none" w:sz="0" w:space="0" w:color="auto"/>
                                <w:bottom w:val="none" w:sz="0" w:space="0" w:color="auto"/>
                                <w:right w:val="none" w:sz="0" w:space="0" w:color="auto"/>
                              </w:divBdr>
                              <w:divsChild>
                                <w:div w:id="104251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TotalTime>
  <Pages>4</Pages>
  <Words>1721</Words>
  <Characters>9811</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2021-03-21T09:32:00Z</dcterms:created>
  <dcterms:modified xsi:type="dcterms:W3CDTF">2021-03-22T15:10:00Z</dcterms:modified>
</cp:coreProperties>
</file>