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6815B6" w14:textId="547AD999" w:rsidR="00C5410C" w:rsidRPr="007C6E89" w:rsidRDefault="006A7723">
      <w:pPr>
        <w:rPr>
          <w:rFonts w:ascii="Times New Roman" w:hAnsi="Times New Roman" w:cs="Times New Roman"/>
          <w:b/>
          <w:bCs/>
          <w:sz w:val="24"/>
          <w:szCs w:val="24"/>
        </w:rPr>
      </w:pPr>
      <w:r w:rsidRPr="007C6E89">
        <w:rPr>
          <w:rFonts w:ascii="Times New Roman" w:hAnsi="Times New Roman" w:cs="Times New Roman"/>
          <w:b/>
          <w:bCs/>
          <w:sz w:val="24"/>
          <w:szCs w:val="24"/>
        </w:rPr>
        <w:t>BIVARIATE REGRESSION ANALYSIS</w:t>
      </w:r>
      <w:r w:rsidR="00EC278A" w:rsidRPr="007C6E89">
        <w:rPr>
          <w:rFonts w:ascii="Times New Roman" w:hAnsi="Times New Roman" w:cs="Times New Roman"/>
          <w:b/>
          <w:bCs/>
          <w:sz w:val="24"/>
          <w:szCs w:val="24"/>
        </w:rPr>
        <w:t xml:space="preserve"> </w:t>
      </w:r>
      <w:r w:rsidR="00E4086E" w:rsidRPr="007C6E89">
        <w:rPr>
          <w:rFonts w:ascii="Times New Roman" w:hAnsi="Times New Roman" w:cs="Times New Roman"/>
          <w:b/>
          <w:bCs/>
          <w:sz w:val="24"/>
          <w:szCs w:val="24"/>
        </w:rPr>
        <w:t>– WHAT, WHY, HOW</w:t>
      </w:r>
    </w:p>
    <w:p w14:paraId="7A031F5B" w14:textId="64D6E523" w:rsidR="006A7723" w:rsidRPr="0090052E" w:rsidRDefault="006A7723">
      <w:pPr>
        <w:rPr>
          <w:rFonts w:ascii="Times New Roman" w:hAnsi="Times New Roman" w:cs="Times New Roman"/>
          <w:sz w:val="24"/>
          <w:szCs w:val="24"/>
        </w:rPr>
      </w:pPr>
    </w:p>
    <w:p w14:paraId="1D204C43" w14:textId="03D19D8F" w:rsidR="006A7723" w:rsidRPr="0090052E" w:rsidRDefault="007C6E89">
      <w:pPr>
        <w:rPr>
          <w:rFonts w:ascii="Times New Roman" w:hAnsi="Times New Roman" w:cs="Times New Roman"/>
          <w:sz w:val="24"/>
          <w:szCs w:val="24"/>
        </w:rPr>
      </w:pPr>
      <w:r>
        <w:rPr>
          <w:rFonts w:ascii="Times New Roman" w:hAnsi="Times New Roman" w:cs="Times New Roman"/>
          <w:sz w:val="24"/>
          <w:szCs w:val="24"/>
        </w:rPr>
        <w:t>Recently</w:t>
      </w:r>
      <w:r w:rsidR="006A7723" w:rsidRPr="0090052E">
        <w:rPr>
          <w:rFonts w:ascii="Times New Roman" w:hAnsi="Times New Roman" w:cs="Times New Roman"/>
          <w:sz w:val="24"/>
          <w:szCs w:val="24"/>
        </w:rPr>
        <w:t xml:space="preserve">, I </w:t>
      </w:r>
      <w:r>
        <w:rPr>
          <w:rFonts w:ascii="Times New Roman" w:hAnsi="Times New Roman" w:cs="Times New Roman"/>
          <w:sz w:val="24"/>
          <w:szCs w:val="24"/>
        </w:rPr>
        <w:t>planned to buy</w:t>
      </w:r>
      <w:r w:rsidR="006A7723" w:rsidRPr="0090052E">
        <w:rPr>
          <w:rFonts w:ascii="Times New Roman" w:hAnsi="Times New Roman" w:cs="Times New Roman"/>
          <w:sz w:val="24"/>
          <w:szCs w:val="24"/>
        </w:rPr>
        <w:t xml:space="preserve"> my dad a metal watch. I did a research on what design, </w:t>
      </w:r>
      <w:r w:rsidR="00AC77A4">
        <w:rPr>
          <w:rFonts w:ascii="Times New Roman" w:hAnsi="Times New Roman" w:cs="Times New Roman"/>
          <w:sz w:val="24"/>
          <w:szCs w:val="24"/>
        </w:rPr>
        <w:t>colour</w:t>
      </w:r>
      <w:r w:rsidR="006A7723" w:rsidRPr="0090052E">
        <w:rPr>
          <w:rFonts w:ascii="Times New Roman" w:hAnsi="Times New Roman" w:cs="Times New Roman"/>
          <w:sz w:val="24"/>
          <w:szCs w:val="24"/>
        </w:rPr>
        <w:t xml:space="preserve"> and </w:t>
      </w:r>
      <w:r w:rsidR="00AC77A4">
        <w:rPr>
          <w:rFonts w:ascii="Times New Roman" w:hAnsi="Times New Roman" w:cs="Times New Roman"/>
          <w:sz w:val="24"/>
          <w:szCs w:val="24"/>
        </w:rPr>
        <w:t>brand</w:t>
      </w:r>
      <w:r w:rsidR="006A7723" w:rsidRPr="0090052E">
        <w:rPr>
          <w:rFonts w:ascii="Times New Roman" w:hAnsi="Times New Roman" w:cs="Times New Roman"/>
          <w:sz w:val="24"/>
          <w:szCs w:val="24"/>
        </w:rPr>
        <w:t xml:space="preserve"> that I should gift </w:t>
      </w:r>
      <w:proofErr w:type="gramStart"/>
      <w:r w:rsidR="006A7723" w:rsidRPr="0090052E">
        <w:rPr>
          <w:rFonts w:ascii="Times New Roman" w:hAnsi="Times New Roman" w:cs="Times New Roman"/>
          <w:sz w:val="24"/>
          <w:szCs w:val="24"/>
        </w:rPr>
        <w:t>him</w:t>
      </w:r>
      <w:proofErr w:type="gramEnd"/>
      <w:r w:rsidR="006A7723" w:rsidRPr="0090052E">
        <w:rPr>
          <w:rFonts w:ascii="Times New Roman" w:hAnsi="Times New Roman" w:cs="Times New Roman"/>
          <w:sz w:val="24"/>
          <w:szCs w:val="24"/>
        </w:rPr>
        <w:t xml:space="preserve"> but I had to pause when it came to </w:t>
      </w:r>
      <w:r w:rsidR="0090052E">
        <w:rPr>
          <w:rFonts w:ascii="Times New Roman" w:hAnsi="Times New Roman" w:cs="Times New Roman"/>
          <w:sz w:val="24"/>
          <w:szCs w:val="24"/>
        </w:rPr>
        <w:t xml:space="preserve">his </w:t>
      </w:r>
      <w:r w:rsidR="006A7723" w:rsidRPr="0090052E">
        <w:rPr>
          <w:rFonts w:ascii="Times New Roman" w:hAnsi="Times New Roman" w:cs="Times New Roman"/>
          <w:sz w:val="24"/>
          <w:szCs w:val="24"/>
        </w:rPr>
        <w:t>wrist circumference. How do I obtain that</w:t>
      </w:r>
      <w:r w:rsidR="00E32956">
        <w:rPr>
          <w:rFonts w:ascii="Times New Roman" w:hAnsi="Times New Roman" w:cs="Times New Roman"/>
          <w:sz w:val="24"/>
          <w:szCs w:val="24"/>
        </w:rPr>
        <w:t xml:space="preserve"> single</w:t>
      </w:r>
      <w:r w:rsidR="006A7723" w:rsidRPr="0090052E">
        <w:rPr>
          <w:rFonts w:ascii="Times New Roman" w:hAnsi="Times New Roman" w:cs="Times New Roman"/>
          <w:sz w:val="24"/>
          <w:szCs w:val="24"/>
        </w:rPr>
        <w:t xml:space="preserve"> information? </w:t>
      </w:r>
      <w:r w:rsidR="00AD4A3C">
        <w:rPr>
          <w:rFonts w:ascii="Times New Roman" w:hAnsi="Times New Roman" w:cs="Times New Roman"/>
          <w:sz w:val="24"/>
          <w:szCs w:val="24"/>
        </w:rPr>
        <w:t>As</w:t>
      </w:r>
      <w:r w:rsidR="00E32956">
        <w:rPr>
          <w:rFonts w:ascii="Times New Roman" w:hAnsi="Times New Roman" w:cs="Times New Roman"/>
          <w:sz w:val="24"/>
          <w:szCs w:val="24"/>
        </w:rPr>
        <w:t xml:space="preserve"> the</w:t>
      </w:r>
      <w:r w:rsidR="00AD4A3C">
        <w:rPr>
          <w:rFonts w:ascii="Times New Roman" w:hAnsi="Times New Roman" w:cs="Times New Roman"/>
          <w:sz w:val="24"/>
          <w:szCs w:val="24"/>
        </w:rPr>
        <w:t>re is an association between screen time and physical health, I looked up on how to find a figure</w:t>
      </w:r>
      <w:r w:rsidR="000032F3">
        <w:rPr>
          <w:rFonts w:ascii="Times New Roman" w:hAnsi="Times New Roman" w:cs="Times New Roman"/>
          <w:sz w:val="24"/>
          <w:szCs w:val="24"/>
        </w:rPr>
        <w:t xml:space="preserve"> of information,</w:t>
      </w:r>
      <w:r w:rsidR="00AD4A3C">
        <w:rPr>
          <w:rFonts w:ascii="Times New Roman" w:hAnsi="Times New Roman" w:cs="Times New Roman"/>
          <w:sz w:val="24"/>
          <w:szCs w:val="24"/>
        </w:rPr>
        <w:t xml:space="preserve"> </w:t>
      </w:r>
      <w:r w:rsidR="00BB1E57">
        <w:rPr>
          <w:rFonts w:ascii="Times New Roman" w:hAnsi="Times New Roman" w:cs="Times New Roman"/>
          <w:sz w:val="24"/>
          <w:szCs w:val="24"/>
        </w:rPr>
        <w:t>given a data</w:t>
      </w:r>
      <w:r w:rsidR="00AD4A3C">
        <w:rPr>
          <w:rFonts w:ascii="Times New Roman" w:hAnsi="Times New Roman" w:cs="Times New Roman"/>
          <w:sz w:val="24"/>
          <w:szCs w:val="24"/>
        </w:rPr>
        <w:t>. That was when I discovered</w:t>
      </w:r>
      <w:r w:rsidR="006A7723" w:rsidRPr="0090052E">
        <w:rPr>
          <w:rFonts w:ascii="Times New Roman" w:hAnsi="Times New Roman" w:cs="Times New Roman"/>
          <w:sz w:val="24"/>
          <w:szCs w:val="24"/>
        </w:rPr>
        <w:t xml:space="preserve"> Bivariate Regression Analysis</w:t>
      </w:r>
      <w:r w:rsidR="00AD4A3C">
        <w:rPr>
          <w:rFonts w:ascii="Times New Roman" w:hAnsi="Times New Roman" w:cs="Times New Roman"/>
          <w:sz w:val="24"/>
          <w:szCs w:val="24"/>
        </w:rPr>
        <w:t>.</w:t>
      </w:r>
    </w:p>
    <w:p w14:paraId="515D41E8" w14:textId="6EBB1C05" w:rsidR="0090052E" w:rsidRPr="00A654FB" w:rsidRDefault="0090052E" w:rsidP="0090052E">
      <w:pPr>
        <w:rPr>
          <w:rFonts w:ascii="Times New Roman" w:hAnsi="Times New Roman" w:cs="Times New Roman"/>
          <w:sz w:val="24"/>
          <w:szCs w:val="24"/>
        </w:rPr>
      </w:pPr>
      <w:r w:rsidRPr="00A654FB">
        <w:rPr>
          <w:rFonts w:ascii="Times New Roman" w:hAnsi="Times New Roman" w:cs="Times New Roman"/>
          <w:sz w:val="24"/>
          <w:szCs w:val="24"/>
        </w:rPr>
        <w:t xml:space="preserve">Bivariate Regression Analysis is a type of statistical analysis that </w:t>
      </w:r>
      <w:r>
        <w:rPr>
          <w:rFonts w:ascii="Times New Roman" w:hAnsi="Times New Roman" w:cs="Times New Roman"/>
          <w:sz w:val="24"/>
          <w:szCs w:val="24"/>
        </w:rPr>
        <w:t>is</w:t>
      </w:r>
      <w:r w:rsidRPr="00A654FB">
        <w:rPr>
          <w:rFonts w:ascii="Times New Roman" w:hAnsi="Times New Roman" w:cs="Times New Roman"/>
          <w:sz w:val="24"/>
          <w:szCs w:val="24"/>
        </w:rPr>
        <w:t xml:space="preserve"> used </w:t>
      </w:r>
      <w:r>
        <w:rPr>
          <w:rFonts w:ascii="Times New Roman" w:hAnsi="Times New Roman" w:cs="Times New Roman"/>
          <w:sz w:val="24"/>
          <w:szCs w:val="24"/>
        </w:rPr>
        <w:t>in the reporting stage</w:t>
      </w:r>
      <w:r w:rsidRPr="00A654FB">
        <w:rPr>
          <w:rFonts w:ascii="Times New Roman" w:hAnsi="Times New Roman" w:cs="Times New Roman"/>
          <w:sz w:val="24"/>
          <w:szCs w:val="24"/>
        </w:rPr>
        <w:t xml:space="preserve"> of </w:t>
      </w:r>
      <w:hyperlink r:id="rId5" w:tgtFrame="_blank" w:history="1">
        <w:r w:rsidRPr="0090052E">
          <w:rPr>
            <w:rStyle w:val="Hyperlink"/>
            <w:rFonts w:ascii="Times New Roman" w:eastAsiaTheme="majorEastAsia" w:hAnsi="Times New Roman" w:cs="Times New Roman"/>
            <w:color w:val="auto"/>
            <w:sz w:val="24"/>
            <w:szCs w:val="24"/>
            <w:u w:val="none"/>
          </w:rPr>
          <w:t>quantitative market research</w:t>
        </w:r>
      </w:hyperlink>
      <w:r w:rsidRPr="0090052E">
        <w:rPr>
          <w:rFonts w:ascii="Times New Roman" w:hAnsi="Times New Roman" w:cs="Times New Roman"/>
          <w:sz w:val="24"/>
          <w:szCs w:val="24"/>
        </w:rPr>
        <w:t xml:space="preserve">. </w:t>
      </w:r>
      <w:r>
        <w:rPr>
          <w:rFonts w:ascii="Times New Roman" w:hAnsi="Times New Roman" w:cs="Times New Roman"/>
          <w:sz w:val="24"/>
          <w:szCs w:val="24"/>
        </w:rPr>
        <w:t xml:space="preserve">It </w:t>
      </w:r>
      <w:r w:rsidRPr="0090052E">
        <w:rPr>
          <w:rFonts w:ascii="Times New Roman" w:hAnsi="Times New Roman" w:cs="Times New Roman"/>
          <w:sz w:val="24"/>
          <w:szCs w:val="24"/>
          <w:shd w:val="clear" w:color="auto" w:fill="FFFFFF"/>
        </w:rPr>
        <w:t>is also known as Ordinary Least-</w:t>
      </w:r>
      <w:proofErr w:type="gramStart"/>
      <w:r w:rsidRPr="0090052E">
        <w:rPr>
          <w:rFonts w:ascii="Times New Roman" w:hAnsi="Times New Roman" w:cs="Times New Roman"/>
          <w:sz w:val="24"/>
          <w:szCs w:val="24"/>
          <w:shd w:val="clear" w:color="auto" w:fill="FFFFFF"/>
        </w:rPr>
        <w:t>Squares</w:t>
      </w:r>
      <w:proofErr w:type="gramEnd"/>
      <w:r w:rsidRPr="0090052E">
        <w:rPr>
          <w:rFonts w:ascii="Times New Roman" w:hAnsi="Times New Roman" w:cs="Times New Roman"/>
          <w:sz w:val="24"/>
          <w:szCs w:val="24"/>
          <w:shd w:val="clear" w:color="auto" w:fill="FFFFFF"/>
        </w:rPr>
        <w:t xml:space="preserve"> regression or linear regression. </w:t>
      </w:r>
      <w:r w:rsidRPr="00A654FB">
        <w:rPr>
          <w:rFonts w:ascii="Times New Roman" w:hAnsi="Times New Roman" w:cs="Times New Roman"/>
          <w:sz w:val="24"/>
          <w:szCs w:val="24"/>
        </w:rPr>
        <w:t>It is often considered the simplest form of regression analysis.</w:t>
      </w:r>
      <w:r>
        <w:rPr>
          <w:rFonts w:ascii="Times New Roman" w:hAnsi="Times New Roman" w:cs="Times New Roman"/>
          <w:sz w:val="24"/>
          <w:szCs w:val="24"/>
        </w:rPr>
        <w:t xml:space="preserve"> The word ‘bivariate’ indicates that it analyses exactly two variables.</w:t>
      </w:r>
      <w:r w:rsidRPr="00A654FB">
        <w:rPr>
          <w:rFonts w:ascii="Times New Roman" w:hAnsi="Times New Roman" w:cs="Times New Roman"/>
          <w:sz w:val="24"/>
          <w:szCs w:val="24"/>
        </w:rPr>
        <w:t xml:space="preserve"> </w:t>
      </w:r>
      <w:r w:rsidR="00D3042F">
        <w:rPr>
          <w:rFonts w:ascii="Times New Roman" w:hAnsi="Times New Roman" w:cs="Times New Roman"/>
          <w:sz w:val="24"/>
          <w:szCs w:val="24"/>
        </w:rPr>
        <w:t>It analyses</w:t>
      </w:r>
      <w:r w:rsidRPr="00A654FB">
        <w:rPr>
          <w:rFonts w:ascii="Times New Roman" w:hAnsi="Times New Roman" w:cs="Times New Roman"/>
          <w:sz w:val="24"/>
          <w:szCs w:val="24"/>
        </w:rPr>
        <w:t xml:space="preserve"> two variables to </w:t>
      </w:r>
      <w:r w:rsidR="00D3042F">
        <w:rPr>
          <w:rFonts w:ascii="Times New Roman" w:hAnsi="Times New Roman" w:cs="Times New Roman"/>
          <w:sz w:val="24"/>
          <w:szCs w:val="24"/>
        </w:rPr>
        <w:t>determine</w:t>
      </w:r>
      <w:r w:rsidRPr="00A654FB">
        <w:rPr>
          <w:rFonts w:ascii="Times New Roman" w:hAnsi="Times New Roman" w:cs="Times New Roman"/>
          <w:sz w:val="24"/>
          <w:szCs w:val="24"/>
        </w:rPr>
        <w:t xml:space="preserve"> the strength of </w:t>
      </w:r>
      <w:r w:rsidR="00D3042F">
        <w:rPr>
          <w:rFonts w:ascii="Times New Roman" w:hAnsi="Times New Roman" w:cs="Times New Roman"/>
          <w:sz w:val="24"/>
          <w:szCs w:val="24"/>
        </w:rPr>
        <w:t>the</w:t>
      </w:r>
      <w:r w:rsidRPr="00A654FB">
        <w:rPr>
          <w:rFonts w:ascii="Times New Roman" w:hAnsi="Times New Roman" w:cs="Times New Roman"/>
          <w:sz w:val="24"/>
          <w:szCs w:val="24"/>
        </w:rPr>
        <w:t xml:space="preserve"> relationship between them. The two variables are frequently denoted as X and Y, with one being an independent variable (or explanatory variable), while the other is a dependent variable (or outcome variable).</w:t>
      </w:r>
    </w:p>
    <w:p w14:paraId="24A73159" w14:textId="7A518B29" w:rsidR="00502D90" w:rsidRPr="00A654FB" w:rsidRDefault="00502D90" w:rsidP="00502D90">
      <w:pPr>
        <w:pStyle w:val="NormalWeb"/>
        <w:shd w:val="clear" w:color="auto" w:fill="FFFFFF"/>
        <w:spacing w:before="0" w:beforeAutospacing="0" w:after="150" w:afterAutospacing="0"/>
      </w:pPr>
      <w:proofErr w:type="gramStart"/>
      <w:r w:rsidRPr="00A654FB">
        <w:t>In order to</w:t>
      </w:r>
      <w:proofErr w:type="gramEnd"/>
      <w:r w:rsidRPr="00A654FB">
        <w:t xml:space="preserve"> </w:t>
      </w:r>
      <w:r w:rsidR="00D3042F">
        <w:t>establish</w:t>
      </w:r>
      <w:r w:rsidRPr="00A654FB">
        <w:t xml:space="preserve"> the relationship, Bivariate Regression Analysis uses a linear regression line (because the relationship between the two variables is assumed to be linear) in order to help measure how the two variables change together, simultaneously. This will take the form of a line of best fit placed on a scatter chart through the plotted values of the independent variable (X-axis), against the dependent variable (Y-axis).</w:t>
      </w:r>
    </w:p>
    <w:p w14:paraId="3D1CF441" w14:textId="77777777" w:rsidR="00502D90" w:rsidRPr="00A654FB" w:rsidRDefault="00502D90" w:rsidP="00502D90">
      <w:pPr>
        <w:pStyle w:val="NormalWeb"/>
        <w:shd w:val="clear" w:color="auto" w:fill="FFFFFF"/>
        <w:spacing w:before="0" w:beforeAutospacing="0" w:after="150" w:afterAutospacing="0"/>
      </w:pPr>
      <w:r w:rsidRPr="00A654FB">
        <w:t xml:space="preserve">Uses of Bivariate Regression Analysis include testing simple hypotheses, particularly of association and causality. In this way it can be seen how much easier it becomes to know and predict a value of the dependent variable having known the independent variable. It can be very helpful to researchers with limited sample information and who therefore need to make predictions </w:t>
      </w:r>
      <w:proofErr w:type="gramStart"/>
      <w:r w:rsidRPr="00A654FB">
        <w:t>in order to</w:t>
      </w:r>
      <w:proofErr w:type="gramEnd"/>
      <w:r w:rsidRPr="00A654FB">
        <w:t xml:space="preserve"> make key judgements. This analytical tool is most often used to show data movements over </w:t>
      </w:r>
      <w:proofErr w:type="gramStart"/>
      <w:r w:rsidRPr="00A654FB">
        <w:t>a period of time</w:t>
      </w:r>
      <w:proofErr w:type="gramEnd"/>
      <w:r w:rsidRPr="00A654FB">
        <w:t xml:space="preserve"> or correlation between two variables. It is also known as trend line.</w:t>
      </w:r>
    </w:p>
    <w:p w14:paraId="1AD3420C" w14:textId="77777777" w:rsidR="00502D90" w:rsidRPr="00A654FB" w:rsidRDefault="00502D90" w:rsidP="00502D90">
      <w:pPr>
        <w:pStyle w:val="NormalWeb"/>
        <w:shd w:val="clear" w:color="auto" w:fill="FFFFFF"/>
        <w:spacing w:before="0" w:beforeAutospacing="0" w:after="150" w:afterAutospacing="0"/>
      </w:pPr>
      <w:r w:rsidRPr="00A654FB">
        <w:t>The equation of the line of best fit which describes a positive relationship between the independent and dependent variables is denoted as </w:t>
      </w:r>
      <w:r w:rsidRPr="00A654FB">
        <w:rPr>
          <w:rStyle w:val="Emphasis"/>
        </w:rPr>
        <w:t>y</w:t>
      </w:r>
      <w:r w:rsidRPr="00A654FB">
        <w:t>=</w:t>
      </w:r>
      <w:proofErr w:type="spellStart"/>
      <w:r w:rsidRPr="00A654FB">
        <w:rPr>
          <w:rStyle w:val="Emphasis"/>
        </w:rPr>
        <w:t>bx</w:t>
      </w:r>
      <w:r w:rsidRPr="00A654FB">
        <w:t>+</w:t>
      </w:r>
      <w:r w:rsidRPr="00A654FB">
        <w:rPr>
          <w:rStyle w:val="Emphasis"/>
        </w:rPr>
        <w:t>a</w:t>
      </w:r>
      <w:proofErr w:type="spellEnd"/>
      <w:r w:rsidRPr="00A654FB">
        <w:t>.  </w:t>
      </w:r>
      <w:r w:rsidRPr="00A654FB">
        <w:rPr>
          <w:rStyle w:val="Emphasis"/>
        </w:rPr>
        <w:t>y</w:t>
      </w:r>
      <w:r w:rsidRPr="00A654FB">
        <w:t> is the dependent variable, </w:t>
      </w:r>
      <w:r w:rsidRPr="00A654FB">
        <w:rPr>
          <w:rStyle w:val="Emphasis"/>
        </w:rPr>
        <w:t>x</w:t>
      </w:r>
      <w:r w:rsidRPr="00A654FB">
        <w:t> is the independent variable, </w:t>
      </w:r>
      <w:r w:rsidRPr="00A654FB">
        <w:rPr>
          <w:rStyle w:val="Emphasis"/>
        </w:rPr>
        <w:t>a</w:t>
      </w:r>
      <w:r w:rsidRPr="00A654FB">
        <w:t> is the point where the line of best fit intersects the y-axis and </w:t>
      </w:r>
      <w:r w:rsidRPr="00A654FB">
        <w:rPr>
          <w:rStyle w:val="Emphasis"/>
        </w:rPr>
        <w:t>b</w:t>
      </w:r>
      <w:r w:rsidRPr="00A654FB">
        <w:t xml:space="preserve"> is the slope of the line. </w:t>
      </w:r>
    </w:p>
    <w:p w14:paraId="3599976F" w14:textId="510A6F12" w:rsidR="00502D90" w:rsidRPr="00A654FB" w:rsidRDefault="00502D90" w:rsidP="00502D90">
      <w:pPr>
        <w:shd w:val="clear" w:color="auto" w:fill="FFFFFF"/>
        <w:spacing w:before="100" w:beforeAutospacing="1" w:after="100" w:afterAutospacing="1" w:line="240" w:lineRule="auto"/>
        <w:rPr>
          <w:rFonts w:ascii="Times New Roman" w:hAnsi="Times New Roman" w:cs="Times New Roman"/>
          <w:sz w:val="24"/>
          <w:szCs w:val="24"/>
        </w:rPr>
      </w:pPr>
      <w:proofErr w:type="gramStart"/>
      <w:r w:rsidRPr="00A654FB">
        <w:rPr>
          <w:rFonts w:ascii="Times New Roman" w:hAnsi="Times New Roman" w:cs="Times New Roman"/>
          <w:sz w:val="24"/>
          <w:szCs w:val="24"/>
        </w:rPr>
        <w:t>In order to</w:t>
      </w:r>
      <w:proofErr w:type="gramEnd"/>
      <w:r w:rsidRPr="00A654FB">
        <w:rPr>
          <w:rFonts w:ascii="Times New Roman" w:hAnsi="Times New Roman" w:cs="Times New Roman"/>
          <w:sz w:val="24"/>
          <w:szCs w:val="24"/>
        </w:rPr>
        <w:t xml:space="preserve"> </w:t>
      </w:r>
      <w:r>
        <w:rPr>
          <w:rFonts w:ascii="Times New Roman" w:hAnsi="Times New Roman" w:cs="Times New Roman"/>
          <w:sz w:val="24"/>
          <w:szCs w:val="24"/>
        </w:rPr>
        <w:t>establish</w:t>
      </w:r>
      <w:r w:rsidRPr="00A654FB">
        <w:rPr>
          <w:rFonts w:ascii="Times New Roman" w:hAnsi="Times New Roman" w:cs="Times New Roman"/>
          <w:sz w:val="24"/>
          <w:szCs w:val="24"/>
        </w:rPr>
        <w:t xml:space="preserve"> the strength of a relationship, a correlation coefficient is used. In statistics,</w:t>
      </w:r>
      <w:r>
        <w:rPr>
          <w:rFonts w:ascii="Times New Roman" w:hAnsi="Times New Roman" w:cs="Times New Roman"/>
          <w:sz w:val="24"/>
          <w:szCs w:val="24"/>
        </w:rPr>
        <w:t xml:space="preserve"> </w:t>
      </w:r>
      <w:r w:rsidRPr="00A654FB">
        <w:rPr>
          <w:rFonts w:ascii="Times New Roman" w:hAnsi="Times New Roman" w:cs="Times New Roman"/>
          <w:sz w:val="24"/>
          <w:szCs w:val="24"/>
        </w:rPr>
        <w:t xml:space="preserve">correlation coefficient is a quantitative assessment that measures both the direction and the strength of the relationship. Correlation </w:t>
      </w:r>
      <w:proofErr w:type="gramStart"/>
      <w:r w:rsidRPr="00A654FB">
        <w:rPr>
          <w:rFonts w:ascii="Times New Roman" w:hAnsi="Times New Roman" w:cs="Times New Roman"/>
          <w:sz w:val="24"/>
          <w:szCs w:val="24"/>
        </w:rPr>
        <w:t>coefficient  is</w:t>
      </w:r>
      <w:proofErr w:type="gramEnd"/>
      <w:r w:rsidRPr="00A654FB">
        <w:rPr>
          <w:rFonts w:ascii="Times New Roman" w:hAnsi="Times New Roman" w:cs="Times New Roman"/>
          <w:sz w:val="24"/>
          <w:szCs w:val="24"/>
        </w:rPr>
        <w:t xml:space="preserve"> a single number that measures both the strength and direction of the linear relationship between two continuous variables</w:t>
      </w:r>
      <w:r>
        <w:rPr>
          <w:rFonts w:ascii="Times New Roman" w:hAnsi="Times New Roman" w:cs="Times New Roman"/>
          <w:sz w:val="24"/>
          <w:szCs w:val="24"/>
        </w:rPr>
        <w:t>.</w:t>
      </w:r>
    </w:p>
    <w:p w14:paraId="60534554" w14:textId="611AE9AB" w:rsidR="00502D90" w:rsidRPr="00A654FB" w:rsidRDefault="00502D90" w:rsidP="00502D90">
      <w:pPr>
        <w:shd w:val="clear" w:color="auto" w:fill="FFFFFF"/>
        <w:spacing w:before="100" w:beforeAutospacing="1" w:after="100" w:afterAutospacing="1" w:line="240" w:lineRule="auto"/>
        <w:rPr>
          <w:rFonts w:ascii="Times New Roman" w:eastAsia="Times New Roman" w:hAnsi="Times New Roman" w:cs="Times New Roman"/>
          <w:sz w:val="24"/>
          <w:szCs w:val="24"/>
          <w:lang w:eastAsia="en-MY"/>
        </w:rPr>
      </w:pPr>
      <w:r w:rsidRPr="00A654FB">
        <w:rPr>
          <w:rFonts w:ascii="Times New Roman" w:hAnsi="Times New Roman" w:cs="Times New Roman"/>
          <w:sz w:val="24"/>
          <w:szCs w:val="24"/>
        </w:rPr>
        <w:t xml:space="preserve">Values of </w:t>
      </w:r>
      <w:r>
        <w:rPr>
          <w:rFonts w:ascii="Times New Roman" w:hAnsi="Times New Roman" w:cs="Times New Roman"/>
          <w:sz w:val="24"/>
          <w:szCs w:val="24"/>
        </w:rPr>
        <w:t>correlation coeff</w:t>
      </w:r>
      <w:r w:rsidR="004F1133">
        <w:rPr>
          <w:rFonts w:ascii="Times New Roman" w:hAnsi="Times New Roman" w:cs="Times New Roman"/>
          <w:sz w:val="24"/>
          <w:szCs w:val="24"/>
        </w:rPr>
        <w:t>i</w:t>
      </w:r>
      <w:r>
        <w:rPr>
          <w:rFonts w:ascii="Times New Roman" w:hAnsi="Times New Roman" w:cs="Times New Roman"/>
          <w:sz w:val="24"/>
          <w:szCs w:val="24"/>
        </w:rPr>
        <w:t>cient</w:t>
      </w:r>
      <w:r w:rsidRPr="00A654FB">
        <w:rPr>
          <w:rFonts w:ascii="Times New Roman" w:hAnsi="Times New Roman" w:cs="Times New Roman"/>
          <w:sz w:val="24"/>
          <w:szCs w:val="24"/>
        </w:rPr>
        <w:t xml:space="preserve"> can range from -1 to +1. The greater the absolute value of the correlation coefficient, the stronger the relationship. The extreme values of -1 and 1 indicate a perfectly linear relationship where a change in one variable is accompanied by a perfectly consistent change in the other. In practice, no such type of perfect relationship exists. </w:t>
      </w:r>
      <w:proofErr w:type="gramStart"/>
      <w:r w:rsidRPr="00A654FB">
        <w:rPr>
          <w:rFonts w:ascii="Times New Roman" w:hAnsi="Times New Roman" w:cs="Times New Roman"/>
          <w:sz w:val="24"/>
          <w:szCs w:val="24"/>
        </w:rPr>
        <w:t>Whereas,</w:t>
      </w:r>
      <w:proofErr w:type="gramEnd"/>
      <w:r w:rsidRPr="00A654FB">
        <w:rPr>
          <w:rFonts w:ascii="Times New Roman" w:hAnsi="Times New Roman" w:cs="Times New Roman"/>
          <w:sz w:val="24"/>
          <w:szCs w:val="24"/>
        </w:rPr>
        <w:t xml:space="preserve"> a coefficient of zero represents no linear relationship. </w:t>
      </w:r>
      <w:r w:rsidRPr="00A654FB">
        <w:rPr>
          <w:rFonts w:ascii="Times New Roman" w:eastAsia="Times New Roman" w:hAnsi="Times New Roman" w:cs="Times New Roman"/>
          <w:sz w:val="24"/>
          <w:szCs w:val="24"/>
          <w:lang w:eastAsia="en-MY"/>
        </w:rPr>
        <w:t>As one variable increases, there is no tendency in the other variable to either increase or decrease.</w:t>
      </w:r>
    </w:p>
    <w:p w14:paraId="759796B5" w14:textId="4A4E34A5" w:rsidR="00502D90" w:rsidRPr="00A654FB" w:rsidRDefault="00502D90" w:rsidP="00502D90">
      <w:pPr>
        <w:shd w:val="clear" w:color="auto" w:fill="FFFFFF"/>
        <w:spacing w:before="100" w:beforeAutospacing="1" w:after="100" w:afterAutospacing="1" w:line="240" w:lineRule="auto"/>
        <w:rPr>
          <w:rFonts w:ascii="Times New Roman" w:eastAsia="Times New Roman" w:hAnsi="Times New Roman" w:cs="Times New Roman"/>
          <w:sz w:val="24"/>
          <w:szCs w:val="24"/>
          <w:lang w:eastAsia="en-MY"/>
        </w:rPr>
      </w:pPr>
      <w:r w:rsidRPr="00A654FB">
        <w:rPr>
          <w:rFonts w:ascii="Times New Roman" w:eastAsia="Times New Roman" w:hAnsi="Times New Roman" w:cs="Times New Roman"/>
          <w:sz w:val="24"/>
          <w:szCs w:val="24"/>
          <w:lang w:eastAsia="en-MY"/>
        </w:rPr>
        <w:t>When the value is in</w:t>
      </w:r>
      <w:r w:rsidR="00EC278A">
        <w:rPr>
          <w:rFonts w:ascii="Times New Roman" w:eastAsia="Times New Roman" w:hAnsi="Times New Roman" w:cs="Times New Roman"/>
          <w:sz w:val="24"/>
          <w:szCs w:val="24"/>
          <w:lang w:eastAsia="en-MY"/>
        </w:rPr>
        <w:t xml:space="preserve"> </w:t>
      </w:r>
      <w:r w:rsidRPr="00A654FB">
        <w:rPr>
          <w:rFonts w:ascii="Times New Roman" w:eastAsia="Times New Roman" w:hAnsi="Times New Roman" w:cs="Times New Roman"/>
          <w:sz w:val="24"/>
          <w:szCs w:val="24"/>
          <w:lang w:eastAsia="en-MY"/>
        </w:rPr>
        <w:t xml:space="preserve">between 0 and +1/-1, there is a relationship, but the points don’t all fall on a line. As r approaches -1 or 1, the strength of the relationship </w:t>
      </w:r>
      <w:proofErr w:type="gramStart"/>
      <w:r w:rsidRPr="00A654FB">
        <w:rPr>
          <w:rFonts w:ascii="Times New Roman" w:eastAsia="Times New Roman" w:hAnsi="Times New Roman" w:cs="Times New Roman"/>
          <w:sz w:val="24"/>
          <w:szCs w:val="24"/>
          <w:lang w:eastAsia="en-MY"/>
        </w:rPr>
        <w:t>increases</w:t>
      </w:r>
      <w:proofErr w:type="gramEnd"/>
      <w:r w:rsidRPr="00A654FB">
        <w:rPr>
          <w:rFonts w:ascii="Times New Roman" w:eastAsia="Times New Roman" w:hAnsi="Times New Roman" w:cs="Times New Roman"/>
          <w:sz w:val="24"/>
          <w:szCs w:val="24"/>
          <w:lang w:eastAsia="en-MY"/>
        </w:rPr>
        <w:t xml:space="preserve"> and the data points tend to fall closer to a line.</w:t>
      </w:r>
    </w:p>
    <w:p w14:paraId="1DDF9015" w14:textId="77777777" w:rsidR="00502D90" w:rsidRPr="0090052E" w:rsidRDefault="00502D90">
      <w:pPr>
        <w:rPr>
          <w:rFonts w:ascii="Times New Roman" w:hAnsi="Times New Roman" w:cs="Times New Roman"/>
          <w:sz w:val="24"/>
          <w:szCs w:val="24"/>
          <w:shd w:val="clear" w:color="auto" w:fill="FFFFFF"/>
        </w:rPr>
      </w:pPr>
    </w:p>
    <w:p w14:paraId="127B43E5" w14:textId="4A453E0B" w:rsidR="00502D90" w:rsidRPr="00502D90" w:rsidRDefault="00830797">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Now, how do we use </w:t>
      </w:r>
      <w:r w:rsidR="000032F3">
        <w:rPr>
          <w:rFonts w:ascii="Times New Roman" w:hAnsi="Times New Roman" w:cs="Times New Roman"/>
          <w:sz w:val="24"/>
          <w:szCs w:val="24"/>
          <w:shd w:val="clear" w:color="auto" w:fill="FFFFFF"/>
        </w:rPr>
        <w:t>Bivariate Regression Analysis</w:t>
      </w:r>
      <w:r>
        <w:rPr>
          <w:rFonts w:ascii="Times New Roman" w:hAnsi="Times New Roman" w:cs="Times New Roman"/>
          <w:sz w:val="24"/>
          <w:szCs w:val="24"/>
          <w:shd w:val="clear" w:color="auto" w:fill="FFFFFF"/>
        </w:rPr>
        <w:t xml:space="preserve"> in real life</w:t>
      </w:r>
      <w:r w:rsidR="002B02A4">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00502D90">
        <w:rPr>
          <w:rFonts w:ascii="Times New Roman" w:hAnsi="Times New Roman" w:cs="Times New Roman"/>
          <w:sz w:val="24"/>
          <w:szCs w:val="24"/>
          <w:shd w:val="clear" w:color="auto" w:fill="FFFFFF"/>
        </w:rPr>
        <w:t>Back to my problem with my father’s wrist circumference. Can I predict my father</w:t>
      </w:r>
      <w:r w:rsidR="000032F3">
        <w:rPr>
          <w:rFonts w:ascii="Times New Roman" w:hAnsi="Times New Roman" w:cs="Times New Roman"/>
          <w:sz w:val="24"/>
          <w:szCs w:val="24"/>
          <w:shd w:val="clear" w:color="auto" w:fill="FFFFFF"/>
        </w:rPr>
        <w:t>’</w:t>
      </w:r>
      <w:r w:rsidR="00502D90">
        <w:rPr>
          <w:rFonts w:ascii="Times New Roman" w:hAnsi="Times New Roman" w:cs="Times New Roman"/>
          <w:sz w:val="24"/>
          <w:szCs w:val="24"/>
          <w:shd w:val="clear" w:color="auto" w:fill="FFFFFF"/>
        </w:rPr>
        <w:t xml:space="preserve">s wrist </w:t>
      </w:r>
      <w:r w:rsidR="00502D90" w:rsidRPr="00502D90">
        <w:rPr>
          <w:rFonts w:ascii="Times New Roman" w:hAnsi="Times New Roman" w:cs="Times New Roman"/>
          <w:sz w:val="24"/>
          <w:szCs w:val="24"/>
          <w:shd w:val="clear" w:color="auto" w:fill="FFFFFF"/>
        </w:rPr>
        <w:t>circumference?</w:t>
      </w:r>
    </w:p>
    <w:p w14:paraId="53877AE0" w14:textId="27D05527" w:rsidR="006F792C" w:rsidRPr="002B02A4" w:rsidRDefault="00502D90" w:rsidP="006F792C">
      <w:pPr>
        <w:rPr>
          <w:rFonts w:ascii="Times New Roman" w:hAnsi="Times New Roman" w:cs="Times New Roman"/>
          <w:sz w:val="24"/>
          <w:szCs w:val="24"/>
        </w:rPr>
      </w:pPr>
      <w:r w:rsidRPr="00502D90">
        <w:rPr>
          <w:rFonts w:ascii="Times New Roman" w:hAnsi="Times New Roman" w:cs="Times New Roman"/>
          <w:sz w:val="24"/>
          <w:szCs w:val="24"/>
          <w:shd w:val="clear" w:color="auto" w:fill="FFFFFF"/>
        </w:rPr>
        <w:t>With Bivariate Regression Analysis, YES!</w:t>
      </w:r>
    </w:p>
    <w:p w14:paraId="1B9F804D" w14:textId="02F2BBBD" w:rsidR="00502D90" w:rsidRDefault="00502D90" w:rsidP="006F792C">
      <w:pPr>
        <w:rPr>
          <w:rFonts w:ascii="Times New Roman" w:hAnsi="Times New Roman" w:cs="Times New Roman"/>
          <w:sz w:val="24"/>
          <w:szCs w:val="24"/>
          <w:shd w:val="clear" w:color="auto" w:fill="FFFFFF"/>
        </w:rPr>
      </w:pPr>
      <w:proofErr w:type="gramStart"/>
      <w:r w:rsidRPr="00502D90">
        <w:rPr>
          <w:rFonts w:ascii="Times New Roman" w:hAnsi="Times New Roman" w:cs="Times New Roman"/>
          <w:sz w:val="24"/>
          <w:szCs w:val="24"/>
          <w:shd w:val="clear" w:color="auto" w:fill="FFFFFF"/>
        </w:rPr>
        <w:t>In order to</w:t>
      </w:r>
      <w:proofErr w:type="gramEnd"/>
      <w:r w:rsidRPr="00502D90">
        <w:rPr>
          <w:rFonts w:ascii="Times New Roman" w:hAnsi="Times New Roman" w:cs="Times New Roman"/>
          <w:sz w:val="24"/>
          <w:szCs w:val="24"/>
          <w:shd w:val="clear" w:color="auto" w:fill="FFFFFF"/>
        </w:rPr>
        <w:t xml:space="preserve"> determine my father</w:t>
      </w:r>
      <w:r w:rsidR="000032F3">
        <w:rPr>
          <w:rFonts w:ascii="Times New Roman" w:hAnsi="Times New Roman" w:cs="Times New Roman"/>
          <w:sz w:val="24"/>
          <w:szCs w:val="24"/>
          <w:shd w:val="clear" w:color="auto" w:fill="FFFFFF"/>
        </w:rPr>
        <w:t>’</w:t>
      </w:r>
      <w:r w:rsidRPr="00502D90">
        <w:rPr>
          <w:rFonts w:ascii="Times New Roman" w:hAnsi="Times New Roman" w:cs="Times New Roman"/>
          <w:sz w:val="24"/>
          <w:szCs w:val="24"/>
          <w:shd w:val="clear" w:color="auto" w:fill="FFFFFF"/>
        </w:rPr>
        <w:t xml:space="preserve">s wrist circumference, I need to use the use </w:t>
      </w:r>
      <w:r w:rsidR="00EC278A">
        <w:rPr>
          <w:rFonts w:ascii="Times New Roman" w:hAnsi="Times New Roman" w:cs="Times New Roman"/>
          <w:sz w:val="24"/>
          <w:szCs w:val="24"/>
          <w:shd w:val="clear" w:color="auto" w:fill="FFFFFF"/>
        </w:rPr>
        <w:t>the</w:t>
      </w:r>
      <w:r w:rsidRPr="00502D90">
        <w:rPr>
          <w:rFonts w:ascii="Times New Roman" w:hAnsi="Times New Roman" w:cs="Times New Roman"/>
          <w:sz w:val="24"/>
          <w:szCs w:val="24"/>
          <w:shd w:val="clear" w:color="auto" w:fill="FFFFFF"/>
        </w:rPr>
        <w:t xml:space="preserve"> </w:t>
      </w:r>
      <w:r w:rsidR="000032F3">
        <w:rPr>
          <w:rFonts w:ascii="Times New Roman" w:hAnsi="Times New Roman" w:cs="Times New Roman"/>
          <w:sz w:val="24"/>
          <w:szCs w:val="24"/>
          <w:shd w:val="clear" w:color="auto" w:fill="FFFFFF"/>
        </w:rPr>
        <w:t>in</w:t>
      </w:r>
      <w:r w:rsidRPr="00502D90">
        <w:rPr>
          <w:rFonts w:ascii="Times New Roman" w:hAnsi="Times New Roman" w:cs="Times New Roman"/>
          <w:sz w:val="24"/>
          <w:szCs w:val="24"/>
          <w:shd w:val="clear" w:color="auto" w:fill="FFFFFF"/>
        </w:rPr>
        <w:t>dependent variable</w:t>
      </w:r>
      <w:r w:rsidR="00EC278A">
        <w:rPr>
          <w:rFonts w:ascii="Times New Roman" w:hAnsi="Times New Roman" w:cs="Times New Roman"/>
          <w:sz w:val="24"/>
          <w:szCs w:val="24"/>
          <w:shd w:val="clear" w:color="auto" w:fill="FFFFFF"/>
        </w:rPr>
        <w:t xml:space="preserve"> with the highest accuracy</w:t>
      </w:r>
      <w:r w:rsidRPr="00502D90">
        <w:rPr>
          <w:rFonts w:ascii="Times New Roman" w:hAnsi="Times New Roman" w:cs="Times New Roman"/>
          <w:sz w:val="24"/>
          <w:szCs w:val="24"/>
          <w:shd w:val="clear" w:color="auto" w:fill="FFFFFF"/>
        </w:rPr>
        <w:t>. This is indicated by a str</w:t>
      </w:r>
      <w:r w:rsidR="00830797">
        <w:rPr>
          <w:rFonts w:ascii="Times New Roman" w:hAnsi="Times New Roman" w:cs="Times New Roman"/>
          <w:sz w:val="24"/>
          <w:szCs w:val="24"/>
          <w:shd w:val="clear" w:color="auto" w:fill="FFFFFF"/>
        </w:rPr>
        <w:t>o</w:t>
      </w:r>
      <w:r w:rsidRPr="00502D90">
        <w:rPr>
          <w:rFonts w:ascii="Times New Roman" w:hAnsi="Times New Roman" w:cs="Times New Roman"/>
          <w:sz w:val="24"/>
          <w:szCs w:val="24"/>
          <w:shd w:val="clear" w:color="auto" w:fill="FFFFFF"/>
        </w:rPr>
        <w:t xml:space="preserve">ng relationship between the </w:t>
      </w:r>
      <w:r w:rsidR="002B02A4">
        <w:rPr>
          <w:rFonts w:ascii="Times New Roman" w:hAnsi="Times New Roman" w:cs="Times New Roman"/>
          <w:sz w:val="24"/>
          <w:szCs w:val="24"/>
          <w:shd w:val="clear" w:color="auto" w:fill="FFFFFF"/>
        </w:rPr>
        <w:t>in</w:t>
      </w:r>
      <w:r w:rsidRPr="00502D90">
        <w:rPr>
          <w:rFonts w:ascii="Times New Roman" w:hAnsi="Times New Roman" w:cs="Times New Roman"/>
          <w:sz w:val="24"/>
          <w:szCs w:val="24"/>
          <w:shd w:val="clear" w:color="auto" w:fill="FFFFFF"/>
        </w:rPr>
        <w:t xml:space="preserve">dependent variable and </w:t>
      </w:r>
      <w:r w:rsidR="002B02A4">
        <w:rPr>
          <w:rFonts w:ascii="Times New Roman" w:hAnsi="Times New Roman" w:cs="Times New Roman"/>
          <w:sz w:val="24"/>
          <w:szCs w:val="24"/>
          <w:shd w:val="clear" w:color="auto" w:fill="FFFFFF"/>
        </w:rPr>
        <w:t xml:space="preserve">the dependent variable, which is </w:t>
      </w:r>
      <w:r w:rsidRPr="00502D90">
        <w:rPr>
          <w:rFonts w:ascii="Times New Roman" w:hAnsi="Times New Roman" w:cs="Times New Roman"/>
          <w:sz w:val="24"/>
          <w:szCs w:val="24"/>
          <w:shd w:val="clear" w:color="auto" w:fill="FFFFFF"/>
        </w:rPr>
        <w:t>wrist circumference. I will take weight and Body Mass Index (BMI) as the</w:t>
      </w:r>
      <w:r w:rsidR="000032F3">
        <w:rPr>
          <w:rFonts w:ascii="Times New Roman" w:hAnsi="Times New Roman" w:cs="Times New Roman"/>
          <w:sz w:val="24"/>
          <w:szCs w:val="24"/>
          <w:shd w:val="clear" w:color="auto" w:fill="FFFFFF"/>
        </w:rPr>
        <w:t xml:space="preserve"> possible</w:t>
      </w:r>
      <w:r w:rsidRPr="00502D90">
        <w:rPr>
          <w:rFonts w:ascii="Times New Roman" w:hAnsi="Times New Roman" w:cs="Times New Roman"/>
          <w:sz w:val="24"/>
          <w:szCs w:val="24"/>
          <w:shd w:val="clear" w:color="auto" w:fill="FFFFFF"/>
        </w:rPr>
        <w:t xml:space="preserve"> </w:t>
      </w:r>
      <w:r w:rsidR="002B02A4">
        <w:rPr>
          <w:rFonts w:ascii="Times New Roman" w:hAnsi="Times New Roman" w:cs="Times New Roman"/>
          <w:sz w:val="24"/>
          <w:szCs w:val="24"/>
          <w:shd w:val="clear" w:color="auto" w:fill="FFFFFF"/>
        </w:rPr>
        <w:t>in</w:t>
      </w:r>
      <w:r w:rsidRPr="00502D90">
        <w:rPr>
          <w:rFonts w:ascii="Times New Roman" w:hAnsi="Times New Roman" w:cs="Times New Roman"/>
          <w:sz w:val="24"/>
          <w:szCs w:val="24"/>
          <w:shd w:val="clear" w:color="auto" w:fill="FFFFFF"/>
        </w:rPr>
        <w:t xml:space="preserve">dependent variables as both factors are related to body measurements and the information can be easily obtained. </w:t>
      </w:r>
      <w:r>
        <w:rPr>
          <w:rFonts w:ascii="Times New Roman" w:hAnsi="Times New Roman" w:cs="Times New Roman"/>
          <w:sz w:val="24"/>
          <w:szCs w:val="24"/>
          <w:shd w:val="clear" w:color="auto" w:fill="FFFFFF"/>
        </w:rPr>
        <w:t xml:space="preserve"> Via Bivariate Regression Analysis, I will compare the strength of the relationship</w:t>
      </w:r>
      <w:r w:rsidR="002B02A4">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between the two with the </w:t>
      </w:r>
      <w:r w:rsidR="002B02A4">
        <w:rPr>
          <w:rFonts w:ascii="Times New Roman" w:hAnsi="Times New Roman" w:cs="Times New Roman"/>
          <w:sz w:val="24"/>
          <w:szCs w:val="24"/>
          <w:shd w:val="clear" w:color="auto" w:fill="FFFFFF"/>
        </w:rPr>
        <w:t>variable</w:t>
      </w:r>
      <w:r>
        <w:rPr>
          <w:rFonts w:ascii="Times New Roman" w:hAnsi="Times New Roman" w:cs="Times New Roman"/>
          <w:sz w:val="24"/>
          <w:szCs w:val="24"/>
          <w:shd w:val="clear" w:color="auto" w:fill="FFFFFF"/>
        </w:rPr>
        <w:t xml:space="preserve"> wrist circumference. </w:t>
      </w:r>
    </w:p>
    <w:p w14:paraId="1FE621FA" w14:textId="77777777" w:rsidR="00C4070B" w:rsidRDefault="00EC278A" w:rsidP="00AC77A4">
      <w:pPr>
        <w:rPr>
          <w:rFonts w:ascii="Times New Roman" w:eastAsiaTheme="minorEastAsia" w:hAnsi="Times New Roman" w:cs="Times New Roman"/>
          <w:sz w:val="24"/>
          <w:szCs w:val="24"/>
        </w:rPr>
      </w:pPr>
      <w:r w:rsidRPr="00EC278A">
        <w:rPr>
          <w:rFonts w:ascii="Times New Roman" w:eastAsiaTheme="minorEastAsia" w:hAnsi="Times New Roman" w:cs="Times New Roman"/>
          <w:sz w:val="24"/>
          <w:szCs w:val="24"/>
        </w:rPr>
        <w:t xml:space="preserve">And </w:t>
      </w:r>
      <w:proofErr w:type="gramStart"/>
      <w:r w:rsidRPr="00EC278A">
        <w:rPr>
          <w:rFonts w:ascii="Times New Roman" w:eastAsiaTheme="minorEastAsia" w:hAnsi="Times New Roman" w:cs="Times New Roman"/>
          <w:sz w:val="24"/>
          <w:szCs w:val="24"/>
        </w:rPr>
        <w:t>so</w:t>
      </w:r>
      <w:proofErr w:type="gramEnd"/>
      <w:r w:rsidRPr="00EC278A">
        <w:rPr>
          <w:rFonts w:ascii="Times New Roman" w:eastAsiaTheme="minorEastAsia" w:hAnsi="Times New Roman" w:cs="Times New Roman"/>
          <w:sz w:val="24"/>
          <w:szCs w:val="24"/>
        </w:rPr>
        <w:t xml:space="preserve"> I did a survey to collect a data</w:t>
      </w:r>
      <w:r w:rsidR="00830797" w:rsidRPr="00EC278A">
        <w:rPr>
          <w:rFonts w:ascii="Times New Roman" w:eastAsiaTheme="minorEastAsia" w:hAnsi="Times New Roman" w:cs="Times New Roman"/>
          <w:sz w:val="24"/>
          <w:szCs w:val="24"/>
        </w:rPr>
        <w:t xml:space="preserve"> of height, weight</w:t>
      </w:r>
      <w:r w:rsidR="00631D5E" w:rsidRPr="00EC278A">
        <w:rPr>
          <w:rFonts w:ascii="Times New Roman" w:eastAsiaTheme="minorEastAsia" w:hAnsi="Times New Roman" w:cs="Times New Roman"/>
          <w:sz w:val="24"/>
          <w:szCs w:val="24"/>
        </w:rPr>
        <w:t>, Body Mass Index</w:t>
      </w:r>
      <w:r w:rsidR="00830797" w:rsidRPr="00EC278A">
        <w:rPr>
          <w:rFonts w:ascii="Times New Roman" w:eastAsiaTheme="minorEastAsia" w:hAnsi="Times New Roman" w:cs="Times New Roman"/>
          <w:sz w:val="24"/>
          <w:szCs w:val="24"/>
        </w:rPr>
        <w:t xml:space="preserve"> </w:t>
      </w:r>
      <w:r w:rsidR="00631D5E" w:rsidRPr="00EC278A">
        <w:rPr>
          <w:rFonts w:ascii="Times New Roman" w:eastAsiaTheme="minorEastAsia" w:hAnsi="Times New Roman" w:cs="Times New Roman"/>
          <w:sz w:val="24"/>
          <w:szCs w:val="24"/>
        </w:rPr>
        <w:t xml:space="preserve">(BMI) </w:t>
      </w:r>
      <w:r w:rsidR="00830797" w:rsidRPr="00EC278A">
        <w:rPr>
          <w:rFonts w:ascii="Times New Roman" w:eastAsiaTheme="minorEastAsia" w:hAnsi="Times New Roman" w:cs="Times New Roman"/>
          <w:sz w:val="24"/>
          <w:szCs w:val="24"/>
        </w:rPr>
        <w:t>and wrist circumference.</w:t>
      </w:r>
      <w:r w:rsidR="00631D5E" w:rsidRPr="00EC278A">
        <w:rPr>
          <w:rFonts w:ascii="Times New Roman" w:eastAsiaTheme="minorEastAsia" w:hAnsi="Times New Roman" w:cs="Times New Roman"/>
          <w:sz w:val="24"/>
          <w:szCs w:val="24"/>
        </w:rPr>
        <w:t xml:space="preserve"> </w:t>
      </w:r>
      <w:r w:rsidR="00631D5E" w:rsidRPr="00EC278A">
        <w:rPr>
          <w:rFonts w:ascii="Times New Roman" w:hAnsi="Times New Roman" w:cs="Times New Roman"/>
          <w:sz w:val="24"/>
          <w:szCs w:val="24"/>
        </w:rPr>
        <w:t>BMI</w:t>
      </w:r>
      <w:r w:rsidR="00631D5E" w:rsidRPr="00A654FB">
        <w:rPr>
          <w:rFonts w:ascii="Times New Roman" w:hAnsi="Times New Roman" w:cs="Times New Roman"/>
          <w:sz w:val="24"/>
          <w:szCs w:val="24"/>
        </w:rPr>
        <w:t xml:space="preserve"> </w:t>
      </w:r>
      <w:r>
        <w:rPr>
          <w:rFonts w:ascii="Times New Roman" w:hAnsi="Times New Roman" w:cs="Times New Roman"/>
          <w:sz w:val="24"/>
          <w:szCs w:val="24"/>
        </w:rPr>
        <w:t>was</w:t>
      </w:r>
      <w:r w:rsidR="00631D5E" w:rsidRPr="00A654FB">
        <w:rPr>
          <w:rFonts w:ascii="Times New Roman" w:hAnsi="Times New Roman" w:cs="Times New Roman"/>
          <w:sz w:val="24"/>
          <w:szCs w:val="24"/>
        </w:rPr>
        <w:t xml:space="preserve"> calculated using the </w:t>
      </w:r>
      <w:proofErr w:type="gramStart"/>
      <w:r w:rsidR="00631D5E" w:rsidRPr="00A654FB">
        <w:rPr>
          <w:rFonts w:ascii="Times New Roman" w:hAnsi="Times New Roman" w:cs="Times New Roman"/>
          <w:sz w:val="24"/>
          <w:szCs w:val="24"/>
        </w:rPr>
        <w:t>formula :</w:t>
      </w:r>
      <w:proofErr w:type="gramEnd"/>
      <w:r w:rsidR="00631D5E" w:rsidRPr="00A654FB">
        <w:rPr>
          <w:rFonts w:ascii="Times New Roman" w:hAnsi="Times New Roman" w:cs="Times New Roman"/>
          <w:sz w:val="24"/>
          <w:szCs w:val="24"/>
        </w:rPr>
        <w:t xml:space="preserve"> mass/ </w:t>
      </w:r>
      <m:oMath>
        <m:sSup>
          <m:sSupPr>
            <m:ctrlPr>
              <w:rPr>
                <w:rFonts w:ascii="Cambria Math" w:hAnsi="Cambria Math" w:cs="Times New Roman"/>
                <w:i/>
                <w:sz w:val="24"/>
                <w:szCs w:val="24"/>
              </w:rPr>
            </m:ctrlPr>
          </m:sSupPr>
          <m:e>
            <m:r>
              <w:rPr>
                <w:rFonts w:ascii="Cambria Math" w:hAnsi="Cambria Math" w:cs="Times New Roman"/>
                <w:sz w:val="24"/>
                <w:szCs w:val="24"/>
              </w:rPr>
              <m:t>height</m:t>
            </m:r>
          </m:e>
          <m:sup>
            <m:r>
              <w:rPr>
                <w:rFonts w:ascii="Cambria Math" w:hAnsi="Cambria Math" w:cs="Times New Roman"/>
                <w:sz w:val="24"/>
                <w:szCs w:val="24"/>
              </w:rPr>
              <m:t>2</m:t>
            </m:r>
          </m:sup>
        </m:sSup>
      </m:oMath>
      <w:r w:rsidR="00631D5E">
        <w:rPr>
          <w:rFonts w:ascii="Times New Roman" w:eastAsiaTheme="minorEastAsia" w:hAnsi="Times New Roman" w:cs="Times New Roman"/>
          <w:sz w:val="24"/>
          <w:szCs w:val="24"/>
        </w:rPr>
        <w:t>.</w:t>
      </w:r>
    </w:p>
    <w:p w14:paraId="5AB23CF3" w14:textId="77777777" w:rsidR="00EC278A" w:rsidRDefault="00EC278A" w:rsidP="00EC278A">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Now, on to the data analysis.</w:t>
      </w:r>
    </w:p>
    <w:p w14:paraId="02D91AE9" w14:textId="633F11E9" w:rsidR="00EC278A" w:rsidRPr="00A654FB" w:rsidRDefault="00EC278A" w:rsidP="00EC278A">
      <w:pPr>
        <w:rPr>
          <w:rFonts w:ascii="Times New Roman" w:hAnsi="Times New Roman" w:cs="Times New Roman"/>
          <w:noProof/>
          <w:sz w:val="24"/>
          <w:szCs w:val="24"/>
        </w:rPr>
      </w:pPr>
      <w:r>
        <w:rPr>
          <w:rFonts w:ascii="Times New Roman" w:hAnsi="Times New Roman" w:cs="Times New Roman"/>
          <w:sz w:val="24"/>
          <w:szCs w:val="24"/>
        </w:rPr>
        <w:t>A</w:t>
      </w:r>
      <w:r w:rsidRPr="00A654FB">
        <w:rPr>
          <w:rFonts w:ascii="Times New Roman" w:hAnsi="Times New Roman" w:cs="Times New Roman"/>
          <w:noProof/>
          <w:sz w:val="24"/>
          <w:szCs w:val="24"/>
        </w:rPr>
        <w:t xml:space="preserve"> scatter plot (</w:t>
      </w:r>
      <w:r w:rsidRPr="00A654FB">
        <w:rPr>
          <w:rFonts w:ascii="Times New Roman" w:hAnsi="Times New Roman" w:cs="Times New Roman"/>
          <w:b/>
          <w:bCs/>
          <w:noProof/>
          <w:sz w:val="24"/>
          <w:szCs w:val="24"/>
        </w:rPr>
        <w:t>Figure 1</w:t>
      </w:r>
      <w:r w:rsidRPr="00A654FB">
        <w:rPr>
          <w:rFonts w:ascii="Times New Roman" w:hAnsi="Times New Roman" w:cs="Times New Roman"/>
          <w:noProof/>
          <w:sz w:val="24"/>
          <w:szCs w:val="24"/>
        </w:rPr>
        <w:t>) is constructed between the variables weight and wrist circumference.</w:t>
      </w:r>
    </w:p>
    <w:p w14:paraId="7725EAAF" w14:textId="77777777" w:rsidR="00EC278A" w:rsidRPr="00A654FB" w:rsidRDefault="00EC278A" w:rsidP="00EC278A">
      <w:pPr>
        <w:rPr>
          <w:rFonts w:ascii="Times New Roman" w:hAnsi="Times New Roman" w:cs="Times New Roman"/>
          <w:b/>
          <w:bCs/>
          <w:noProof/>
          <w:sz w:val="24"/>
          <w:szCs w:val="24"/>
        </w:rPr>
      </w:pPr>
      <w:r w:rsidRPr="00A654FB">
        <w:rPr>
          <w:rFonts w:ascii="Times New Roman" w:hAnsi="Times New Roman" w:cs="Times New Roman"/>
          <w:b/>
          <w:bCs/>
          <w:noProof/>
          <w:sz w:val="24"/>
          <w:szCs w:val="24"/>
        </w:rPr>
        <w:t xml:space="preserve">Figure 1 </w:t>
      </w:r>
      <w:r w:rsidRPr="00A654FB">
        <w:rPr>
          <w:rFonts w:ascii="Times New Roman" w:hAnsi="Times New Roman" w:cs="Times New Roman"/>
          <w:noProof/>
          <w:sz w:val="24"/>
          <w:szCs w:val="24"/>
        </w:rPr>
        <w:t>shows the relationship between wrist circumference and weight.</w:t>
      </w:r>
    </w:p>
    <w:p w14:paraId="04A93064" w14:textId="77777777" w:rsidR="00EC278A" w:rsidRPr="00A654FB" w:rsidRDefault="00EC278A" w:rsidP="00EC278A">
      <w:pPr>
        <w:rPr>
          <w:rFonts w:ascii="Times New Roman" w:hAnsi="Times New Roman" w:cs="Times New Roman"/>
          <w:noProof/>
          <w:sz w:val="24"/>
          <w:szCs w:val="24"/>
        </w:rPr>
      </w:pPr>
      <w:r w:rsidRPr="00A654FB">
        <w:rPr>
          <w:rFonts w:ascii="Times New Roman" w:hAnsi="Times New Roman" w:cs="Times New Roman"/>
          <w:noProof/>
          <w:sz w:val="24"/>
          <w:szCs w:val="24"/>
        </w:rPr>
        <w:drawing>
          <wp:inline distT="0" distB="0" distL="0" distR="0" wp14:anchorId="5C141D33" wp14:editId="0AB12617">
            <wp:extent cx="5591079" cy="3083065"/>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6">
                      <a:extLst>
                        <a:ext uri="{28A0092B-C50C-407E-A947-70E740481C1C}">
                          <a14:useLocalDpi xmlns:a14="http://schemas.microsoft.com/office/drawing/2010/main" val="0"/>
                        </a:ext>
                      </a:extLst>
                    </a:blip>
                    <a:stretch>
                      <a:fillRect/>
                    </a:stretch>
                  </pic:blipFill>
                  <pic:spPr>
                    <a:xfrm>
                      <a:off x="0" y="0"/>
                      <a:ext cx="5951449" cy="3281782"/>
                    </a:xfrm>
                    <a:prstGeom prst="rect">
                      <a:avLst/>
                    </a:prstGeom>
                  </pic:spPr>
                </pic:pic>
              </a:graphicData>
            </a:graphic>
          </wp:inline>
        </w:drawing>
      </w:r>
    </w:p>
    <w:p w14:paraId="69B226B2" w14:textId="77777777" w:rsidR="00EC278A" w:rsidRPr="00A654FB" w:rsidRDefault="00EC278A" w:rsidP="00EC278A">
      <w:pPr>
        <w:rPr>
          <w:rFonts w:ascii="Times New Roman" w:hAnsi="Times New Roman" w:cs="Times New Roman"/>
          <w:noProof/>
          <w:sz w:val="24"/>
          <w:szCs w:val="24"/>
        </w:rPr>
      </w:pPr>
    </w:p>
    <w:p w14:paraId="7283679B" w14:textId="77777777" w:rsidR="00EC278A" w:rsidRPr="00A654FB" w:rsidRDefault="00EC278A" w:rsidP="00EC278A">
      <w:pPr>
        <w:pStyle w:val="NormalWeb"/>
        <w:shd w:val="clear" w:color="auto" w:fill="FFFFFF"/>
        <w:spacing w:before="0" w:beforeAutospacing="0" w:after="0" w:afterAutospacing="0"/>
        <w:textAlignment w:val="baseline"/>
        <w:rPr>
          <w:rStyle w:val="Strong"/>
          <w:bdr w:val="none" w:sz="0" w:space="0" w:color="auto" w:frame="1"/>
        </w:rPr>
      </w:pPr>
      <w:r w:rsidRPr="00A654FB">
        <w:rPr>
          <w:rStyle w:val="Strong"/>
          <w:bdr w:val="none" w:sz="0" w:space="0" w:color="auto" w:frame="1"/>
        </w:rPr>
        <w:t>Interpretation of the results:</w:t>
      </w:r>
    </w:p>
    <w:p w14:paraId="362AA98F" w14:textId="77777777" w:rsidR="00EC278A" w:rsidRPr="00A654FB" w:rsidRDefault="00EC278A" w:rsidP="00EC278A">
      <w:pPr>
        <w:pStyle w:val="NormalWeb"/>
        <w:shd w:val="clear" w:color="auto" w:fill="FFFFFF"/>
        <w:spacing w:before="0" w:beforeAutospacing="0" w:after="0" w:afterAutospacing="0"/>
        <w:textAlignment w:val="baseline"/>
      </w:pPr>
    </w:p>
    <w:p w14:paraId="1DB79D5B" w14:textId="77777777" w:rsidR="00EC278A" w:rsidRPr="00A654FB" w:rsidRDefault="00EC278A" w:rsidP="00EC278A">
      <w:pPr>
        <w:pStyle w:val="NormalWeb"/>
        <w:shd w:val="clear" w:color="auto" w:fill="FFFFFF"/>
        <w:spacing w:before="0" w:beforeAutospacing="0" w:after="300" w:afterAutospacing="0"/>
        <w:textAlignment w:val="baseline"/>
      </w:pPr>
      <w:r w:rsidRPr="00A654FB">
        <w:t>From left to right, the data shows an uphill pattern as shown by the trend line that is slanted upwards. This indicates a positive relationship between weight and wrist circumference.</w:t>
      </w:r>
    </w:p>
    <w:p w14:paraId="281C6DB3" w14:textId="77777777" w:rsidR="00EC278A" w:rsidRPr="00A654FB" w:rsidRDefault="00EC278A" w:rsidP="00EC278A">
      <w:pPr>
        <w:pStyle w:val="NormalWeb"/>
        <w:shd w:val="clear" w:color="auto" w:fill="FFFFFF"/>
        <w:spacing w:before="0" w:beforeAutospacing="0" w:after="300" w:afterAutospacing="0"/>
        <w:textAlignment w:val="baseline"/>
      </w:pPr>
      <w:r w:rsidRPr="00A654FB">
        <w:t>The slope of 0.0895 shows that for each increase of one unit in X, the average of Y is predicted to increase by an estimated 0.0895 units.</w:t>
      </w:r>
    </w:p>
    <w:p w14:paraId="65A923FF" w14:textId="77777777" w:rsidR="00EC278A" w:rsidRPr="00A654FB" w:rsidRDefault="00EC278A" w:rsidP="00EC278A">
      <w:pPr>
        <w:pStyle w:val="NormalWeb"/>
        <w:shd w:val="clear" w:color="auto" w:fill="FFFFFF"/>
        <w:spacing w:before="0" w:beforeAutospacing="0" w:after="300" w:afterAutospacing="0"/>
        <w:textAlignment w:val="baseline"/>
      </w:pPr>
      <w:r w:rsidRPr="00A654FB">
        <w:lastRenderedPageBreak/>
        <w:t>The equation estimates that for each increase of 1 kg of weight, the wrist circumferences are predicted to increase by 0.0895 cm.</w:t>
      </w:r>
    </w:p>
    <w:p w14:paraId="24D6E1C7" w14:textId="77777777" w:rsidR="00EC278A" w:rsidRDefault="00EC278A" w:rsidP="00EC278A">
      <w:pPr>
        <w:pStyle w:val="NormalWeb"/>
        <w:shd w:val="clear" w:color="auto" w:fill="FFFFFF"/>
        <w:spacing w:before="0" w:beforeAutospacing="0" w:after="0" w:afterAutospacing="0"/>
        <w:textAlignment w:val="baseline"/>
        <w:sectPr w:rsidR="00EC278A" w:rsidSect="004F1133">
          <w:pgSz w:w="11906" w:h="16838"/>
          <w:pgMar w:top="1440" w:right="1440" w:bottom="1440" w:left="1440" w:header="708" w:footer="708" w:gutter="0"/>
          <w:cols w:space="708"/>
          <w:docGrid w:linePitch="360"/>
        </w:sectPr>
      </w:pPr>
      <w:r w:rsidRPr="00A654FB">
        <w:t xml:space="preserve">The correlation coefficient is 0.4. This indicates a </w:t>
      </w:r>
      <w:proofErr w:type="gramStart"/>
      <w:r w:rsidRPr="00A654FB">
        <w:t>fairly strong</w:t>
      </w:r>
      <w:proofErr w:type="gramEnd"/>
      <w:r w:rsidRPr="00A654FB">
        <w:t xml:space="preserve"> positive relationship between the two variables as the value is closer to +1</w:t>
      </w:r>
      <w:r>
        <w:t>.</w:t>
      </w:r>
    </w:p>
    <w:p w14:paraId="62A05799" w14:textId="1D5D1F67" w:rsidR="00EC278A" w:rsidRPr="00A654FB" w:rsidRDefault="00EC278A" w:rsidP="00EC278A">
      <w:pPr>
        <w:rPr>
          <w:rFonts w:ascii="Times New Roman" w:hAnsi="Times New Roman" w:cs="Times New Roman"/>
          <w:sz w:val="24"/>
          <w:szCs w:val="24"/>
        </w:rPr>
      </w:pPr>
      <w:r>
        <w:rPr>
          <w:rFonts w:ascii="Times New Roman" w:hAnsi="Times New Roman" w:cs="Times New Roman"/>
          <w:sz w:val="24"/>
          <w:szCs w:val="24"/>
        </w:rPr>
        <w:lastRenderedPageBreak/>
        <w:t>Another</w:t>
      </w:r>
      <w:r w:rsidRPr="00A654FB">
        <w:rPr>
          <w:rFonts w:ascii="Times New Roman" w:hAnsi="Times New Roman" w:cs="Times New Roman"/>
          <w:sz w:val="24"/>
          <w:szCs w:val="24"/>
        </w:rPr>
        <w:t xml:space="preserve"> scatter plot (</w:t>
      </w:r>
      <w:r w:rsidRPr="00A654FB">
        <w:rPr>
          <w:rFonts w:ascii="Times New Roman" w:hAnsi="Times New Roman" w:cs="Times New Roman"/>
          <w:b/>
          <w:bCs/>
          <w:sz w:val="24"/>
          <w:szCs w:val="24"/>
        </w:rPr>
        <w:t xml:space="preserve">Figure </w:t>
      </w:r>
      <w:r>
        <w:rPr>
          <w:rFonts w:ascii="Times New Roman" w:hAnsi="Times New Roman" w:cs="Times New Roman"/>
          <w:b/>
          <w:bCs/>
          <w:sz w:val="24"/>
          <w:szCs w:val="24"/>
        </w:rPr>
        <w:t>2</w:t>
      </w:r>
      <w:r w:rsidRPr="00A654FB">
        <w:rPr>
          <w:rFonts w:ascii="Times New Roman" w:hAnsi="Times New Roman" w:cs="Times New Roman"/>
          <w:sz w:val="24"/>
          <w:szCs w:val="24"/>
        </w:rPr>
        <w:t>) is constructed between the variables BMI and wrist circumference.</w:t>
      </w:r>
    </w:p>
    <w:p w14:paraId="3C4D6D49" w14:textId="77777777" w:rsidR="00EC278A" w:rsidRPr="00A654FB" w:rsidRDefault="00EC278A" w:rsidP="00EC278A">
      <w:pPr>
        <w:rPr>
          <w:rFonts w:ascii="Times New Roman" w:hAnsi="Times New Roman" w:cs="Times New Roman"/>
          <w:sz w:val="24"/>
          <w:szCs w:val="24"/>
        </w:rPr>
      </w:pPr>
      <w:r w:rsidRPr="00A654FB">
        <w:rPr>
          <w:rFonts w:ascii="Times New Roman" w:hAnsi="Times New Roman" w:cs="Times New Roman"/>
          <w:b/>
          <w:bCs/>
          <w:sz w:val="24"/>
          <w:szCs w:val="24"/>
        </w:rPr>
        <w:t xml:space="preserve">Figure </w:t>
      </w:r>
      <w:r>
        <w:rPr>
          <w:rFonts w:ascii="Times New Roman" w:hAnsi="Times New Roman" w:cs="Times New Roman"/>
          <w:b/>
          <w:bCs/>
          <w:sz w:val="24"/>
          <w:szCs w:val="24"/>
        </w:rPr>
        <w:t xml:space="preserve">2 </w:t>
      </w:r>
      <w:r w:rsidRPr="00A654FB">
        <w:rPr>
          <w:rFonts w:ascii="Times New Roman" w:hAnsi="Times New Roman" w:cs="Times New Roman"/>
          <w:sz w:val="24"/>
          <w:szCs w:val="24"/>
        </w:rPr>
        <w:t>shows the relationship between wrist circumference and BMI.</w:t>
      </w:r>
    </w:p>
    <w:p w14:paraId="01666828" w14:textId="77777777" w:rsidR="00EC278A" w:rsidRPr="00A654FB" w:rsidRDefault="00EC278A" w:rsidP="00EC278A">
      <w:pPr>
        <w:rPr>
          <w:rFonts w:ascii="Times New Roman" w:hAnsi="Times New Roman" w:cs="Times New Roman"/>
          <w:noProof/>
          <w:sz w:val="24"/>
          <w:szCs w:val="24"/>
        </w:rPr>
      </w:pPr>
      <w:r w:rsidRPr="00A654FB">
        <w:rPr>
          <w:rFonts w:ascii="Times New Roman" w:hAnsi="Times New Roman" w:cs="Times New Roman"/>
          <w:noProof/>
          <w:sz w:val="24"/>
          <w:szCs w:val="24"/>
        </w:rPr>
        <w:drawing>
          <wp:inline distT="0" distB="0" distL="0" distR="0" wp14:anchorId="490EFDCC" wp14:editId="5F2B52D9">
            <wp:extent cx="5715000" cy="3533775"/>
            <wp:effectExtent l="0" t="0" r="0" b="9525"/>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scatter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15000" cy="3533775"/>
                    </a:xfrm>
                    <a:prstGeom prst="rect">
                      <a:avLst/>
                    </a:prstGeom>
                  </pic:spPr>
                </pic:pic>
              </a:graphicData>
            </a:graphic>
          </wp:inline>
        </w:drawing>
      </w:r>
    </w:p>
    <w:p w14:paraId="50B689D1" w14:textId="77777777" w:rsidR="00EC278A" w:rsidRPr="00A654FB" w:rsidRDefault="00EC278A" w:rsidP="00EC278A">
      <w:pPr>
        <w:rPr>
          <w:rFonts w:ascii="Times New Roman" w:hAnsi="Times New Roman" w:cs="Times New Roman"/>
          <w:noProof/>
          <w:sz w:val="24"/>
          <w:szCs w:val="24"/>
        </w:rPr>
      </w:pPr>
    </w:p>
    <w:p w14:paraId="05D1F51E" w14:textId="77777777" w:rsidR="00EC278A" w:rsidRPr="00A654FB" w:rsidRDefault="00EC278A" w:rsidP="00EC278A">
      <w:pPr>
        <w:pStyle w:val="NormalWeb"/>
        <w:shd w:val="clear" w:color="auto" w:fill="FFFFFF"/>
        <w:spacing w:before="0" w:beforeAutospacing="0" w:after="0" w:afterAutospacing="0"/>
        <w:textAlignment w:val="baseline"/>
        <w:rPr>
          <w:rStyle w:val="Strong"/>
          <w:bdr w:val="none" w:sz="0" w:space="0" w:color="auto" w:frame="1"/>
        </w:rPr>
      </w:pPr>
      <w:r w:rsidRPr="00A654FB">
        <w:rPr>
          <w:rStyle w:val="Strong"/>
          <w:bdr w:val="none" w:sz="0" w:space="0" w:color="auto" w:frame="1"/>
        </w:rPr>
        <w:t>Interpretation of the results:</w:t>
      </w:r>
    </w:p>
    <w:p w14:paraId="62B524D6" w14:textId="77777777" w:rsidR="00EC278A" w:rsidRPr="00A654FB" w:rsidRDefault="00EC278A" w:rsidP="00EC278A">
      <w:pPr>
        <w:pStyle w:val="NormalWeb"/>
        <w:shd w:val="clear" w:color="auto" w:fill="FFFFFF"/>
        <w:spacing w:before="0" w:beforeAutospacing="0" w:after="0" w:afterAutospacing="0"/>
        <w:textAlignment w:val="baseline"/>
      </w:pPr>
    </w:p>
    <w:p w14:paraId="5A5314A3" w14:textId="77777777" w:rsidR="00EC278A" w:rsidRPr="00A654FB" w:rsidRDefault="00EC278A" w:rsidP="00EC278A">
      <w:pPr>
        <w:pStyle w:val="NormalWeb"/>
        <w:shd w:val="clear" w:color="auto" w:fill="FFFFFF"/>
        <w:spacing w:before="0" w:beforeAutospacing="0" w:after="300" w:afterAutospacing="0"/>
        <w:textAlignment w:val="baseline"/>
      </w:pPr>
      <w:r w:rsidRPr="00A654FB">
        <w:t>From left to right, the data shows an uphill pattern as shown by the trend line that is slanted upwards. This indicates a positive relationship between BMI and wrist circumference.</w:t>
      </w:r>
    </w:p>
    <w:p w14:paraId="404B8476" w14:textId="77777777" w:rsidR="00EC278A" w:rsidRPr="00A654FB" w:rsidRDefault="00EC278A" w:rsidP="00EC278A">
      <w:pPr>
        <w:pStyle w:val="NormalWeb"/>
        <w:shd w:val="clear" w:color="auto" w:fill="FFFFFF"/>
        <w:spacing w:before="0" w:beforeAutospacing="0" w:after="300" w:afterAutospacing="0"/>
        <w:textAlignment w:val="baseline"/>
      </w:pPr>
      <w:r w:rsidRPr="00A654FB">
        <w:t>The slope of 0.258 shows that for each increase of one unit in X, the average of Y is predicted to increase by an estimated 0.258 units.</w:t>
      </w:r>
    </w:p>
    <w:p w14:paraId="2C257524" w14:textId="77777777" w:rsidR="00EC278A" w:rsidRPr="00A654FB" w:rsidRDefault="00EC278A" w:rsidP="00EC278A">
      <w:pPr>
        <w:pStyle w:val="NormalWeb"/>
        <w:shd w:val="clear" w:color="auto" w:fill="FFFFFF"/>
        <w:spacing w:before="0" w:beforeAutospacing="0" w:after="300" w:afterAutospacing="0"/>
        <w:textAlignment w:val="baseline"/>
      </w:pPr>
      <w:r w:rsidRPr="00A654FB">
        <w:t>The equation estimates that for each increase of 1 unit of BMI, the wrist circumferences are predicted to increase by 0.258 cm.</w:t>
      </w:r>
    </w:p>
    <w:p w14:paraId="340BAA7D" w14:textId="77777777" w:rsidR="00EC278A" w:rsidRDefault="00EC278A" w:rsidP="00EC278A">
      <w:pPr>
        <w:pStyle w:val="NormalWeb"/>
        <w:shd w:val="clear" w:color="auto" w:fill="FFFFFF"/>
        <w:spacing w:before="0" w:beforeAutospacing="0" w:after="300" w:afterAutospacing="0"/>
        <w:textAlignment w:val="baseline"/>
        <w:sectPr w:rsidR="00EC278A" w:rsidSect="004F1133">
          <w:pgSz w:w="11906" w:h="16838"/>
          <w:pgMar w:top="1440" w:right="1440" w:bottom="1440" w:left="1440" w:header="708" w:footer="708" w:gutter="0"/>
          <w:cols w:space="708"/>
          <w:docGrid w:linePitch="360"/>
        </w:sectPr>
      </w:pPr>
      <w:r w:rsidRPr="00A654FB">
        <w:t xml:space="preserve">The correlation coefficient is 0.247. This indicates a moderately strong positive relationship between the two variables. </w:t>
      </w:r>
    </w:p>
    <w:p w14:paraId="3E985108" w14:textId="77777777" w:rsidR="00EC278A" w:rsidRDefault="00EC278A" w:rsidP="00EC278A">
      <w:pPr>
        <w:pStyle w:val="NormalWeb"/>
        <w:shd w:val="clear" w:color="auto" w:fill="FFFFFF"/>
        <w:spacing w:before="0" w:beforeAutospacing="0" w:after="300" w:afterAutospacing="0"/>
        <w:textAlignment w:val="baseline"/>
      </w:pPr>
      <w:r w:rsidRPr="00A654FB">
        <w:rPr>
          <w:b/>
          <w:bCs/>
        </w:rPr>
        <w:lastRenderedPageBreak/>
        <w:t xml:space="preserve">Table </w:t>
      </w:r>
      <w:r>
        <w:rPr>
          <w:b/>
          <w:bCs/>
        </w:rPr>
        <w:t>2</w:t>
      </w:r>
      <w:r>
        <w:t xml:space="preserve"> shows the correlation coefficient for each independent variable.</w:t>
      </w:r>
    </w:p>
    <w:tbl>
      <w:tblPr>
        <w:tblStyle w:val="TableGrid"/>
        <w:tblW w:w="0" w:type="auto"/>
        <w:tblLook w:val="04A0" w:firstRow="1" w:lastRow="0" w:firstColumn="1" w:lastColumn="0" w:noHBand="0" w:noVBand="1"/>
      </w:tblPr>
      <w:tblGrid>
        <w:gridCol w:w="4508"/>
        <w:gridCol w:w="4508"/>
      </w:tblGrid>
      <w:tr w:rsidR="00EC278A" w14:paraId="6B52EF2B" w14:textId="77777777" w:rsidTr="00D00BAE">
        <w:tc>
          <w:tcPr>
            <w:tcW w:w="4508" w:type="dxa"/>
          </w:tcPr>
          <w:p w14:paraId="74696EA7" w14:textId="77777777" w:rsidR="00EC278A" w:rsidRDefault="00EC278A" w:rsidP="00D00BAE">
            <w:pPr>
              <w:pStyle w:val="NormalWeb"/>
              <w:spacing w:before="0" w:beforeAutospacing="0" w:after="300" w:afterAutospacing="0"/>
              <w:textAlignment w:val="baseline"/>
            </w:pPr>
            <w:r>
              <w:t>Independent variable</w:t>
            </w:r>
          </w:p>
        </w:tc>
        <w:tc>
          <w:tcPr>
            <w:tcW w:w="4508" w:type="dxa"/>
          </w:tcPr>
          <w:p w14:paraId="0BC6F934" w14:textId="77777777" w:rsidR="00EC278A" w:rsidRDefault="00EC278A" w:rsidP="00D00BAE">
            <w:pPr>
              <w:pStyle w:val="NormalWeb"/>
              <w:spacing w:before="0" w:beforeAutospacing="0" w:after="300" w:afterAutospacing="0"/>
              <w:textAlignment w:val="baseline"/>
            </w:pPr>
            <w:r>
              <w:t xml:space="preserve">Correlation coefficient, </w:t>
            </w:r>
            <m:oMath>
              <m:sSup>
                <m:sSupPr>
                  <m:ctrlPr>
                    <w:rPr>
                      <w:rFonts w:ascii="Cambria Math" w:hAnsi="Cambria Math"/>
                      <w:i/>
                    </w:rPr>
                  </m:ctrlPr>
                </m:sSupPr>
                <m:e>
                  <m:r>
                    <w:rPr>
                      <w:rFonts w:ascii="Cambria Math" w:hAnsi="Cambria Math"/>
                    </w:rPr>
                    <m:t>R</m:t>
                  </m:r>
                </m:e>
                <m:sup>
                  <m:r>
                    <w:rPr>
                      <w:rFonts w:ascii="Cambria Math" w:hAnsi="Cambria Math"/>
                    </w:rPr>
                    <m:t>2</m:t>
                  </m:r>
                </m:sup>
              </m:sSup>
            </m:oMath>
          </w:p>
        </w:tc>
      </w:tr>
      <w:tr w:rsidR="00EC278A" w14:paraId="02BBA0D4" w14:textId="77777777" w:rsidTr="00D00BAE">
        <w:tc>
          <w:tcPr>
            <w:tcW w:w="4508" w:type="dxa"/>
          </w:tcPr>
          <w:p w14:paraId="67AE360F" w14:textId="77777777" w:rsidR="00EC278A" w:rsidRDefault="00EC278A" w:rsidP="00D00BAE">
            <w:pPr>
              <w:pStyle w:val="NormalWeb"/>
              <w:spacing w:before="0" w:beforeAutospacing="0" w:after="300" w:afterAutospacing="0"/>
              <w:textAlignment w:val="baseline"/>
            </w:pPr>
            <w:r>
              <w:t>Weight</w:t>
            </w:r>
          </w:p>
        </w:tc>
        <w:tc>
          <w:tcPr>
            <w:tcW w:w="4508" w:type="dxa"/>
          </w:tcPr>
          <w:p w14:paraId="215CDDF4" w14:textId="77777777" w:rsidR="00EC278A" w:rsidRDefault="00EC278A" w:rsidP="00D00BAE">
            <w:pPr>
              <w:pStyle w:val="NormalWeb"/>
              <w:spacing w:before="0" w:beforeAutospacing="0" w:after="300" w:afterAutospacing="0"/>
              <w:textAlignment w:val="baseline"/>
            </w:pPr>
            <w:r>
              <w:t>0.400</w:t>
            </w:r>
          </w:p>
        </w:tc>
      </w:tr>
      <w:tr w:rsidR="00EC278A" w14:paraId="0536E998" w14:textId="77777777" w:rsidTr="00D00BAE">
        <w:tc>
          <w:tcPr>
            <w:tcW w:w="4508" w:type="dxa"/>
          </w:tcPr>
          <w:p w14:paraId="7315878E" w14:textId="77777777" w:rsidR="00EC278A" w:rsidRDefault="00EC278A" w:rsidP="00D00BAE">
            <w:pPr>
              <w:pStyle w:val="NormalWeb"/>
              <w:spacing w:before="0" w:beforeAutospacing="0" w:after="300" w:afterAutospacing="0"/>
              <w:textAlignment w:val="baseline"/>
            </w:pPr>
            <w:r>
              <w:t>BMI</w:t>
            </w:r>
          </w:p>
        </w:tc>
        <w:tc>
          <w:tcPr>
            <w:tcW w:w="4508" w:type="dxa"/>
          </w:tcPr>
          <w:p w14:paraId="1BFE48AE" w14:textId="77777777" w:rsidR="00EC278A" w:rsidRDefault="00EC278A" w:rsidP="00D00BAE">
            <w:pPr>
              <w:pStyle w:val="NormalWeb"/>
              <w:spacing w:before="0" w:beforeAutospacing="0" w:after="300" w:afterAutospacing="0"/>
              <w:textAlignment w:val="baseline"/>
            </w:pPr>
            <w:r>
              <w:t>0.247</w:t>
            </w:r>
          </w:p>
        </w:tc>
      </w:tr>
    </w:tbl>
    <w:p w14:paraId="26AC3068" w14:textId="77777777" w:rsidR="00EC278A" w:rsidRDefault="00EC278A" w:rsidP="00EC278A">
      <w:pPr>
        <w:pStyle w:val="NormalWeb"/>
        <w:shd w:val="clear" w:color="auto" w:fill="FFFFFF"/>
        <w:spacing w:before="0" w:beforeAutospacing="0" w:after="300" w:afterAutospacing="0"/>
        <w:textAlignment w:val="baseline"/>
      </w:pPr>
    </w:p>
    <w:p w14:paraId="36C9C47F" w14:textId="77777777" w:rsidR="00EC278A" w:rsidRDefault="00EC278A" w:rsidP="00EC278A">
      <w:pPr>
        <w:pStyle w:val="NormalWeb"/>
        <w:shd w:val="clear" w:color="auto" w:fill="FFFFFF"/>
        <w:spacing w:before="0" w:beforeAutospacing="0" w:after="300" w:afterAutospacing="0"/>
        <w:textAlignment w:val="baseline"/>
      </w:pPr>
    </w:p>
    <w:p w14:paraId="7584173F" w14:textId="77777777" w:rsidR="00EC278A" w:rsidRPr="00A654FB" w:rsidRDefault="00EC278A" w:rsidP="00EC278A">
      <w:pPr>
        <w:rPr>
          <w:rFonts w:ascii="Times New Roman" w:hAnsi="Times New Roman" w:cs="Times New Roman"/>
          <w:sz w:val="24"/>
          <w:szCs w:val="24"/>
        </w:rPr>
      </w:pPr>
      <w:r w:rsidRPr="00A654FB">
        <w:rPr>
          <w:rFonts w:ascii="Times New Roman" w:hAnsi="Times New Roman" w:cs="Times New Roman"/>
          <w:sz w:val="24"/>
          <w:szCs w:val="24"/>
        </w:rPr>
        <w:t>There is a positive relationship between BMI and wrist circumference. For each increase of 1 unit of BMI, the wrist circumferences are predicted to increase by 0.258 cm. However, the relationship between the two variables is only moderate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oMath>
      <w:r w:rsidRPr="00A654FB">
        <w:rPr>
          <w:rFonts w:ascii="Times New Roman" w:hAnsi="Times New Roman" w:cs="Times New Roman"/>
          <w:sz w:val="24"/>
          <w:szCs w:val="24"/>
        </w:rPr>
        <w:t xml:space="preserve"> + 0.247). </w:t>
      </w:r>
      <w:r w:rsidRPr="00A654FB">
        <w:rPr>
          <w:rFonts w:ascii="Times New Roman" w:hAnsi="Times New Roman" w:cs="Times New Roman"/>
          <w:sz w:val="24"/>
          <w:szCs w:val="24"/>
          <w:shd w:val="clear" w:color="auto" w:fill="FFFFFF"/>
        </w:rPr>
        <w:t xml:space="preserve">In another study by a medical college and research foundation, wrist circumference also shows a moderate positive correlation </w:t>
      </w:r>
      <w:proofErr w:type="gramStart"/>
      <w:r w:rsidRPr="00A654FB">
        <w:rPr>
          <w:rFonts w:ascii="Times New Roman" w:hAnsi="Times New Roman" w:cs="Times New Roman"/>
          <w:sz w:val="24"/>
          <w:szCs w:val="24"/>
          <w:shd w:val="clear" w:color="auto" w:fill="FFFFFF"/>
        </w:rPr>
        <w:t>with  BMI</w:t>
      </w:r>
      <w:proofErr w:type="gramEnd"/>
      <w:r w:rsidRPr="00A654FB">
        <w:rPr>
          <w:rFonts w:ascii="Times New Roman" w:hAnsi="Times New Roman" w:cs="Times New Roman"/>
          <w:sz w:val="24"/>
          <w:szCs w:val="24"/>
          <w:shd w:val="clear" w:color="auto" w:fill="FFFFFF"/>
        </w:rPr>
        <w:t xml:space="preserve"> (</w:t>
      </w:r>
      <m:oMath>
        <m:sSup>
          <m:sSupPr>
            <m:ctrlPr>
              <w:rPr>
                <w:rFonts w:ascii="Cambria Math" w:hAnsi="Cambria Math" w:cs="Times New Roman"/>
                <w:i/>
                <w:sz w:val="24"/>
                <w:szCs w:val="24"/>
                <w:shd w:val="clear" w:color="auto" w:fill="FFFFFF"/>
              </w:rPr>
            </m:ctrlPr>
          </m:sSupPr>
          <m:e>
            <m:r>
              <w:rPr>
                <w:rFonts w:ascii="Cambria Math" w:hAnsi="Cambria Math" w:cs="Times New Roman"/>
                <w:sz w:val="24"/>
                <w:szCs w:val="24"/>
                <w:shd w:val="clear" w:color="auto" w:fill="FFFFFF"/>
              </w:rPr>
              <m:t>R</m:t>
            </m:r>
          </m:e>
          <m:sup>
            <m:r>
              <w:rPr>
                <w:rFonts w:ascii="Cambria Math" w:hAnsi="Cambria Math" w:cs="Times New Roman"/>
                <w:sz w:val="24"/>
                <w:szCs w:val="24"/>
                <w:shd w:val="clear" w:color="auto" w:fill="FFFFFF"/>
              </w:rPr>
              <m:t>2</m:t>
            </m:r>
          </m:sup>
        </m:sSup>
      </m:oMath>
      <w:r w:rsidRPr="00A654FB">
        <w:rPr>
          <w:rFonts w:ascii="Times New Roman" w:eastAsiaTheme="minorEastAsia" w:hAnsi="Times New Roman" w:cs="Times New Roman"/>
          <w:sz w:val="24"/>
          <w:szCs w:val="24"/>
          <w:shd w:val="clear" w:color="auto" w:fill="FFFFFF"/>
        </w:rPr>
        <w:t xml:space="preserve"> </w:t>
      </w:r>
      <w:r w:rsidRPr="00A654FB">
        <w:rPr>
          <w:rFonts w:ascii="Times New Roman" w:hAnsi="Times New Roman" w:cs="Times New Roman"/>
          <w:sz w:val="24"/>
          <w:szCs w:val="24"/>
          <w:shd w:val="clear" w:color="auto" w:fill="FFFFFF"/>
        </w:rPr>
        <w:t>+0.389).</w:t>
      </w:r>
    </w:p>
    <w:p w14:paraId="677CC74B" w14:textId="77777777" w:rsidR="00EC278A" w:rsidRPr="00A654FB" w:rsidRDefault="00EC278A" w:rsidP="00EC278A">
      <w:pPr>
        <w:spacing w:before="240"/>
        <w:rPr>
          <w:rFonts w:ascii="Times New Roman" w:hAnsi="Times New Roman" w:cs="Times New Roman"/>
          <w:sz w:val="24"/>
          <w:szCs w:val="24"/>
          <w:shd w:val="clear" w:color="auto" w:fill="FFFFFF"/>
        </w:rPr>
      </w:pPr>
      <w:r w:rsidRPr="00A654FB">
        <w:rPr>
          <w:rFonts w:ascii="Times New Roman" w:hAnsi="Times New Roman" w:cs="Times New Roman"/>
          <w:sz w:val="24"/>
          <w:szCs w:val="24"/>
        </w:rPr>
        <w:t xml:space="preserve">Even though a relationship exists between BMI and wrist circumference, the relationship between the variables weight and wrist circumference is </w:t>
      </w:r>
      <w:r>
        <w:rPr>
          <w:rFonts w:ascii="Times New Roman" w:hAnsi="Times New Roman" w:cs="Times New Roman"/>
          <w:sz w:val="24"/>
          <w:szCs w:val="24"/>
        </w:rPr>
        <w:t>stronger</w:t>
      </w:r>
      <w:r w:rsidRPr="00A654FB">
        <w:rPr>
          <w:rFonts w:ascii="Times New Roman" w:hAnsi="Times New Roman" w:cs="Times New Roman"/>
          <w:sz w:val="24"/>
          <w:szCs w:val="24"/>
        </w:rPr>
        <w:t xml:space="preserve"> as it has </w:t>
      </w:r>
      <w:r>
        <w:rPr>
          <w:rFonts w:ascii="Times New Roman" w:hAnsi="Times New Roman" w:cs="Times New Roman"/>
          <w:sz w:val="24"/>
          <w:szCs w:val="24"/>
        </w:rPr>
        <w:t>higher</w:t>
      </w:r>
      <w:r w:rsidRPr="00A654FB">
        <w:rPr>
          <w:rFonts w:ascii="Times New Roman" w:hAnsi="Times New Roman" w:cs="Times New Roman"/>
          <w:sz w:val="24"/>
          <w:szCs w:val="24"/>
        </w:rPr>
        <w:t xml:space="preserve"> correlation coefficient (</w:t>
      </w:r>
      <m:oMath>
        <m:sSup>
          <m:sSupPr>
            <m:ctrlPr>
              <w:rPr>
                <w:rFonts w:ascii="Cambria Math" w:hAnsi="Cambria Math" w:cs="Times New Roman"/>
                <w:i/>
                <w:sz w:val="24"/>
                <w:szCs w:val="24"/>
                <w:shd w:val="clear" w:color="auto" w:fill="FFFFFF"/>
              </w:rPr>
            </m:ctrlPr>
          </m:sSupPr>
          <m:e>
            <m:r>
              <w:rPr>
                <w:rFonts w:ascii="Cambria Math" w:hAnsi="Cambria Math" w:cs="Times New Roman"/>
                <w:sz w:val="24"/>
                <w:szCs w:val="24"/>
                <w:shd w:val="clear" w:color="auto" w:fill="FFFFFF"/>
              </w:rPr>
              <m:t>R</m:t>
            </m:r>
          </m:e>
          <m:sup>
            <m:r>
              <w:rPr>
                <w:rFonts w:ascii="Cambria Math" w:hAnsi="Cambria Math" w:cs="Times New Roman"/>
                <w:sz w:val="24"/>
                <w:szCs w:val="24"/>
                <w:shd w:val="clear" w:color="auto" w:fill="FFFFFF"/>
              </w:rPr>
              <m:t>2</m:t>
            </m:r>
          </m:sup>
        </m:sSup>
        <m:r>
          <w:rPr>
            <w:rFonts w:ascii="Cambria Math" w:hAnsi="Cambria Math" w:cs="Times New Roman"/>
            <w:sz w:val="24"/>
            <w:szCs w:val="24"/>
            <w:shd w:val="clear" w:color="auto" w:fill="FFFFFF"/>
          </w:rPr>
          <m:t>+0.4)</m:t>
        </m:r>
      </m:oMath>
      <w:r w:rsidRPr="00A654FB">
        <w:rPr>
          <w:rFonts w:ascii="Times New Roman" w:hAnsi="Times New Roman" w:cs="Times New Roman"/>
          <w:sz w:val="24"/>
          <w:szCs w:val="24"/>
        </w:rPr>
        <w:t>. For each increase of 1 kg of weight, the wrist circ</w:t>
      </w:r>
      <w:proofErr w:type="spellStart"/>
      <w:r w:rsidRPr="00A654FB">
        <w:rPr>
          <w:rFonts w:ascii="Times New Roman" w:hAnsi="Times New Roman" w:cs="Times New Roman"/>
          <w:sz w:val="24"/>
          <w:szCs w:val="24"/>
        </w:rPr>
        <w:t>umferences</w:t>
      </w:r>
      <w:proofErr w:type="spellEnd"/>
      <w:r w:rsidRPr="00A654FB">
        <w:rPr>
          <w:rFonts w:ascii="Times New Roman" w:hAnsi="Times New Roman" w:cs="Times New Roman"/>
          <w:sz w:val="24"/>
          <w:szCs w:val="24"/>
        </w:rPr>
        <w:t xml:space="preserve"> are predicted to increase by 0.0895 cm.</w:t>
      </w:r>
    </w:p>
    <w:p w14:paraId="38F66861" w14:textId="77777777" w:rsidR="00EC278A" w:rsidRPr="00A654FB" w:rsidRDefault="00EC278A" w:rsidP="00EC278A">
      <w:pPr>
        <w:rPr>
          <w:rFonts w:ascii="Times New Roman" w:hAnsi="Times New Roman" w:cs="Times New Roman"/>
          <w:sz w:val="24"/>
          <w:szCs w:val="24"/>
        </w:rPr>
      </w:pPr>
      <w:r w:rsidRPr="00A654FB">
        <w:rPr>
          <w:rFonts w:ascii="Times New Roman" w:hAnsi="Times New Roman" w:cs="Times New Roman"/>
          <w:sz w:val="24"/>
          <w:szCs w:val="24"/>
        </w:rPr>
        <w:t>From the scatter plot of wrist circumference vs weight, the equation of the line of best fit is 0.0895x + 10.7.</w:t>
      </w:r>
    </w:p>
    <w:p w14:paraId="600F2CCD" w14:textId="77777777" w:rsidR="00EC278A" w:rsidRPr="00A654FB" w:rsidRDefault="00EC278A" w:rsidP="00EC278A">
      <w:pPr>
        <w:rPr>
          <w:rFonts w:ascii="Times New Roman" w:hAnsi="Times New Roman" w:cs="Times New Roman"/>
          <w:sz w:val="24"/>
          <w:szCs w:val="24"/>
        </w:rPr>
      </w:pPr>
      <w:r w:rsidRPr="00A654FB">
        <w:rPr>
          <w:rFonts w:ascii="Times New Roman" w:hAnsi="Times New Roman" w:cs="Times New Roman"/>
          <w:sz w:val="24"/>
          <w:szCs w:val="24"/>
        </w:rPr>
        <w:t>As my father’s weight is 58 kg, hence the predicted value of his wrist circumference is:</w:t>
      </w:r>
    </w:p>
    <w:p w14:paraId="41368CF7" w14:textId="77777777" w:rsidR="00EC278A" w:rsidRPr="00A654FB" w:rsidRDefault="00EC278A" w:rsidP="00EC278A">
      <w:pPr>
        <w:rPr>
          <w:rFonts w:ascii="Times New Roman" w:hAnsi="Times New Roman" w:cs="Times New Roman"/>
          <w:sz w:val="24"/>
          <w:szCs w:val="24"/>
        </w:rPr>
      </w:pPr>
      <w:r w:rsidRPr="00A654FB">
        <w:rPr>
          <w:rFonts w:ascii="Times New Roman" w:hAnsi="Times New Roman" w:cs="Times New Roman"/>
          <w:sz w:val="24"/>
          <w:szCs w:val="24"/>
        </w:rPr>
        <w:t>0.0895 (58) + 10.7</w:t>
      </w:r>
    </w:p>
    <w:p w14:paraId="64CAA70F" w14:textId="77777777" w:rsidR="00EC278A" w:rsidRDefault="00EC278A" w:rsidP="00EC278A">
      <w:pPr>
        <w:rPr>
          <w:rFonts w:ascii="Times New Roman" w:hAnsi="Times New Roman" w:cs="Times New Roman"/>
          <w:sz w:val="24"/>
          <w:szCs w:val="24"/>
        </w:rPr>
      </w:pPr>
      <w:r w:rsidRPr="00A654FB">
        <w:rPr>
          <w:rFonts w:ascii="Times New Roman" w:hAnsi="Times New Roman" w:cs="Times New Roman"/>
          <w:sz w:val="24"/>
          <w:szCs w:val="24"/>
        </w:rPr>
        <w:t>= 15.891 cm</w:t>
      </w:r>
    </w:p>
    <w:p w14:paraId="4D77E7A7" w14:textId="77777777" w:rsidR="00EC278A" w:rsidRPr="00A654FB" w:rsidRDefault="00EC278A" w:rsidP="00EC278A">
      <w:pPr>
        <w:rPr>
          <w:rFonts w:ascii="Times New Roman" w:hAnsi="Times New Roman" w:cs="Times New Roman"/>
          <w:sz w:val="24"/>
          <w:szCs w:val="24"/>
        </w:rPr>
      </w:pPr>
    </w:p>
    <w:p w14:paraId="0BFEDF84" w14:textId="77777777" w:rsidR="00EC278A" w:rsidRDefault="00EC278A" w:rsidP="00EC278A">
      <w:pPr>
        <w:rPr>
          <w:rFonts w:ascii="Times New Roman" w:hAnsi="Times New Roman" w:cs="Times New Roman"/>
          <w:sz w:val="24"/>
          <w:szCs w:val="24"/>
        </w:rPr>
      </w:pPr>
      <w:r>
        <w:rPr>
          <w:rFonts w:ascii="Times New Roman" w:hAnsi="Times New Roman" w:cs="Times New Roman"/>
          <w:sz w:val="24"/>
          <w:szCs w:val="24"/>
        </w:rPr>
        <w:t>Disclaimer: A linear regression does not imply causation.</w:t>
      </w:r>
    </w:p>
    <w:p w14:paraId="4BD1895E" w14:textId="77777777" w:rsidR="00EC278A" w:rsidRDefault="00EC278A" w:rsidP="00EC278A">
      <w:pPr>
        <w:rPr>
          <w:rFonts w:ascii="Times New Roman" w:hAnsi="Times New Roman" w:cs="Times New Roman"/>
          <w:sz w:val="24"/>
          <w:szCs w:val="24"/>
        </w:rPr>
      </w:pPr>
      <w:r>
        <w:rPr>
          <w:rFonts w:ascii="Times New Roman" w:hAnsi="Times New Roman" w:cs="Times New Roman"/>
          <w:sz w:val="24"/>
          <w:szCs w:val="24"/>
        </w:rPr>
        <w:t>We have heard of ‘correlation does not imply causation’, so does regression. It is easy to find examples of non-related data that, after a regression calculation, do pass all sorts of statistical tests. Sometimes it is said that this type of ‘causality’ is only in the eye of the beholder.</w:t>
      </w:r>
    </w:p>
    <w:p w14:paraId="408FC0C0" w14:textId="77777777" w:rsidR="00EC278A" w:rsidRPr="005B3ACC" w:rsidRDefault="00EC278A" w:rsidP="00EC278A">
      <w:pPr>
        <w:rPr>
          <w:rFonts w:ascii="Times New Roman" w:hAnsi="Times New Roman" w:cs="Times New Roman"/>
          <w:sz w:val="24"/>
          <w:szCs w:val="24"/>
        </w:rPr>
        <w:sectPr w:rsidR="00EC278A" w:rsidRPr="005B3ACC">
          <w:pgSz w:w="11906" w:h="16838"/>
          <w:pgMar w:top="1440" w:right="1440" w:bottom="1440" w:left="1440" w:header="708" w:footer="708" w:gutter="0"/>
          <w:cols w:space="708"/>
          <w:docGrid w:linePitch="360"/>
        </w:sectPr>
      </w:pPr>
      <w:r>
        <w:rPr>
          <w:rFonts w:ascii="Times New Roman" w:hAnsi="Times New Roman" w:cs="Times New Roman"/>
          <w:sz w:val="24"/>
          <w:szCs w:val="24"/>
        </w:rPr>
        <w:t>Though so, it is undeniable that Bivariate Regression Analysis will help you a great deal to handle uncertainties and procure a predicted value. The next time you find yourself in need of a figure, all you need is a data and with the aid of Bivariate Regression Analysis, you are good to go!</w:t>
      </w:r>
    </w:p>
    <w:p w14:paraId="65E26B47" w14:textId="77777777" w:rsidR="00EC278A" w:rsidRPr="00EC278A" w:rsidRDefault="00EC278A" w:rsidP="00EC278A">
      <w:pPr>
        <w:rPr>
          <w:rFonts w:ascii="Times New Roman" w:hAnsi="Times New Roman" w:cs="Times New Roman"/>
        </w:rPr>
      </w:pPr>
      <w:r w:rsidRPr="00EC278A">
        <w:rPr>
          <w:rFonts w:ascii="Times New Roman" w:hAnsi="Times New Roman" w:cs="Times New Roman"/>
        </w:rPr>
        <w:lastRenderedPageBreak/>
        <w:t>Sources</w:t>
      </w:r>
    </w:p>
    <w:p w14:paraId="3A3A615A" w14:textId="77777777" w:rsidR="00EC278A" w:rsidRPr="00EC278A" w:rsidRDefault="00EC278A" w:rsidP="00EC278A">
      <w:pPr>
        <w:spacing w:before="100" w:beforeAutospacing="1" w:after="100" w:afterAutospacing="1" w:line="240" w:lineRule="auto"/>
        <w:ind w:left="567" w:hanging="567"/>
        <w:rPr>
          <w:rFonts w:ascii="Times New Roman" w:eastAsia="Times New Roman" w:hAnsi="Times New Roman" w:cs="Times New Roman"/>
          <w:sz w:val="24"/>
          <w:szCs w:val="24"/>
          <w:lang w:eastAsia="en-MY"/>
        </w:rPr>
      </w:pPr>
      <w:r w:rsidRPr="00EC278A">
        <w:rPr>
          <w:rFonts w:ascii="Times New Roman" w:eastAsia="Times New Roman" w:hAnsi="Times New Roman" w:cs="Times New Roman"/>
          <w:sz w:val="24"/>
          <w:szCs w:val="24"/>
          <w:lang w:eastAsia="en-MY"/>
        </w:rPr>
        <w:t>D. (n.d.). Bivariate regression analysis. Retrieved March 24, 2021, from https://www.djsresearch.co.uk/glossary/item/Bivariate-Regression-Analysis#:~:text=Essentially%2C%20Bivariate%20Regression%20Analysis%20involves,variable%20(or%20outcome%20variable).</w:t>
      </w:r>
    </w:p>
    <w:p w14:paraId="6CB59C60" w14:textId="77777777" w:rsidR="00EC278A" w:rsidRPr="00EC278A" w:rsidRDefault="00EC278A" w:rsidP="00EC278A">
      <w:pPr>
        <w:spacing w:before="100" w:beforeAutospacing="1" w:after="100" w:afterAutospacing="1" w:line="240" w:lineRule="auto"/>
        <w:ind w:left="567" w:hanging="567"/>
        <w:rPr>
          <w:rFonts w:ascii="Times New Roman" w:eastAsia="Times New Roman" w:hAnsi="Times New Roman" w:cs="Times New Roman"/>
          <w:sz w:val="24"/>
          <w:szCs w:val="24"/>
          <w:lang w:eastAsia="en-MY"/>
        </w:rPr>
      </w:pPr>
      <w:r w:rsidRPr="00EC278A">
        <w:rPr>
          <w:rFonts w:ascii="Times New Roman" w:eastAsia="Times New Roman" w:hAnsi="Times New Roman" w:cs="Times New Roman"/>
          <w:sz w:val="24"/>
          <w:szCs w:val="24"/>
          <w:lang w:eastAsia="en-MY"/>
        </w:rPr>
        <w:t xml:space="preserve">Glen, S. (2020, December 08). Bivariate analysis Definition &amp; Example. Retrieved March 24, 2021, from </w:t>
      </w:r>
      <w:proofErr w:type="gramStart"/>
      <w:r w:rsidRPr="00EC278A">
        <w:rPr>
          <w:rFonts w:ascii="Times New Roman" w:eastAsia="Times New Roman" w:hAnsi="Times New Roman" w:cs="Times New Roman"/>
          <w:sz w:val="24"/>
          <w:szCs w:val="24"/>
          <w:lang w:eastAsia="en-MY"/>
        </w:rPr>
        <w:t>https://www.statisticshowto.com/bivariate-analysis/</w:t>
      </w:r>
      <w:proofErr w:type="gramEnd"/>
    </w:p>
    <w:p w14:paraId="0E3CF12F" w14:textId="77777777" w:rsidR="00EC278A" w:rsidRPr="00EC278A" w:rsidRDefault="00EC278A" w:rsidP="00EC278A">
      <w:pPr>
        <w:spacing w:before="100" w:beforeAutospacing="1" w:after="100" w:afterAutospacing="1" w:line="240" w:lineRule="auto"/>
        <w:ind w:left="567" w:hanging="567"/>
        <w:rPr>
          <w:rFonts w:ascii="Times New Roman" w:eastAsia="Times New Roman" w:hAnsi="Times New Roman" w:cs="Times New Roman"/>
          <w:sz w:val="24"/>
          <w:szCs w:val="24"/>
          <w:lang w:eastAsia="en-MY"/>
        </w:rPr>
      </w:pPr>
      <w:r w:rsidRPr="00EC278A">
        <w:rPr>
          <w:rFonts w:ascii="Times New Roman" w:eastAsia="Times New Roman" w:hAnsi="Times New Roman" w:cs="Times New Roman"/>
          <w:sz w:val="24"/>
          <w:szCs w:val="24"/>
          <w:lang w:eastAsia="en-MY"/>
        </w:rPr>
        <w:t xml:space="preserve">Martínez, R. (2018, September 03). If correlation does not imply causation, then what does? Retrieved March 24, 2021, from </w:t>
      </w:r>
      <w:proofErr w:type="gramStart"/>
      <w:r w:rsidRPr="00EC278A">
        <w:rPr>
          <w:rFonts w:ascii="Times New Roman" w:eastAsia="Times New Roman" w:hAnsi="Times New Roman" w:cs="Times New Roman"/>
          <w:sz w:val="24"/>
          <w:szCs w:val="24"/>
          <w:lang w:eastAsia="en-MY"/>
        </w:rPr>
        <w:t>https://medium.com/gradiant-talks/if-correlation-does-not-imply-causation-then-what-does-8fa462943b84</w:t>
      </w:r>
      <w:proofErr w:type="gramEnd"/>
    </w:p>
    <w:p w14:paraId="52FD578A" w14:textId="77777777" w:rsidR="00EC278A" w:rsidRPr="00EC278A" w:rsidRDefault="00EC278A" w:rsidP="00EC278A">
      <w:pPr>
        <w:spacing w:before="100" w:beforeAutospacing="1" w:after="100" w:afterAutospacing="1" w:line="240" w:lineRule="auto"/>
        <w:ind w:left="567" w:hanging="567"/>
        <w:rPr>
          <w:rFonts w:ascii="Times New Roman" w:eastAsia="Times New Roman" w:hAnsi="Times New Roman" w:cs="Times New Roman"/>
          <w:sz w:val="24"/>
          <w:szCs w:val="24"/>
          <w:lang w:eastAsia="en-MY"/>
        </w:rPr>
      </w:pPr>
      <w:r w:rsidRPr="00EC278A">
        <w:rPr>
          <w:rFonts w:ascii="Times New Roman" w:eastAsia="Times New Roman" w:hAnsi="Times New Roman" w:cs="Times New Roman"/>
          <w:sz w:val="24"/>
          <w:szCs w:val="24"/>
          <w:lang w:eastAsia="en-MY"/>
        </w:rPr>
        <w:t xml:space="preserve">T. (n.d.). Bivariate regression analysis. Retrieved March 24, 2021, from </w:t>
      </w:r>
      <w:proofErr w:type="gramStart"/>
      <w:r w:rsidRPr="00EC278A">
        <w:rPr>
          <w:rFonts w:ascii="Times New Roman" w:eastAsia="Times New Roman" w:hAnsi="Times New Roman" w:cs="Times New Roman"/>
          <w:sz w:val="24"/>
          <w:szCs w:val="24"/>
          <w:lang w:eastAsia="en-MY"/>
        </w:rPr>
        <w:t>https://www.insightsassociation.org/issues-policies/glossary/bivariate-regression-analysis</w:t>
      </w:r>
      <w:proofErr w:type="gramEnd"/>
    </w:p>
    <w:p w14:paraId="20B3E2F1" w14:textId="4E4DF613" w:rsidR="00EC278A" w:rsidRPr="00EC278A" w:rsidRDefault="00EC278A" w:rsidP="00AC77A4">
      <w:pPr>
        <w:rPr>
          <w:rFonts w:ascii="Times New Roman" w:eastAsiaTheme="minorEastAsia" w:hAnsi="Times New Roman" w:cs="Times New Roman"/>
          <w:sz w:val="24"/>
          <w:szCs w:val="24"/>
        </w:rPr>
        <w:sectPr w:rsidR="00EC278A" w:rsidRPr="00EC278A" w:rsidSect="004F1133">
          <w:pgSz w:w="11906" w:h="16838"/>
          <w:pgMar w:top="1440" w:right="1440" w:bottom="1440" w:left="1440" w:header="708" w:footer="708" w:gutter="0"/>
          <w:cols w:space="708"/>
          <w:docGrid w:linePitch="360"/>
        </w:sectPr>
      </w:pPr>
    </w:p>
    <w:p w14:paraId="144E5956" w14:textId="0FDD4D03" w:rsidR="00EC278A" w:rsidRPr="00631D5E" w:rsidRDefault="00EC278A" w:rsidP="006F792C">
      <w:pPr>
        <w:sectPr w:rsidR="00EC278A" w:rsidRPr="00631D5E">
          <w:pgSz w:w="11906" w:h="16838"/>
          <w:pgMar w:top="1440" w:right="1440" w:bottom="1440" w:left="1440" w:header="708" w:footer="708" w:gutter="0"/>
          <w:cols w:space="708"/>
          <w:docGrid w:linePitch="360"/>
        </w:sectPr>
      </w:pPr>
    </w:p>
    <w:p w14:paraId="033848A6" w14:textId="5D1D60F9" w:rsidR="00710007" w:rsidRDefault="00710007"/>
    <w:sectPr w:rsidR="007100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916907"/>
    <w:multiLevelType w:val="hybridMultilevel"/>
    <w:tmpl w:val="32F8C4B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723"/>
    <w:rsid w:val="000032F3"/>
    <w:rsid w:val="002B02A4"/>
    <w:rsid w:val="004F1133"/>
    <w:rsid w:val="00502D90"/>
    <w:rsid w:val="005B3ACC"/>
    <w:rsid w:val="00631D5E"/>
    <w:rsid w:val="00635135"/>
    <w:rsid w:val="006A7723"/>
    <w:rsid w:val="006F792C"/>
    <w:rsid w:val="00710007"/>
    <w:rsid w:val="007C6E89"/>
    <w:rsid w:val="00830797"/>
    <w:rsid w:val="0090052E"/>
    <w:rsid w:val="009B2F8A"/>
    <w:rsid w:val="00AC77A4"/>
    <w:rsid w:val="00AD4A3C"/>
    <w:rsid w:val="00BB1E57"/>
    <w:rsid w:val="00C4070B"/>
    <w:rsid w:val="00C5410C"/>
    <w:rsid w:val="00CE57B0"/>
    <w:rsid w:val="00D3042F"/>
    <w:rsid w:val="00DA2E75"/>
    <w:rsid w:val="00DB3725"/>
    <w:rsid w:val="00E32956"/>
    <w:rsid w:val="00E4086E"/>
    <w:rsid w:val="00E724D6"/>
    <w:rsid w:val="00EA5C00"/>
    <w:rsid w:val="00EC278A"/>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6E231"/>
  <w15:chartTrackingRefBased/>
  <w15:docId w15:val="{321FE09F-AC3C-45FC-B852-3DF80E45A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6F792C"/>
    <w:pPr>
      <w:spacing w:before="100" w:beforeAutospacing="1" w:after="100" w:afterAutospacing="1" w:line="240" w:lineRule="auto"/>
      <w:outlineLvl w:val="3"/>
    </w:pPr>
    <w:rPr>
      <w:rFonts w:ascii="Times New Roman" w:eastAsia="Times New Roman" w:hAnsi="Times New Roman" w:cs="Times New Roman"/>
      <w:b/>
      <w:bCs/>
      <w:sz w:val="24"/>
      <w:szCs w:val="24"/>
      <w:lang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7723"/>
    <w:rPr>
      <w:color w:val="0000FF"/>
      <w:u w:val="single"/>
    </w:rPr>
  </w:style>
  <w:style w:type="character" w:styleId="UnresolvedMention">
    <w:name w:val="Unresolved Mention"/>
    <w:basedOn w:val="DefaultParagraphFont"/>
    <w:uiPriority w:val="99"/>
    <w:semiHidden/>
    <w:unhideWhenUsed/>
    <w:rsid w:val="00710007"/>
    <w:rPr>
      <w:color w:val="605E5C"/>
      <w:shd w:val="clear" w:color="auto" w:fill="E1DFDD"/>
    </w:rPr>
  </w:style>
  <w:style w:type="paragraph" w:styleId="ListParagraph">
    <w:name w:val="List Paragraph"/>
    <w:basedOn w:val="Normal"/>
    <w:uiPriority w:val="34"/>
    <w:qFormat/>
    <w:rsid w:val="006F792C"/>
    <w:pPr>
      <w:ind w:left="720"/>
      <w:contextualSpacing/>
    </w:pPr>
  </w:style>
  <w:style w:type="character" w:customStyle="1" w:styleId="Heading4Char">
    <w:name w:val="Heading 4 Char"/>
    <w:basedOn w:val="DefaultParagraphFont"/>
    <w:link w:val="Heading4"/>
    <w:uiPriority w:val="9"/>
    <w:rsid w:val="006F792C"/>
    <w:rPr>
      <w:rFonts w:ascii="Times New Roman" w:eastAsia="Times New Roman" w:hAnsi="Times New Roman" w:cs="Times New Roman"/>
      <w:b/>
      <w:bCs/>
      <w:sz w:val="24"/>
      <w:szCs w:val="24"/>
      <w:lang w:eastAsia="en-MY"/>
    </w:rPr>
  </w:style>
  <w:style w:type="paragraph" w:styleId="NormalWeb">
    <w:name w:val="Normal (Web)"/>
    <w:basedOn w:val="Normal"/>
    <w:uiPriority w:val="99"/>
    <w:unhideWhenUsed/>
    <w:rsid w:val="006F792C"/>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styleId="Emphasis">
    <w:name w:val="Emphasis"/>
    <w:basedOn w:val="DefaultParagraphFont"/>
    <w:uiPriority w:val="20"/>
    <w:qFormat/>
    <w:rsid w:val="006F792C"/>
    <w:rPr>
      <w:i/>
      <w:iCs/>
    </w:rPr>
  </w:style>
  <w:style w:type="table" w:styleId="PlainTable4">
    <w:name w:val="Plain Table 4"/>
    <w:basedOn w:val="TableNormal"/>
    <w:uiPriority w:val="44"/>
    <w:rsid w:val="0083079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830797"/>
    <w:rPr>
      <w:b/>
      <w:bCs/>
    </w:rPr>
  </w:style>
  <w:style w:type="table" w:styleId="TableGrid">
    <w:name w:val="Table Grid"/>
    <w:basedOn w:val="TableNormal"/>
    <w:uiPriority w:val="39"/>
    <w:rsid w:val="008307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8319236">
      <w:bodyDiv w:val="1"/>
      <w:marLeft w:val="0"/>
      <w:marRight w:val="0"/>
      <w:marTop w:val="0"/>
      <w:marBottom w:val="0"/>
      <w:divBdr>
        <w:top w:val="none" w:sz="0" w:space="0" w:color="auto"/>
        <w:left w:val="none" w:sz="0" w:space="0" w:color="auto"/>
        <w:bottom w:val="none" w:sz="0" w:space="0" w:color="auto"/>
        <w:right w:val="none" w:sz="0" w:space="0" w:color="auto"/>
      </w:divBdr>
    </w:div>
    <w:div w:id="113386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djsresearch.co.uk/services/service/Quantitativ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1548</TotalTime>
  <Pages>1</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Nurin Za'imah Abdul Razak</dc:creator>
  <cp:keywords/>
  <dc:description/>
  <cp:lastModifiedBy>Nurin Za'imah Abdul Razak</cp:lastModifiedBy>
  <cp:revision>8</cp:revision>
  <dcterms:created xsi:type="dcterms:W3CDTF">2021-03-23T07:50:00Z</dcterms:created>
  <dcterms:modified xsi:type="dcterms:W3CDTF">2021-03-24T14:29:00Z</dcterms:modified>
</cp:coreProperties>
</file>