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54653" w14:textId="2D8BDF77" w:rsidR="005A721A" w:rsidRDefault="002104C6" w:rsidP="00CE1977">
      <w:pPr>
        <w:jc w:val="center"/>
        <w:rPr>
          <w:b/>
          <w:bCs/>
          <w:sz w:val="28"/>
          <w:szCs w:val="28"/>
          <w:u w:val="single"/>
        </w:rPr>
      </w:pPr>
      <w:r>
        <w:rPr>
          <w:b/>
          <w:bCs/>
          <w:sz w:val="28"/>
          <w:szCs w:val="28"/>
          <w:u w:val="single"/>
        </w:rPr>
        <w:t xml:space="preserve">Riemann </w:t>
      </w:r>
      <w:r w:rsidR="00CE1977">
        <w:rPr>
          <w:b/>
          <w:bCs/>
          <w:sz w:val="28"/>
          <w:szCs w:val="28"/>
          <w:u w:val="single"/>
        </w:rPr>
        <w:t>And His Zeta Function:</w:t>
      </w:r>
    </w:p>
    <w:p w14:paraId="394169A1" w14:textId="6A089F4C" w:rsidR="00CE1977" w:rsidRDefault="00CE1977" w:rsidP="00CE1977">
      <w:pPr>
        <w:jc w:val="center"/>
        <w:rPr>
          <w:b/>
          <w:bCs/>
          <w:sz w:val="24"/>
          <w:szCs w:val="24"/>
          <w:u w:val="single"/>
        </w:rPr>
      </w:pPr>
      <w:r>
        <w:rPr>
          <w:b/>
          <w:bCs/>
          <w:sz w:val="24"/>
          <w:szCs w:val="24"/>
          <w:u w:val="single"/>
        </w:rPr>
        <w:t xml:space="preserve">A Beginners Guide </w:t>
      </w:r>
      <w:r w:rsidR="000752B7">
        <w:rPr>
          <w:b/>
          <w:bCs/>
          <w:sz w:val="24"/>
          <w:szCs w:val="24"/>
          <w:u w:val="single"/>
        </w:rPr>
        <w:t>to</w:t>
      </w:r>
      <w:r>
        <w:rPr>
          <w:b/>
          <w:bCs/>
          <w:sz w:val="24"/>
          <w:szCs w:val="24"/>
          <w:u w:val="single"/>
        </w:rPr>
        <w:t xml:space="preserve"> The </w:t>
      </w:r>
      <w:r w:rsidR="002104C6">
        <w:rPr>
          <w:b/>
          <w:bCs/>
          <w:sz w:val="24"/>
          <w:szCs w:val="24"/>
          <w:u w:val="single"/>
        </w:rPr>
        <w:t xml:space="preserve">Riemann </w:t>
      </w:r>
      <w:r>
        <w:rPr>
          <w:b/>
          <w:bCs/>
          <w:sz w:val="24"/>
          <w:szCs w:val="24"/>
          <w:u w:val="single"/>
        </w:rPr>
        <w:t>Hypothesis</w:t>
      </w:r>
    </w:p>
    <w:p w14:paraId="58FF5EC2" w14:textId="014AA55F" w:rsidR="00B53751" w:rsidRDefault="00CE1977" w:rsidP="00B53751">
      <w:pPr>
        <w:ind w:firstLine="720"/>
      </w:pPr>
      <w:r>
        <w:t xml:space="preserve">The </w:t>
      </w:r>
      <w:r w:rsidR="003344E5">
        <w:t>phrase:</w:t>
      </w:r>
      <w:r>
        <w:t xml:space="preserve"> “A One Million Dollar Question”, is usually given to a question that is considered so hard, that if someone were to solve it, they would warrant getting a theoretical one million dollars. However, in the case of the </w:t>
      </w:r>
      <w:r w:rsidR="002104C6">
        <w:t xml:space="preserve">Riemann </w:t>
      </w:r>
      <w:r>
        <w:t xml:space="preserve">Hypothesis, if </w:t>
      </w:r>
      <w:r w:rsidR="00B53751">
        <w:t>you</w:t>
      </w:r>
      <w:r>
        <w:t xml:space="preserve"> were to prove or disprove </w:t>
      </w:r>
      <w:r w:rsidR="007A4DF8">
        <w:t>i</w:t>
      </w:r>
      <w:r>
        <w:t xml:space="preserve">t, </w:t>
      </w:r>
      <w:r w:rsidR="00B53751">
        <w:t>you</w:t>
      </w:r>
      <w:r>
        <w:t xml:space="preserve"> would get one million dollars as a prize for </w:t>
      </w:r>
      <w:r w:rsidR="007A4DF8">
        <w:t>finally putting to rest a question that has stumped great mathematicians for the last 150 years.</w:t>
      </w:r>
    </w:p>
    <w:p w14:paraId="0D498A53" w14:textId="3F4B998A" w:rsidR="00B53751" w:rsidRDefault="007A4DF8" w:rsidP="00B53751">
      <w:pPr>
        <w:ind w:firstLine="720"/>
      </w:pPr>
      <w:r>
        <w:t xml:space="preserve"> First conceived by </w:t>
      </w:r>
      <w:r w:rsidRPr="007A4DF8">
        <w:t>Bernhard Riemann</w:t>
      </w:r>
      <w:r>
        <w:t xml:space="preserve"> in 1859, who, other </w:t>
      </w:r>
      <w:r w:rsidR="00753309">
        <w:t>than</w:t>
      </w:r>
      <w:r>
        <w:t xml:space="preserve"> pose difficult questions, made massive strides in </w:t>
      </w:r>
      <w:r w:rsidR="003344E5">
        <w:t xml:space="preserve">the fields of </w:t>
      </w:r>
      <w:r>
        <w:t>real and complex analysis</w:t>
      </w:r>
      <w:r w:rsidR="003344E5">
        <w:t xml:space="preserve"> as well as differential geometry</w:t>
      </w:r>
      <w:r w:rsidR="00E81333">
        <w:t xml:space="preserve"> </w:t>
      </w:r>
      <w:r w:rsidR="003344E5">
        <w:t xml:space="preserve"> </w:t>
      </w:r>
      <w:r w:rsidR="00E81333">
        <w:t>(</w:t>
      </w:r>
      <w:r w:rsidR="003344E5">
        <w:t>the last of which let Einstein fully realise his ideas of relativity in mathematical notation 50 years later</w:t>
      </w:r>
      <w:r w:rsidR="00E81333">
        <w:t>)</w:t>
      </w:r>
      <w:r w:rsidR="003344E5">
        <w:t>. In the present day his arguably most well-known legacy is his famed Hypothesis which I shall expl</w:t>
      </w:r>
      <w:r w:rsidR="00B53751">
        <w:t>ain</w:t>
      </w:r>
      <w:r w:rsidR="003344E5">
        <w:t xml:space="preserve"> </w:t>
      </w:r>
      <w:r w:rsidR="00B53751">
        <w:t xml:space="preserve">shortly. Although the prize money is certainly an incentive, another reason that </w:t>
      </w:r>
      <w:r w:rsidR="00904E74">
        <w:t xml:space="preserve">many are </w:t>
      </w:r>
      <w:r w:rsidR="00B53751">
        <w:t xml:space="preserve">fascinated by the </w:t>
      </w:r>
      <w:r w:rsidR="002104C6">
        <w:t xml:space="preserve">Riemann </w:t>
      </w:r>
      <w:r w:rsidR="00B53751">
        <w:t xml:space="preserve">Hypothesis is that </w:t>
      </w:r>
      <w:r w:rsidR="00285E59">
        <w:t>a great number of modern maths propositions all rely on it being true, so if you solve the Hypothesis you would in extent solve countless other theorems</w:t>
      </w:r>
      <w:r w:rsidR="002104C6">
        <w:t>.</w:t>
      </w:r>
      <w:r w:rsidR="00285E59">
        <w:t xml:space="preserve"> </w:t>
      </w:r>
      <w:r w:rsidR="002104C6">
        <w:t>T</w:t>
      </w:r>
      <w:r w:rsidR="00B53751">
        <w:t xml:space="preserve">o get a richer understanding of the problem </w:t>
      </w:r>
      <w:r w:rsidR="00285E59">
        <w:t xml:space="preserve">I believe </w:t>
      </w:r>
      <w:r w:rsidR="00B53751">
        <w:t>it</w:t>
      </w:r>
      <w:r w:rsidR="00285E59">
        <w:t>’</w:t>
      </w:r>
      <w:r w:rsidR="00B53751">
        <w:t xml:space="preserve">s important to be at least familiar with 2 </w:t>
      </w:r>
      <w:r w:rsidR="00285E59">
        <w:t>ideas</w:t>
      </w:r>
      <w:r w:rsidR="00B53751">
        <w:t xml:space="preserve"> of mathematics:</w:t>
      </w:r>
    </w:p>
    <w:p w14:paraId="3DA15AD5" w14:textId="1DA8ADFB" w:rsidR="00B53751" w:rsidRDefault="00B53751" w:rsidP="00B53751">
      <w:pPr>
        <w:pStyle w:val="ListParagraph"/>
        <w:numPr>
          <w:ilvl w:val="0"/>
          <w:numId w:val="8"/>
        </w:numPr>
      </w:pPr>
      <w:r>
        <w:t>Infinite Sums</w:t>
      </w:r>
    </w:p>
    <w:p w14:paraId="6B2732F3" w14:textId="5695CD9D" w:rsidR="00B53751" w:rsidRDefault="00B53751" w:rsidP="00B53751">
      <w:pPr>
        <w:pStyle w:val="ListParagraph"/>
        <w:numPr>
          <w:ilvl w:val="0"/>
          <w:numId w:val="8"/>
        </w:numPr>
      </w:pPr>
      <w:r>
        <w:t>Complex Numbers</w:t>
      </w:r>
    </w:p>
    <w:p w14:paraId="60C96EA6" w14:textId="040F599A" w:rsidR="00B53751" w:rsidRDefault="00B53751" w:rsidP="00E037B8">
      <w:pPr>
        <w:ind w:firstLine="720"/>
      </w:pPr>
      <w:r>
        <w:t xml:space="preserve">As such I will briefly explore these two </w:t>
      </w:r>
      <w:r w:rsidR="00285E59">
        <w:t>areas</w:t>
      </w:r>
      <w:r w:rsidR="00E037B8">
        <w:t>:</w:t>
      </w:r>
    </w:p>
    <w:p w14:paraId="589E7A31" w14:textId="2CF4CBE2" w:rsidR="00B67029" w:rsidRPr="00E037B8" w:rsidRDefault="00B67029" w:rsidP="00E037B8">
      <w:pPr>
        <w:pStyle w:val="ListParagraph"/>
        <w:numPr>
          <w:ilvl w:val="0"/>
          <w:numId w:val="10"/>
        </w:numPr>
        <w:rPr>
          <w:b/>
          <w:bCs/>
          <w:sz w:val="24"/>
          <w:szCs w:val="24"/>
          <w:u w:val="single"/>
        </w:rPr>
      </w:pPr>
      <w:r w:rsidRPr="00E037B8">
        <w:rPr>
          <w:b/>
          <w:bCs/>
          <w:sz w:val="24"/>
          <w:szCs w:val="24"/>
          <w:u w:val="single"/>
        </w:rPr>
        <w:t>Infinite Sums with Zeno’s Paradox</w:t>
      </w:r>
    </w:p>
    <w:p w14:paraId="7F27A23B" w14:textId="72D5A2C7" w:rsidR="00E037B8" w:rsidRPr="00B67029" w:rsidRDefault="00E037B8" w:rsidP="00E037B8">
      <w:pPr>
        <w:ind w:left="360" w:firstLine="360"/>
      </w:pPr>
      <w:r>
        <w:rPr>
          <w:noProof/>
        </w:rPr>
        <w:drawing>
          <wp:anchor distT="0" distB="0" distL="114300" distR="114300" simplePos="0" relativeHeight="251658240" behindDoc="1" locked="0" layoutInCell="1" allowOverlap="1" wp14:anchorId="46224070" wp14:editId="7B55E68B">
            <wp:simplePos x="0" y="0"/>
            <wp:positionH relativeFrom="margin">
              <wp:align>right</wp:align>
            </wp:positionH>
            <wp:positionV relativeFrom="paragraph">
              <wp:posOffset>779145</wp:posOffset>
            </wp:positionV>
            <wp:extent cx="5731510" cy="836930"/>
            <wp:effectExtent l="0" t="0" r="2540" b="1270"/>
            <wp:wrapTight wrapText="bothSides">
              <wp:wrapPolygon edited="0">
                <wp:start x="0" y="0"/>
                <wp:lineTo x="0" y="21141"/>
                <wp:lineTo x="21538" y="21141"/>
                <wp:lineTo x="2153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5731510" cy="836930"/>
                    </a:xfrm>
                    <a:prstGeom prst="rect">
                      <a:avLst/>
                    </a:prstGeom>
                  </pic:spPr>
                </pic:pic>
              </a:graphicData>
            </a:graphic>
          </wp:anchor>
        </w:drawing>
      </w:r>
      <w:r>
        <w:t>One way I like to think about infinite sums is with a race</w:t>
      </w:r>
      <w:r w:rsidR="00B67029">
        <w:t>.</w:t>
      </w:r>
      <w:r>
        <w:t xml:space="preserve"> If I run a 100m race</w:t>
      </w:r>
      <w:r w:rsidR="00B67029">
        <w:t xml:space="preserve"> </w:t>
      </w:r>
      <w:r>
        <w:t>a</w:t>
      </w:r>
      <w:r w:rsidR="00B67029">
        <w:t xml:space="preserve">fter some </w:t>
      </w:r>
      <w:r w:rsidR="008F348C">
        <w:t>time</w:t>
      </w:r>
      <w:r w:rsidR="00B67029">
        <w:t xml:space="preserve"> I</w:t>
      </w:r>
      <w:r>
        <w:t xml:space="preserve"> will </w:t>
      </w:r>
      <w:r w:rsidR="00B67029">
        <w:t>reach halfway</w:t>
      </w:r>
      <w:r w:rsidR="00285E59">
        <w:t>,</w:t>
      </w:r>
      <w:r w:rsidR="00B67029">
        <w:t xml:space="preserve"> such that I am now 50m from the finish line</w:t>
      </w:r>
      <w:r>
        <w:t>.</w:t>
      </w:r>
      <w:r w:rsidR="00B67029">
        <w:t xml:space="preserve"> </w:t>
      </w:r>
      <w:r>
        <w:t>A</w:t>
      </w:r>
      <w:r w:rsidR="00B67029">
        <w:t xml:space="preserve">fter an even shorter amount of </w:t>
      </w:r>
      <w:r w:rsidR="00904E74">
        <w:t>time</w:t>
      </w:r>
      <w:r w:rsidR="00B67029">
        <w:t xml:space="preserve"> I half my remaining distance </w:t>
      </w:r>
      <w:r w:rsidR="00DC5E3E">
        <w:t xml:space="preserve">again </w:t>
      </w:r>
      <w:r w:rsidR="00B67029">
        <w:t>(25m from the finish line)</w:t>
      </w:r>
      <w:r w:rsidR="00285E59">
        <w:t>,</w:t>
      </w:r>
      <w:r w:rsidR="00B67029">
        <w:t xml:space="preserve"> and so on forever: constantly halving my remaining distance as the time intervals get shorter and shorter</w:t>
      </w:r>
      <w:r>
        <w:t>:</w:t>
      </w:r>
    </w:p>
    <w:p w14:paraId="5514A1F4" w14:textId="29870C8B" w:rsidR="009C2806" w:rsidRDefault="00647C16" w:rsidP="00647C16">
      <w:r>
        <w:t>The question is</w:t>
      </w:r>
      <w:r w:rsidR="009C2806">
        <w:t>:</w:t>
      </w:r>
      <w:r>
        <w:t xml:space="preserve"> will I ever </w:t>
      </w:r>
      <w:r w:rsidR="009C2806">
        <w:t xml:space="preserve">finish the race </w:t>
      </w:r>
      <w:r>
        <w:t>if all I do it half my remain</w:t>
      </w:r>
      <w:r w:rsidR="009C2806">
        <w:t>in</w:t>
      </w:r>
      <w:r>
        <w:t xml:space="preserve">g distance </w:t>
      </w:r>
      <w:r w:rsidR="009C2806">
        <w:t>over rapidly decreasing time intervals, surly I would only ever approach the finish</w:t>
      </w:r>
      <w:r w:rsidR="000752B7">
        <w:t>,</w:t>
      </w:r>
      <w:r w:rsidR="009C2806">
        <w:t xml:space="preserve"> never to cross it? This is a paradox devised by the Greek philosopher Zeno of Elea around 450BC who said something similar about a race between Achilles and a tortoise. However, if </w:t>
      </w:r>
      <w:r w:rsidR="000752B7">
        <w:t>it</w:t>
      </w:r>
      <w:r w:rsidR="009C2806">
        <w:t xml:space="preserve"> was true everyone would only </w:t>
      </w:r>
      <w:r w:rsidR="00B86263">
        <w:t xml:space="preserve">ever </w:t>
      </w:r>
      <w:r w:rsidR="009C2806">
        <w:t xml:space="preserve">approach their destination </w:t>
      </w:r>
      <w:r w:rsidR="00B86263">
        <w:t xml:space="preserve">never to get </w:t>
      </w:r>
      <w:r w:rsidR="009C2806">
        <w:t>there. What’s happening here? Maths has an answer:</w:t>
      </w:r>
      <w:r w:rsidR="00B86263">
        <w:t xml:space="preserve"> If we rephrase the question in terms of distance until the finish is reached as a fraction of the whole race, we get a sum like this:</w:t>
      </w:r>
    </w:p>
    <w:p w14:paraId="5A3A3232" w14:textId="22BB0471" w:rsidR="00B86263" w:rsidRPr="00B86263" w:rsidRDefault="001E6FF6" w:rsidP="00647C16">
      <w:pPr>
        <w:rPr>
          <w:rFonts w:eastAsiaTheme="minorEastAsia"/>
        </w:rPr>
      </w:pPr>
      <m:oMathPara>
        <m:oMath>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8</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64</m:t>
              </m:r>
            </m:den>
          </m:f>
          <m:r>
            <w:rPr>
              <w:rFonts w:ascii="Cambria Math" w:hAnsi="Cambria Math"/>
            </w:rPr>
            <m:t>+…= ?</m:t>
          </m:r>
        </m:oMath>
      </m:oMathPara>
    </w:p>
    <w:p w14:paraId="2FB08C34" w14:textId="77777777" w:rsidR="00285E59" w:rsidRDefault="00285E59" w:rsidP="003902E9">
      <w:pPr>
        <w:ind w:firstLine="720"/>
      </w:pPr>
    </w:p>
    <w:p w14:paraId="4D1F0886" w14:textId="4D6C1BBA" w:rsidR="00285E59" w:rsidRDefault="00B86263" w:rsidP="00285E59">
      <w:pPr>
        <w:ind w:firstLine="720"/>
      </w:pPr>
      <w:r>
        <w:t>With the next power of 2 in the denominator and the sequence continued infinitely</w:t>
      </w:r>
      <w:r w:rsidR="00E81333" w:rsidRPr="00E81333">
        <w:t xml:space="preserve"> </w:t>
      </w:r>
      <w:r w:rsidR="00E81333">
        <w:t>the sum</w:t>
      </w:r>
      <w:r w:rsidR="000752B7">
        <w:t xml:space="preserve">, as we have seen, </w:t>
      </w:r>
      <w:r>
        <w:t>will approach</w:t>
      </w:r>
      <w:r w:rsidR="00E81333">
        <w:t xml:space="preserve"> and get closer and closer to</w:t>
      </w:r>
      <w:r>
        <w:t xml:space="preserve"> 1</w:t>
      </w:r>
      <w:r w:rsidR="00285E59">
        <w:t>.</w:t>
      </w:r>
    </w:p>
    <w:p w14:paraId="456DB0C0" w14:textId="052B454D" w:rsidR="002104C6" w:rsidRDefault="00753309" w:rsidP="00285E59">
      <w:pPr>
        <w:ind w:firstLine="720"/>
      </w:pPr>
      <w:r>
        <w:lastRenderedPageBreak/>
        <w:t xml:space="preserve"> </w:t>
      </w:r>
      <w:r w:rsidR="000752B7">
        <w:t>H</w:t>
      </w:r>
      <w:r>
        <w:t xml:space="preserve">owever, in the context of infinite sums, to approach and to equal are the same thing and so we reach the end of </w:t>
      </w:r>
      <w:r w:rsidR="00285E59">
        <w:t>the</w:t>
      </w:r>
      <w:r>
        <w:t xml:space="preserve"> race. This is the essence of Infinite Sums</w:t>
      </w:r>
      <w:r w:rsidR="008F737E">
        <w:t>:</w:t>
      </w:r>
      <w:r>
        <w:t xml:space="preserve"> a non-random sequence repeated forever with every term summed together. There are two flavours of infinite sums: </w:t>
      </w:r>
      <w:r>
        <w:rPr>
          <w:i/>
          <w:iCs/>
        </w:rPr>
        <w:t xml:space="preserve">convergent </w:t>
      </w:r>
      <w:r>
        <w:t xml:space="preserve">and </w:t>
      </w:r>
      <w:r>
        <w:rPr>
          <w:i/>
          <w:iCs/>
        </w:rPr>
        <w:t>divergent</w:t>
      </w:r>
      <w:r w:rsidR="002104C6">
        <w:t>:</w:t>
      </w:r>
    </w:p>
    <w:p w14:paraId="2911F08E" w14:textId="1933D373" w:rsidR="002104C6" w:rsidRDefault="002104C6" w:rsidP="002104C6">
      <w:pPr>
        <w:pStyle w:val="ListParagraph"/>
        <w:numPr>
          <w:ilvl w:val="0"/>
          <w:numId w:val="9"/>
        </w:numPr>
      </w:pPr>
      <w:r>
        <w:t>Convergent</w:t>
      </w:r>
      <w:r w:rsidR="00E81333">
        <w:t>,</w:t>
      </w:r>
      <w:r w:rsidR="00753309">
        <w:t xml:space="preserve"> </w:t>
      </w:r>
      <w:r w:rsidR="00E81333">
        <w:t>a</w:t>
      </w:r>
      <w:r w:rsidR="00753309">
        <w:t xml:space="preserve"> convergent infinite sum will converge to s</w:t>
      </w:r>
      <w:r w:rsidR="000752B7">
        <w:t>o</w:t>
      </w:r>
      <w:r w:rsidR="00753309">
        <w:t>m</w:t>
      </w:r>
      <w:r w:rsidR="000752B7">
        <w:t>e</w:t>
      </w:r>
      <w:r w:rsidR="00753309">
        <w:t xml:space="preserve"> number or upper limit no matter how many iterations of the sequence are summed</w:t>
      </w:r>
      <w:r>
        <w:t>:</w:t>
      </w:r>
    </w:p>
    <w:p w14:paraId="11251D03" w14:textId="7CD33479" w:rsidR="002104C6" w:rsidRPr="002104C6" w:rsidRDefault="002104C6" w:rsidP="002104C6">
      <w:pPr>
        <w:pStyle w:val="ListParagraph"/>
        <w:ind w:left="1080"/>
        <w:rPr>
          <w:rFonts w:eastAsiaTheme="minorEastAsia"/>
        </w:rPr>
      </w:pPr>
      <m:oMathPara>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9</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25</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36</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π</m:t>
                  </m:r>
                </m:e>
                <m:sup>
                  <m:r>
                    <w:rPr>
                      <w:rFonts w:ascii="Cambria Math" w:hAnsi="Cambria Math"/>
                    </w:rPr>
                    <m:t>2</m:t>
                  </m:r>
                </m:sup>
              </m:sSup>
            </m:num>
            <m:den>
              <m:r>
                <w:rPr>
                  <w:rFonts w:ascii="Cambria Math" w:hAnsi="Cambria Math"/>
                </w:rPr>
                <m:t>6</m:t>
              </m:r>
            </m:den>
          </m:f>
          <m:r>
            <w:rPr>
              <w:rFonts w:ascii="Cambria Math" w:hAnsi="Cambria Math"/>
            </w:rPr>
            <m:t>←Convergent (1)</m:t>
          </m:r>
        </m:oMath>
      </m:oMathPara>
    </w:p>
    <w:p w14:paraId="4D9104F6" w14:textId="77777777" w:rsidR="002104C6" w:rsidRPr="002104C6" w:rsidRDefault="002104C6" w:rsidP="002104C6">
      <w:pPr>
        <w:pStyle w:val="ListParagraph"/>
        <w:ind w:left="1080"/>
        <w:rPr>
          <w:rFonts w:eastAsiaTheme="minorEastAsia"/>
        </w:rPr>
      </w:pPr>
    </w:p>
    <w:p w14:paraId="5148E502" w14:textId="4F91D7D5" w:rsidR="00753309" w:rsidRDefault="00753309" w:rsidP="002104C6">
      <w:pPr>
        <w:pStyle w:val="ListParagraph"/>
        <w:numPr>
          <w:ilvl w:val="0"/>
          <w:numId w:val="9"/>
        </w:numPr>
      </w:pPr>
      <w:r>
        <w:t xml:space="preserve"> Divergent, on the other hand, will race off to infinity and never converge </w:t>
      </w:r>
      <w:r w:rsidR="008F737E">
        <w:t>to</w:t>
      </w:r>
      <w:r>
        <w:t xml:space="preserve"> </w:t>
      </w:r>
      <w:r w:rsidR="000752B7">
        <w:t>a point</w:t>
      </w:r>
      <w:r>
        <w:t>:</w:t>
      </w:r>
    </w:p>
    <w:p w14:paraId="722F9382" w14:textId="4F71E9AF" w:rsidR="00141E30" w:rsidRPr="00B86263" w:rsidRDefault="00141E30" w:rsidP="00141E30">
      <w:pPr>
        <w:rPr>
          <w:rFonts w:eastAsiaTheme="minorEastAsia"/>
        </w:rPr>
      </w:pPr>
      <m:oMathPara>
        <m:oMath>
          <m:r>
            <w:rPr>
              <w:rFonts w:ascii="Cambria Math" w:hAnsi="Cambria Math"/>
            </w:rPr>
            <m:t>1+</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3</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5</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6</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7</m:t>
              </m:r>
            </m:den>
          </m:f>
          <m:r>
            <w:rPr>
              <w:rFonts w:ascii="Cambria Math" w:hAnsi="Cambria Math"/>
            </w:rPr>
            <m:t>+…←Divergent (2)</m:t>
          </m:r>
        </m:oMath>
      </m:oMathPara>
    </w:p>
    <w:p w14:paraId="65D5E662" w14:textId="1C22907E" w:rsidR="00141E30" w:rsidRPr="002104C6" w:rsidRDefault="004D7DA6" w:rsidP="00753309">
      <w:pPr>
        <w:rPr>
          <w:rFonts w:eastAsiaTheme="minorEastAsia"/>
        </w:rPr>
      </w:pPr>
      <m:oMathPara>
        <m:oMath>
          <m:r>
            <w:rPr>
              <w:rFonts w:ascii="Cambria Math" w:hAnsi="Cambria Math"/>
            </w:rPr>
            <m:t>1+2+3+4+5+6…←Divergent (3)</m:t>
          </m:r>
        </m:oMath>
      </m:oMathPara>
    </w:p>
    <w:p w14:paraId="750DE3F9" w14:textId="26787527" w:rsidR="002104C6" w:rsidRPr="002104C6" w:rsidRDefault="002104C6" w:rsidP="00753309">
      <w:pPr>
        <w:rPr>
          <w:rFonts w:eastAsiaTheme="minorEastAsia"/>
        </w:rPr>
      </w:pPr>
      <w:r>
        <w:rPr>
          <w:rFonts w:eastAsiaTheme="minorEastAsia"/>
        </w:rPr>
        <w:tab/>
        <w:t xml:space="preserve">Interestingly, the infinite sum (2) will diverge and race off to infinity despite that fact that, like </w:t>
      </w:r>
      <w:r w:rsidR="00E037B8">
        <w:rPr>
          <w:rFonts w:eastAsiaTheme="minorEastAsia"/>
        </w:rPr>
        <w:t xml:space="preserve">infinite sum </w:t>
      </w:r>
      <w:r>
        <w:rPr>
          <w:rFonts w:eastAsiaTheme="minorEastAsia"/>
        </w:rPr>
        <w:t>(1), each term keeps gets smaller and smaller.</w:t>
      </w:r>
    </w:p>
    <w:p w14:paraId="6F57296A" w14:textId="424615AF" w:rsidR="00753309" w:rsidRPr="00E037B8" w:rsidRDefault="000752B7" w:rsidP="00E037B8">
      <w:pPr>
        <w:pStyle w:val="ListParagraph"/>
        <w:numPr>
          <w:ilvl w:val="0"/>
          <w:numId w:val="10"/>
        </w:numPr>
        <w:rPr>
          <w:b/>
          <w:bCs/>
          <w:sz w:val="24"/>
          <w:szCs w:val="24"/>
          <w:u w:val="single"/>
        </w:rPr>
      </w:pPr>
      <w:r w:rsidRPr="00E037B8">
        <w:rPr>
          <w:b/>
          <w:bCs/>
          <w:sz w:val="24"/>
          <w:szCs w:val="24"/>
          <w:u w:val="single"/>
        </w:rPr>
        <w:t xml:space="preserve">A Brief Introduction </w:t>
      </w:r>
      <w:r w:rsidR="008F737E" w:rsidRPr="00E037B8">
        <w:rPr>
          <w:b/>
          <w:bCs/>
          <w:sz w:val="24"/>
          <w:szCs w:val="24"/>
          <w:u w:val="single"/>
        </w:rPr>
        <w:t>to</w:t>
      </w:r>
      <w:r w:rsidRPr="00E037B8">
        <w:rPr>
          <w:b/>
          <w:bCs/>
          <w:sz w:val="24"/>
          <w:szCs w:val="24"/>
          <w:u w:val="single"/>
        </w:rPr>
        <w:t xml:space="preserve"> Complex Numbers</w:t>
      </w:r>
    </w:p>
    <w:p w14:paraId="26A68FDA" w14:textId="77777777" w:rsidR="00DC5E3E" w:rsidRDefault="00C062EE" w:rsidP="00647C16">
      <w:r>
        <w:tab/>
        <w:t xml:space="preserve">If you were to draw a number line all your favourite numbers would be there: 0, 1, </w:t>
      </w:r>
      <w:r>
        <w:rPr>
          <w:rFonts w:cstheme="minorHAnsi"/>
        </w:rPr>
        <w:t>√2, -π</w:t>
      </w:r>
      <w:r w:rsidR="00C27D79">
        <w:rPr>
          <w:rFonts w:cstheme="minorHAnsi"/>
        </w:rPr>
        <w:t>/2</w:t>
      </w:r>
      <w:r w:rsidR="00980ACC">
        <w:t>…</w:t>
      </w:r>
      <w:r w:rsidR="00980ACC">
        <w:br/>
      </w:r>
      <w:r>
        <w:t xml:space="preserve"> In </w:t>
      </w:r>
      <w:r w:rsidR="003341DB">
        <w:t>fact,</w:t>
      </w:r>
      <w:r>
        <w:t xml:space="preserve"> all numbers: natural, integer, rational, irrational </w:t>
      </w:r>
      <w:r w:rsidR="003341DB">
        <w:t xml:space="preserve">can be represented on a number line and come under the umbrella term: </w:t>
      </w:r>
      <w:r w:rsidR="00DC5E3E">
        <w:t>“</w:t>
      </w:r>
      <w:r w:rsidR="003341DB">
        <w:t>real</w:t>
      </w:r>
      <w:r w:rsidR="00DC5E3E">
        <w:t>”</w:t>
      </w:r>
      <w:r w:rsidR="003341DB">
        <w:t xml:space="preserve"> </w:t>
      </w:r>
      <w:r w:rsidR="00980ACC">
        <w:t>numbers.</w:t>
      </w:r>
    </w:p>
    <w:p w14:paraId="1A1CFD00" w14:textId="4EF4F6A2" w:rsidR="003D38A4" w:rsidRDefault="00980ACC" w:rsidP="00DC5E3E">
      <w:pPr>
        <w:ind w:firstLine="720"/>
        <w:rPr>
          <w:rFonts w:cstheme="minorHAnsi"/>
        </w:rPr>
      </w:pPr>
      <w:r>
        <w:t xml:space="preserve"> You</w:t>
      </w:r>
      <w:r w:rsidR="003341DB">
        <w:t xml:space="preserve"> may remember that a negative multiplied by another negative with result in a positive (e.g., both 3 x 3 and -3 x -3 are equal to 9) and so the square root of any positive number will have two parts: one positive, one negative</w:t>
      </w:r>
      <w:r>
        <w:t>,</w:t>
      </w:r>
      <w:r w:rsidR="003341DB">
        <w:t xml:space="preserve"> (e.g., going backwards: </w:t>
      </w:r>
      <w:r w:rsidR="003341DB">
        <w:rPr>
          <w:rFonts w:cstheme="minorHAnsi"/>
        </w:rPr>
        <w:t>√9 can be equal to both 3 and -3, so we say √9 = ±3</w:t>
      </w:r>
      <w:r w:rsidR="003341DB">
        <w:t xml:space="preserve">). </w:t>
      </w:r>
      <w:r>
        <w:t xml:space="preserve">However, </w:t>
      </w:r>
      <w:r w:rsidR="003341DB">
        <w:t xml:space="preserve">since the square root of any positive number must lay on either side of </w:t>
      </w:r>
      <w:r>
        <w:t>0</w:t>
      </w:r>
      <w:r w:rsidR="003341DB">
        <w:t xml:space="preserve"> on our number</w:t>
      </w:r>
      <w:r>
        <w:t xml:space="preserve"> line, this leaves no space for the square root of negatives, numbers such as </w:t>
      </w:r>
      <w:r>
        <w:rPr>
          <w:rFonts w:cstheme="minorHAnsi"/>
        </w:rPr>
        <w:t>√-1:</w:t>
      </w:r>
    </w:p>
    <w:p w14:paraId="7D01D8AB" w14:textId="68C7EB39" w:rsidR="003D38A4" w:rsidRDefault="00C25035" w:rsidP="00647C16">
      <w:pPr>
        <w:rPr>
          <w:rFonts w:cstheme="minorHAnsi"/>
        </w:rPr>
      </w:pPr>
      <w:r>
        <w:rPr>
          <w:noProof/>
        </w:rPr>
        <w:drawing>
          <wp:anchor distT="0" distB="0" distL="114300" distR="114300" simplePos="0" relativeHeight="251699200" behindDoc="1" locked="0" layoutInCell="1" allowOverlap="1" wp14:anchorId="5C04F26F" wp14:editId="5897E20A">
            <wp:simplePos x="0" y="0"/>
            <wp:positionH relativeFrom="margin">
              <wp:align>center</wp:align>
            </wp:positionH>
            <wp:positionV relativeFrom="paragraph">
              <wp:posOffset>9525</wp:posOffset>
            </wp:positionV>
            <wp:extent cx="5705475" cy="1276350"/>
            <wp:effectExtent l="0" t="0" r="9525"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05475" cy="1276350"/>
                    </a:xfrm>
                    <a:prstGeom prst="rect">
                      <a:avLst/>
                    </a:prstGeom>
                  </pic:spPr>
                </pic:pic>
              </a:graphicData>
            </a:graphic>
          </wp:anchor>
        </w:drawing>
      </w:r>
    </w:p>
    <w:p w14:paraId="5E5BDEDE" w14:textId="354A81C9" w:rsidR="003D38A4" w:rsidRDefault="003D38A4" w:rsidP="003D38A4">
      <w:pPr>
        <w:tabs>
          <w:tab w:val="left" w:pos="5340"/>
          <w:tab w:val="left" w:pos="5880"/>
        </w:tabs>
        <w:rPr>
          <w:rFonts w:cstheme="minorHAnsi"/>
        </w:rPr>
      </w:pPr>
      <w:r>
        <w:rPr>
          <w:rFonts w:cstheme="minorHAnsi"/>
        </w:rPr>
        <w:tab/>
      </w:r>
      <w:r>
        <w:rPr>
          <w:rFonts w:cstheme="minorHAnsi"/>
        </w:rPr>
        <w:tab/>
      </w:r>
    </w:p>
    <w:p w14:paraId="5F615550" w14:textId="4226EE7A" w:rsidR="003D38A4" w:rsidRDefault="003D38A4" w:rsidP="00647C16">
      <w:pPr>
        <w:rPr>
          <w:rFonts w:cstheme="minorHAnsi"/>
        </w:rPr>
      </w:pPr>
    </w:p>
    <w:p w14:paraId="4E5F3C7E" w14:textId="1A0B5292" w:rsidR="003D38A4" w:rsidRDefault="003D38A4" w:rsidP="00647C16">
      <w:pPr>
        <w:rPr>
          <w:rFonts w:cstheme="minorHAnsi"/>
        </w:rPr>
      </w:pPr>
      <w:r>
        <w:rPr>
          <w:noProof/>
        </w:rPr>
        <mc:AlternateContent>
          <mc:Choice Requires="wps">
            <w:drawing>
              <wp:anchor distT="45720" distB="45720" distL="114300" distR="114300" simplePos="0" relativeHeight="251701248" behindDoc="1" locked="0" layoutInCell="1" allowOverlap="1" wp14:anchorId="2743230A" wp14:editId="076837DF">
                <wp:simplePos x="0" y="0"/>
                <wp:positionH relativeFrom="margin">
                  <wp:posOffset>5124450</wp:posOffset>
                </wp:positionH>
                <wp:positionV relativeFrom="paragraph">
                  <wp:posOffset>95885</wp:posOffset>
                </wp:positionV>
                <wp:extent cx="400050" cy="247650"/>
                <wp:effectExtent l="0" t="0" r="19050" b="19050"/>
                <wp:wrapNone/>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47650"/>
                        </a:xfrm>
                        <a:prstGeom prst="rect">
                          <a:avLst/>
                        </a:prstGeom>
                        <a:solidFill>
                          <a:srgbClr val="FFFFFF"/>
                        </a:solidFill>
                        <a:ln w="9525">
                          <a:solidFill>
                            <a:srgbClr val="000000"/>
                          </a:solidFill>
                          <a:miter lim="800000"/>
                          <a:headEnd/>
                          <a:tailEnd/>
                        </a:ln>
                      </wps:spPr>
                      <wps:txbx>
                        <w:txbxContent>
                          <w:p w14:paraId="3C7288AA" w14:textId="7F98CDDD" w:rsidR="003D38A4" w:rsidRDefault="003D38A4" w:rsidP="003D38A4">
                            <w:r>
                              <w:rPr>
                                <w:rFonts w:cstheme="minorHAnsi"/>
                              </w:rPr>
                              <w:t>√-1</w:t>
                            </w:r>
                            <w:r w:rsidRPr="003D38A4">
                              <w:rPr>
                                <w:rFonts w:cstheme="minorHAnsi"/>
                                <w:noProof/>
                              </w:rPr>
                              <w:drawing>
                                <wp:inline distT="0" distB="0" distL="0" distR="0" wp14:anchorId="50AA9C69" wp14:editId="241E84AF">
                                  <wp:extent cx="151130" cy="140970"/>
                                  <wp:effectExtent l="0" t="0" r="127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409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43230A" id="_x0000_t202" coordsize="21600,21600" o:spt="202" path="m,l,21600r21600,l21600,xe">
                <v:stroke joinstyle="miter"/>
                <v:path gradientshapeok="t" o:connecttype="rect"/>
              </v:shapetype>
              <v:shape id="Text Box 2" o:spid="_x0000_s1026" type="#_x0000_t202" style="position:absolute;margin-left:403.5pt;margin-top:7.55pt;width:31.5pt;height:19.5pt;z-index:-251615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">
                <v:textbox>
                  <w:txbxContent>
                    <w:p w14:paraId="3C7288AA" w14:textId="7F98CDDD" w:rsidR="003D38A4" w:rsidRDefault="003D38A4" w:rsidP="003D38A4">
                      <w:r>
                        <w:rPr>
                          <w:rFonts w:cstheme="minorHAnsi"/>
                        </w:rPr>
                        <w:t>√-1</w:t>
                      </w:r>
                      <w:r w:rsidRPr="003D38A4">
                        <w:rPr>
                          <w:rFonts w:cstheme="minorHAnsi"/>
                          <w:noProof/>
                        </w:rPr>
                        <w:drawing>
                          <wp:inline distT="0" distB="0" distL="0" distR="0" wp14:anchorId="50AA9C69" wp14:editId="241E84AF">
                            <wp:extent cx="151130" cy="140970"/>
                            <wp:effectExtent l="0" t="0" r="127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1130" cy="140970"/>
                                    </a:xfrm>
                                    <a:prstGeom prst="rect">
                                      <a:avLst/>
                                    </a:prstGeom>
                                    <a:noFill/>
                                    <a:ln>
                                      <a:noFill/>
                                    </a:ln>
                                  </pic:spPr>
                                </pic:pic>
                              </a:graphicData>
                            </a:graphic>
                          </wp:inline>
                        </w:drawing>
                      </w:r>
                    </w:p>
                  </w:txbxContent>
                </v:textbox>
                <w10:wrap anchorx="margin"/>
              </v:shape>
            </w:pict>
          </mc:Fallback>
        </mc:AlternateContent>
      </w:r>
    </w:p>
    <w:p w14:paraId="764BF23D" w14:textId="480A4A51" w:rsidR="00C25035" w:rsidRDefault="00C25035" w:rsidP="00C25035">
      <w:pPr>
        <w:rPr>
          <w:noProof/>
        </w:rPr>
      </w:pPr>
    </w:p>
    <w:p w14:paraId="3B511472" w14:textId="77777777" w:rsidR="00DC5E3E" w:rsidRDefault="00B0640B" w:rsidP="00C25035">
      <w:pPr>
        <w:ind w:firstLine="720"/>
        <w:rPr>
          <w:noProof/>
        </w:rPr>
      </w:pPr>
      <w:r>
        <w:rPr>
          <w:noProof/>
        </w:rPr>
        <w:t>Its aparent that the square roots of negatives are not part of our collection of real numbers, despite this, mathmaticians have found it increasing useful to not ignore this different type of number but instead a</w:t>
      </w:r>
      <w:r w:rsidR="00C25035">
        <w:rPr>
          <w:noProof/>
        </w:rPr>
        <w:t>d</w:t>
      </w:r>
      <w:r>
        <w:rPr>
          <w:noProof/>
        </w:rPr>
        <w:t xml:space="preserve">join them perpendicular to our existing number line and dub them </w:t>
      </w:r>
      <w:r w:rsidR="00515E39">
        <w:rPr>
          <w:noProof/>
        </w:rPr>
        <w:t>“</w:t>
      </w:r>
      <w:r>
        <w:rPr>
          <w:noProof/>
        </w:rPr>
        <w:t>imaginary</w:t>
      </w:r>
      <w:r w:rsidR="00990B73">
        <w:rPr>
          <w:noProof/>
        </w:rPr>
        <w:t>”</w:t>
      </w:r>
      <w:r>
        <w:rPr>
          <w:noProof/>
        </w:rPr>
        <w:t xml:space="preserve"> numbers. Although the name imaginary can mislead, they are just as real as the real numbers and are merely an extension of our number line</w:t>
      </w:r>
      <w:r w:rsidR="00661233">
        <w:rPr>
          <w:noProof/>
        </w:rPr>
        <w:t xml:space="preserve"> into 2 dimentions.</w:t>
      </w:r>
    </w:p>
    <w:p w14:paraId="3D36E051" w14:textId="77777777" w:rsidR="00DC5E3E" w:rsidRDefault="00661233" w:rsidP="00C25035">
      <w:pPr>
        <w:ind w:firstLine="720"/>
        <w:rPr>
          <w:rFonts w:cstheme="minorHAnsi"/>
        </w:rPr>
      </w:pPr>
      <w:r>
        <w:rPr>
          <w:noProof/>
        </w:rPr>
        <w:t xml:space="preserve"> </w:t>
      </w:r>
      <w:r w:rsidR="00515E39">
        <w:rPr>
          <w:noProof/>
        </w:rPr>
        <w:t xml:space="preserve">Just </w:t>
      </w:r>
      <w:r w:rsidR="00DC5E3E">
        <w:rPr>
          <w:noProof/>
        </w:rPr>
        <w:t>as</w:t>
      </w:r>
      <w:r w:rsidR="00515E39">
        <w:rPr>
          <w:noProof/>
        </w:rPr>
        <w:t xml:space="preserve"> 1 is used as the base unit on the real number line (e.g., 3 can be written as </w:t>
      </w:r>
      <w:r w:rsidR="00990B73">
        <w:rPr>
          <w:noProof/>
        </w:rPr>
        <w:t>3 x 1</w:t>
      </w:r>
      <w:r w:rsidR="00515E39">
        <w:rPr>
          <w:noProof/>
        </w:rPr>
        <w:t>)</w:t>
      </w:r>
      <w:r w:rsidR="00990B73">
        <w:rPr>
          <w:noProof/>
        </w:rPr>
        <w:t xml:space="preserve">, </w:t>
      </w:r>
      <w:r w:rsidR="00990B73">
        <w:rPr>
          <w:rFonts w:cstheme="minorHAnsi"/>
        </w:rPr>
        <w:t>√-1 is the unit of the imaginary number line (e.g.,</w:t>
      </w:r>
      <w:r w:rsidR="00990B73" w:rsidRPr="00990B73">
        <w:rPr>
          <w:rFonts w:cstheme="minorHAnsi"/>
        </w:rPr>
        <w:t xml:space="preserve"> </w:t>
      </w:r>
      <w:r w:rsidR="00990B73">
        <w:rPr>
          <w:rFonts w:cstheme="minorHAnsi"/>
        </w:rPr>
        <w:t>√-9 can we written as √9 x √-1 or just 3√-1). For clarity, instead of writing √-1 to denote a complex number the letter “</w:t>
      </w:r>
      <w:proofErr w:type="spellStart"/>
      <w:r w:rsidR="002104C6">
        <w:rPr>
          <w:rFonts w:cstheme="minorHAnsi"/>
        </w:rPr>
        <w:t>i</w:t>
      </w:r>
      <w:proofErr w:type="spellEnd"/>
      <w:r w:rsidR="00990B73">
        <w:rPr>
          <w:rFonts w:cstheme="minorHAnsi"/>
        </w:rPr>
        <w:t>”</w:t>
      </w:r>
      <w:r w:rsidR="00990B73">
        <w:rPr>
          <w:rFonts w:cstheme="minorHAnsi"/>
          <w:i/>
          <w:iCs/>
        </w:rPr>
        <w:t xml:space="preserve"> </w:t>
      </w:r>
      <w:r w:rsidR="00990B73">
        <w:rPr>
          <w:rFonts w:cstheme="minorHAnsi"/>
        </w:rPr>
        <w:t xml:space="preserve">is used instead. </w:t>
      </w:r>
    </w:p>
    <w:p w14:paraId="5B9C31F8" w14:textId="77777777" w:rsidR="00DC5E3E" w:rsidRDefault="00DC5E3E" w:rsidP="00C25035">
      <w:pPr>
        <w:ind w:firstLine="720"/>
        <w:rPr>
          <w:rFonts w:cstheme="minorHAnsi"/>
        </w:rPr>
      </w:pPr>
    </w:p>
    <w:p w14:paraId="1FAD68B7" w14:textId="7D7DCFDC" w:rsidR="00DC5E3E" w:rsidRDefault="00030119" w:rsidP="00DC5E3E">
      <w:pPr>
        <w:ind w:firstLine="720"/>
        <w:rPr>
          <w:rFonts w:cstheme="minorHAnsi"/>
        </w:rPr>
      </w:pPr>
      <w:r>
        <w:rPr>
          <w:noProof/>
        </w:rPr>
        <w:lastRenderedPageBreak/>
        <mc:AlternateContent>
          <mc:Choice Requires="wps">
            <w:drawing>
              <wp:anchor distT="45720" distB="45720" distL="114300" distR="114300" simplePos="0" relativeHeight="251704320" behindDoc="0" locked="0" layoutInCell="1" allowOverlap="1" wp14:anchorId="0DCA3A29" wp14:editId="5574F07B">
                <wp:simplePos x="0" y="0"/>
                <wp:positionH relativeFrom="column">
                  <wp:posOffset>3028950</wp:posOffset>
                </wp:positionH>
                <wp:positionV relativeFrom="paragraph">
                  <wp:posOffset>2133600</wp:posOffset>
                </wp:positionV>
                <wp:extent cx="1247775" cy="2571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257175"/>
                        </a:xfrm>
                        <a:prstGeom prst="rect">
                          <a:avLst/>
                        </a:prstGeom>
                        <a:solidFill>
                          <a:srgbClr val="FFFFFF"/>
                        </a:solidFill>
                        <a:ln w="9525">
                          <a:solidFill>
                            <a:srgbClr val="000000"/>
                          </a:solidFill>
                          <a:miter lim="800000"/>
                          <a:headEnd/>
                          <a:tailEnd/>
                        </a:ln>
                      </wps:spPr>
                      <wps:txbx>
                        <w:txbxContent>
                          <w:p w14:paraId="3831273C" w14:textId="6E8797B8" w:rsidR="00C25035" w:rsidRDefault="00C25035">
                            <w:r>
                              <w:t>The Complex Plain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CA3A29" id="_x0000_s1027" type="#_x0000_t202" style="position:absolute;left:0;text-align:left;margin-left:238.5pt;margin-top:168pt;width:98.25pt;height:20.2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">
                <v:textbox>
                  <w:txbxContent>
                    <w:p w14:paraId="3831273C" w14:textId="6E8797B8" w:rsidR="00C25035" w:rsidRDefault="00C25035">
                      <w:r>
                        <w:t>The Complex Plain</w:t>
                      </w:r>
                    </w:p>
                  </w:txbxContent>
                </v:textbox>
                <w10:wrap type="square"/>
              </v:shape>
            </w:pict>
          </mc:Fallback>
        </mc:AlternateContent>
      </w:r>
      <w:r>
        <w:rPr>
          <w:noProof/>
        </w:rPr>
        <w:drawing>
          <wp:anchor distT="0" distB="0" distL="114300" distR="114300" simplePos="0" relativeHeight="251702272" behindDoc="1" locked="0" layoutInCell="1" allowOverlap="1" wp14:anchorId="3138440D" wp14:editId="142A11E9">
            <wp:simplePos x="0" y="0"/>
            <wp:positionH relativeFrom="margin">
              <wp:align>right</wp:align>
            </wp:positionH>
            <wp:positionV relativeFrom="paragraph">
              <wp:posOffset>0</wp:posOffset>
            </wp:positionV>
            <wp:extent cx="2693670" cy="2619375"/>
            <wp:effectExtent l="0" t="0" r="0" b="9525"/>
            <wp:wrapTight wrapText="bothSides">
              <wp:wrapPolygon edited="0">
                <wp:start x="0" y="0"/>
                <wp:lineTo x="0" y="21521"/>
                <wp:lineTo x="21386" y="21521"/>
                <wp:lineTo x="21386" y="0"/>
                <wp:lineTo x="0" y="0"/>
              </wp:wrapPolygon>
            </wp:wrapTight>
            <wp:docPr id="2" name="Picture 2" descr="Image result for complex p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lex plan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3670" cy="2619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90B73">
        <w:rPr>
          <w:rFonts w:cstheme="minorHAnsi"/>
        </w:rPr>
        <w:t xml:space="preserve">A number is called “complex” if it has both real and imaginary parts (e.g., 3 + 2i is a complex number) and is always written in the form </w:t>
      </w:r>
      <w:r w:rsidR="00DC5E3E">
        <w:rPr>
          <w:rFonts w:cstheme="minorHAnsi"/>
        </w:rPr>
        <w:t>“</w:t>
      </w:r>
      <w:r w:rsidR="00990B73">
        <w:rPr>
          <w:rFonts w:cstheme="minorHAnsi"/>
        </w:rPr>
        <w:t>a + bi</w:t>
      </w:r>
      <w:r w:rsidR="00DC5E3E">
        <w:rPr>
          <w:rFonts w:cstheme="minorHAnsi"/>
        </w:rPr>
        <w:t>”</w:t>
      </w:r>
      <w:r w:rsidR="00990B73">
        <w:rPr>
          <w:rFonts w:cstheme="minorHAnsi"/>
        </w:rPr>
        <w:t xml:space="preserve"> where “a” is the real part and “bi” is the imaginary (complex numbers may look like 2 </w:t>
      </w:r>
      <w:r w:rsidR="00C25035">
        <w:rPr>
          <w:rFonts w:cstheme="minorHAnsi"/>
        </w:rPr>
        <w:t xml:space="preserve">separate </w:t>
      </w:r>
      <w:r w:rsidR="00990B73">
        <w:rPr>
          <w:rFonts w:cstheme="minorHAnsi"/>
        </w:rPr>
        <w:t xml:space="preserve">numbers but in </w:t>
      </w:r>
      <w:r w:rsidR="00C25035">
        <w:rPr>
          <w:rFonts w:cstheme="minorHAnsi"/>
        </w:rPr>
        <w:t>reality,</w:t>
      </w:r>
      <w:r w:rsidR="00990B73">
        <w:rPr>
          <w:rFonts w:cstheme="minorHAnsi"/>
        </w:rPr>
        <w:t xml:space="preserve"> they represent a</w:t>
      </w:r>
      <w:r w:rsidR="00C25035">
        <w:rPr>
          <w:rFonts w:cstheme="minorHAnsi"/>
        </w:rPr>
        <w:t xml:space="preserve"> single</w:t>
      </w:r>
      <w:r w:rsidR="00990B73">
        <w:rPr>
          <w:rFonts w:cstheme="minorHAnsi"/>
        </w:rPr>
        <w:t xml:space="preserve"> number which is neither purely real or imaginary)</w:t>
      </w:r>
      <w:r w:rsidR="00C25035">
        <w:rPr>
          <w:rFonts w:cstheme="minorHAnsi"/>
        </w:rPr>
        <w:t>. All real, imaginary and complex numbers can be represented on the “complex plain” which is the 2-dimensional space created by adjoining the real and complex number lines perpendicularly, as mentioned before:</w:t>
      </w:r>
    </w:p>
    <w:p w14:paraId="0FA091D5" w14:textId="74310234" w:rsidR="00B0640B" w:rsidRPr="00DC5E3E" w:rsidRDefault="00F634B7" w:rsidP="00030119">
      <w:pPr>
        <w:ind w:firstLine="720"/>
        <w:rPr>
          <w:rFonts w:cstheme="minorHAnsi"/>
        </w:rPr>
      </w:pPr>
      <w:r>
        <w:rPr>
          <w:b/>
          <w:bCs/>
          <w:noProof/>
          <w:sz w:val="24"/>
          <w:szCs w:val="24"/>
          <w:u w:val="single"/>
        </w:rPr>
        <w:t>The Zeta Function</w:t>
      </w:r>
    </w:p>
    <w:p w14:paraId="11636D60" w14:textId="248F4C23" w:rsidR="003902E9" w:rsidRDefault="00145C46" w:rsidP="00C25035">
      <w:pPr>
        <w:ind w:firstLine="720"/>
        <w:rPr>
          <w:noProof/>
        </w:rPr>
      </w:pPr>
      <w:r>
        <w:rPr>
          <w:noProof/>
        </w:rPr>
        <w:tab/>
        <w:t xml:space="preserve">The </w:t>
      </w:r>
      <w:r w:rsidR="002104C6">
        <w:rPr>
          <w:noProof/>
        </w:rPr>
        <w:t>Riemann</w:t>
      </w:r>
      <w:r w:rsidR="00DC5E3E">
        <w:rPr>
          <w:noProof/>
        </w:rPr>
        <w:t xml:space="preserve"> </w:t>
      </w:r>
      <w:r>
        <w:rPr>
          <w:noProof/>
        </w:rPr>
        <w:t xml:space="preserve">Hypothesis has its foundations in an infinite </w:t>
      </w:r>
      <w:r w:rsidR="003902E9">
        <w:rPr>
          <w:noProof/>
        </w:rPr>
        <w:t>sum</w:t>
      </w:r>
      <w:r>
        <w:rPr>
          <w:noProof/>
        </w:rPr>
        <w:t xml:space="preserve"> </w:t>
      </w:r>
      <w:r w:rsidR="003902E9">
        <w:rPr>
          <w:noProof/>
        </w:rPr>
        <w:t xml:space="preserve">called the Zeta Function (denoted by the greek letter “zeta” – </w:t>
      </w:r>
      <w:r w:rsidR="003902E9" w:rsidRPr="003902E9">
        <w:rPr>
          <w:noProof/>
        </w:rPr>
        <w:t>ζ</w:t>
      </w:r>
      <w:r w:rsidR="003902E9">
        <w:rPr>
          <w:noProof/>
        </w:rPr>
        <w:t>) which can take real and complex values:</w:t>
      </w:r>
    </w:p>
    <w:p w14:paraId="28C89514" w14:textId="4D72D74E" w:rsidR="00145C46" w:rsidRPr="003902E9" w:rsidRDefault="003902E9" w:rsidP="003902E9">
      <w:pPr>
        <w:ind w:firstLine="720"/>
        <w:jc w:val="center"/>
        <w:rPr>
          <w:rFonts w:eastAsiaTheme="minorEastAsia"/>
          <w:noProof/>
        </w:rPr>
      </w:pPr>
      <m:oMathPara>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r>
            <m:rPr>
              <m:sty m:val="p"/>
            </m:rP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1</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2</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3</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4</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5</m:t>
                  </m:r>
                </m:e>
                <m:sup>
                  <m:r>
                    <w:rPr>
                      <w:rFonts w:ascii="Cambria Math"/>
                      <w:noProof/>
                    </w:rPr>
                    <m:t>s</m:t>
                  </m:r>
                </m:sup>
              </m:sSup>
            </m:den>
          </m:f>
          <m:r>
            <w:rPr>
              <w:rFonts w:ascii="Cambria Math"/>
              <w:noProof/>
            </w:rPr>
            <m:t>+</m:t>
          </m:r>
          <m:r>
            <w:rPr>
              <w:rFonts w:ascii="Cambria Math"/>
              <w:noProof/>
            </w:rPr>
            <m:t>…</m:t>
          </m:r>
          <m:r>
            <w:rPr>
              <w:rFonts w:ascii="Cambria Math"/>
              <w:noProof/>
            </w:rPr>
            <m:t>(w</m:t>
          </m:r>
          <m:r>
            <w:rPr>
              <w:rFonts w:ascii="Cambria Math"/>
              <w:noProof/>
            </w:rPr>
            <m:t>h</m:t>
          </m:r>
          <m:r>
            <w:rPr>
              <w:rFonts w:ascii="Cambria Math"/>
              <w:noProof/>
            </w:rPr>
            <m:t>ere t</m:t>
          </m:r>
          <m:r>
            <w:rPr>
              <w:rFonts w:ascii="Cambria Math"/>
              <w:noProof/>
            </w:rPr>
            <m:t>h</m:t>
          </m:r>
          <m:r>
            <w:rPr>
              <w:rFonts w:ascii="Cambria Math"/>
              <w:noProof/>
            </w:rPr>
            <m:t xml:space="preserve">e input </m:t>
          </m:r>
          <m:r>
            <m:rPr>
              <m:nor/>
            </m:rPr>
            <w:rPr>
              <w:rFonts w:ascii="Cambria Math"/>
              <w:noProof/>
            </w:rPr>
            <m:t xml:space="preserve">"s" </m:t>
          </m:r>
          <m:r>
            <m:rPr>
              <m:nor/>
            </m:rPr>
            <w:rPr>
              <w:rFonts w:ascii="Cambria Math"/>
              <w:i/>
              <w:iCs/>
              <w:noProof/>
            </w:rPr>
            <m:t>can be complex</m:t>
          </m:r>
          <m:r>
            <w:rPr>
              <w:rFonts w:ascii="Cambria Math"/>
              <w:noProof/>
            </w:rPr>
            <m:t>)</m:t>
          </m:r>
        </m:oMath>
      </m:oMathPara>
    </w:p>
    <w:p w14:paraId="49BAB8E1" w14:textId="0FEA2796" w:rsidR="003902E9" w:rsidRDefault="003902E9" w:rsidP="003902E9">
      <w:pPr>
        <w:ind w:firstLine="720"/>
        <w:rPr>
          <w:rFonts w:eastAsiaTheme="minorEastAsia"/>
          <w:noProof/>
        </w:rPr>
      </w:pPr>
      <w:r>
        <w:rPr>
          <w:rFonts w:eastAsiaTheme="minorEastAsia"/>
          <w:noProof/>
        </w:rPr>
        <w:tab/>
        <w:t>For example</w:t>
      </w:r>
      <w:r w:rsidR="009F12BE">
        <w:rPr>
          <w:rFonts w:eastAsiaTheme="minorEastAsia"/>
          <w:noProof/>
        </w:rPr>
        <w:t>,</w:t>
      </w:r>
      <w:r>
        <w:rPr>
          <w:rFonts w:eastAsiaTheme="minorEastAsia"/>
          <w:noProof/>
        </w:rPr>
        <w:t xml:space="preserve"> </w:t>
      </w:r>
      <w:r w:rsidR="00E81333">
        <w:rPr>
          <w:rFonts w:eastAsiaTheme="minorEastAsia"/>
          <w:noProof/>
        </w:rPr>
        <w:t>with</w:t>
      </w:r>
      <w:r>
        <w:rPr>
          <w:rFonts w:eastAsiaTheme="minorEastAsia"/>
          <w:noProof/>
        </w:rPr>
        <w:t xml:space="preserve"> an s value of 2</w:t>
      </w:r>
      <w:r w:rsidR="009F12BE">
        <w:rPr>
          <w:rFonts w:eastAsiaTheme="minorEastAsia"/>
          <w:noProof/>
        </w:rPr>
        <w:t xml:space="preserve"> the Zeta Function</w:t>
      </w:r>
      <w:r>
        <w:rPr>
          <w:rFonts w:eastAsiaTheme="minorEastAsia"/>
          <w:noProof/>
        </w:rPr>
        <w:t xml:space="preserve"> will </w:t>
      </w:r>
      <w:r w:rsidR="009F12BE">
        <w:rPr>
          <w:rFonts w:eastAsiaTheme="minorEastAsia"/>
          <w:noProof/>
        </w:rPr>
        <w:t xml:space="preserve">become sum (1) and, as mentioned before, converge to: </w:t>
      </w:r>
      <m:oMath>
        <m:f>
          <m:fPr>
            <m:ctrlPr>
              <w:rPr>
                <w:rFonts w:ascii="Cambria Math" w:eastAsiaTheme="minorEastAsia" w:hAnsi="Cambria Math"/>
                <w:i/>
                <w:noProof/>
              </w:rPr>
            </m:ctrlPr>
          </m:fPr>
          <m:num>
            <m:sSup>
              <m:sSupPr>
                <m:ctrlPr>
                  <w:rPr>
                    <w:rFonts w:ascii="Cambria Math" w:eastAsiaTheme="minorEastAsia" w:hAnsi="Cambria Math"/>
                    <w:i/>
                    <w:noProof/>
                  </w:rPr>
                </m:ctrlPr>
              </m:sSupPr>
              <m:e>
                <m:r>
                  <w:rPr>
                    <w:rFonts w:ascii="Cambria Math" w:eastAsiaTheme="minorEastAsia" w:hAnsi="Cambria Math"/>
                    <w:noProof/>
                  </w:rPr>
                  <m:t>π</m:t>
                </m:r>
              </m:e>
              <m:sup>
                <m:r>
                  <w:rPr>
                    <w:rFonts w:ascii="Cambria Math" w:eastAsiaTheme="minorEastAsia" w:hAnsi="Cambria Math"/>
                    <w:noProof/>
                  </w:rPr>
                  <m:t>2</m:t>
                </m:r>
              </m:sup>
            </m:sSup>
          </m:num>
          <m:den>
            <m:r>
              <w:rPr>
                <w:rFonts w:ascii="Cambria Math" w:eastAsiaTheme="minorEastAsia" w:hAnsi="Cambria Math"/>
                <w:noProof/>
              </w:rPr>
              <m:t>6</m:t>
            </m:r>
          </m:den>
        </m:f>
      </m:oMath>
      <w:r w:rsidR="009F12BE">
        <w:rPr>
          <w:rFonts w:eastAsiaTheme="minorEastAsia"/>
          <w:noProof/>
        </w:rPr>
        <w:t>. On the other hand, if s = 1 is taken it will become sum (2) and diverge. In fact, The Zeta Function will diverge for all numbers with a real part</w:t>
      </w:r>
      <w:r w:rsidR="000B5DCC">
        <w:rPr>
          <w:rFonts w:eastAsiaTheme="minorEastAsia"/>
          <w:noProof/>
        </w:rPr>
        <w:t xml:space="preserve"> of less th</w:t>
      </w:r>
      <w:r w:rsidR="00EC69B3">
        <w:rPr>
          <w:rFonts w:eastAsiaTheme="minorEastAsia"/>
          <w:noProof/>
        </w:rPr>
        <w:t>a</w:t>
      </w:r>
      <w:r w:rsidR="000B5DCC">
        <w:rPr>
          <w:rFonts w:eastAsiaTheme="minorEastAsia"/>
          <w:noProof/>
        </w:rPr>
        <w:t xml:space="preserve">n 1 </w:t>
      </w:r>
      <w:r w:rsidR="009F12BE">
        <w:rPr>
          <w:rFonts w:eastAsiaTheme="minorEastAsia"/>
          <w:noProof/>
        </w:rPr>
        <w:t>(the</w:t>
      </w:r>
      <w:r w:rsidR="000B5DCC">
        <w:rPr>
          <w:rFonts w:eastAsiaTheme="minorEastAsia"/>
          <w:noProof/>
        </w:rPr>
        <w:t xml:space="preserve"> ”a”</w:t>
      </w:r>
      <w:r w:rsidR="009F12BE">
        <w:rPr>
          <w:rFonts w:eastAsiaTheme="minorEastAsia"/>
          <w:noProof/>
        </w:rPr>
        <w:t xml:space="preserve"> </w:t>
      </w:r>
      <w:r w:rsidR="000B5DCC">
        <w:rPr>
          <w:rFonts w:eastAsiaTheme="minorEastAsia"/>
          <w:noProof/>
        </w:rPr>
        <w:t xml:space="preserve"> </w:t>
      </w:r>
      <w:r w:rsidR="009F12BE">
        <w:rPr>
          <w:rFonts w:eastAsiaTheme="minorEastAsia"/>
          <w:noProof/>
        </w:rPr>
        <w:t>in a + bi)</w:t>
      </w:r>
      <w:r w:rsidR="000B5DCC">
        <w:rPr>
          <w:rFonts w:eastAsiaTheme="minorEastAsia"/>
          <w:noProof/>
        </w:rPr>
        <w:t>, including 1</w:t>
      </w:r>
      <w:r w:rsidR="00EC69B3">
        <w:rPr>
          <w:rFonts w:eastAsiaTheme="minorEastAsia"/>
          <w:noProof/>
        </w:rPr>
        <w:t xml:space="preserve"> itself</w:t>
      </w:r>
      <w:r w:rsidR="000B5DCC">
        <w:rPr>
          <w:rFonts w:eastAsiaTheme="minorEastAsia"/>
          <w:noProof/>
        </w:rPr>
        <w:t>. If we take all possible real and complex values</w:t>
      </w:r>
      <w:r w:rsidR="003F4761">
        <w:rPr>
          <w:rFonts w:eastAsiaTheme="minorEastAsia"/>
          <w:noProof/>
        </w:rPr>
        <w:t xml:space="preserve"> </w:t>
      </w:r>
      <w:r w:rsidR="000B5DCC">
        <w:rPr>
          <w:rFonts w:eastAsiaTheme="minorEastAsia"/>
          <w:noProof/>
        </w:rPr>
        <w:t>in the complex plane</w:t>
      </w:r>
      <w:r w:rsidR="003F4761">
        <w:rPr>
          <w:rFonts w:eastAsiaTheme="minorEastAsia"/>
          <w:noProof/>
        </w:rPr>
        <w:t xml:space="preserve"> which converge</w:t>
      </w:r>
      <w:r w:rsidR="00EC69B3" w:rsidRPr="00EC69B3">
        <w:t xml:space="preserve"> </w:t>
      </w:r>
      <w:r w:rsidR="00EC69B3" w:rsidRPr="00EC69B3">
        <w:rPr>
          <w:rFonts w:eastAsiaTheme="minorEastAsia"/>
          <w:noProof/>
        </w:rPr>
        <w:t>to a limit</w:t>
      </w:r>
      <w:r w:rsidR="00EC69B3">
        <w:rPr>
          <w:rFonts w:eastAsiaTheme="minorEastAsia"/>
          <w:noProof/>
        </w:rPr>
        <w:t xml:space="preserve"> (e.g., all numbers that have a real part greater than 1)</w:t>
      </w:r>
      <w:r w:rsidR="003F4761">
        <w:rPr>
          <w:rFonts w:eastAsiaTheme="minorEastAsia"/>
          <w:noProof/>
        </w:rPr>
        <w:t xml:space="preserve"> </w:t>
      </w:r>
      <w:r w:rsidR="000B5DCC">
        <w:rPr>
          <w:rFonts w:eastAsiaTheme="minorEastAsia"/>
          <w:noProof/>
        </w:rPr>
        <w:t>and plug them into the Zeta Function, then finally map those new points onto a different complex plane we would get something like this</w:t>
      </w:r>
      <w:r w:rsidR="00350F6B">
        <w:rPr>
          <w:rFonts w:eastAsiaTheme="minorEastAsia"/>
          <w:noProof/>
        </w:rPr>
        <w:t xml:space="preserve"> Fig.1</w:t>
      </w:r>
      <w:r w:rsidR="00D7650A">
        <w:rPr>
          <w:rFonts w:eastAsiaTheme="minorEastAsia"/>
          <w:noProof/>
        </w:rPr>
        <w:t>:</w:t>
      </w:r>
    </w:p>
    <w:p w14:paraId="5EB60AB8" w14:textId="7E17F242" w:rsidR="006930D2" w:rsidRDefault="00EC69B3" w:rsidP="00350F6B">
      <w:pPr>
        <w:ind w:firstLine="720"/>
        <w:rPr>
          <w:rFonts w:eastAsiaTheme="minorEastAsia"/>
          <w:noProof/>
        </w:rPr>
      </w:pPr>
      <w:r w:rsidRPr="00350F6B">
        <w:rPr>
          <w:rFonts w:eastAsiaTheme="minorEastAsia"/>
          <w:b/>
          <w:bCs/>
          <w:noProof/>
          <w:sz w:val="24"/>
          <w:szCs w:val="24"/>
          <w:u w:val="single"/>
        </w:rPr>
        <mc:AlternateContent>
          <mc:Choice Requires="wps">
            <w:drawing>
              <wp:anchor distT="45720" distB="45720" distL="114300" distR="114300" simplePos="0" relativeHeight="251708416" behindDoc="1" locked="0" layoutInCell="1" allowOverlap="1" wp14:anchorId="3BC11A61" wp14:editId="395AD3B5">
                <wp:simplePos x="0" y="0"/>
                <wp:positionH relativeFrom="column">
                  <wp:posOffset>1252220</wp:posOffset>
                </wp:positionH>
                <wp:positionV relativeFrom="paragraph">
                  <wp:posOffset>29845</wp:posOffset>
                </wp:positionV>
                <wp:extent cx="419100" cy="238125"/>
                <wp:effectExtent l="0" t="0" r="19050" b="28575"/>
                <wp:wrapTight wrapText="bothSides">
                  <wp:wrapPolygon edited="0">
                    <wp:start x="0" y="0"/>
                    <wp:lineTo x="0" y="22464"/>
                    <wp:lineTo x="21600" y="22464"/>
                    <wp:lineTo x="21600" y="0"/>
                    <wp:lineTo x="0" y="0"/>
                  </wp:wrapPolygon>
                </wp:wrapTight>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38125"/>
                        </a:xfrm>
                        <a:prstGeom prst="rect">
                          <a:avLst/>
                        </a:prstGeom>
                        <a:solidFill>
                          <a:srgbClr val="FFFFFF"/>
                        </a:solidFill>
                        <a:ln w="9525">
                          <a:solidFill>
                            <a:srgbClr val="000000"/>
                          </a:solidFill>
                          <a:miter lim="800000"/>
                          <a:headEnd/>
                          <a:tailEnd/>
                        </a:ln>
                      </wps:spPr>
                      <wps:txbx>
                        <w:txbxContent>
                          <w:p w14:paraId="27BA4333" w14:textId="491F55EE" w:rsidR="00350F6B" w:rsidRPr="00350F6B" w:rsidRDefault="00350F6B">
                            <w:pPr>
                              <w:rPr>
                                <w:sz w:val="18"/>
                                <w:szCs w:val="18"/>
                              </w:rPr>
                            </w:pPr>
                            <w:r w:rsidRPr="00350F6B">
                              <w:rPr>
                                <w:sz w:val="18"/>
                                <w:szCs w:val="18"/>
                              </w:rPr>
                              <w:t>Fig.1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C11A61" id="_x0000_s1028" type="#_x0000_t202" style="position:absolute;left:0;text-align:left;margin-left:98.6pt;margin-top:2.35pt;width:33pt;height:18.75pt;z-index:-251608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">
                <v:textbox>
                  <w:txbxContent>
                    <w:p w14:paraId="27BA4333" w14:textId="491F55EE" w:rsidR="00350F6B" w:rsidRPr="00350F6B" w:rsidRDefault="00350F6B">
                      <w:pPr>
                        <w:rPr>
                          <w:sz w:val="18"/>
                          <w:szCs w:val="18"/>
                        </w:rPr>
                      </w:pPr>
                      <w:r w:rsidRPr="00350F6B">
                        <w:rPr>
                          <w:sz w:val="18"/>
                          <w:szCs w:val="18"/>
                        </w:rPr>
                        <w:t>Fig.1</w:t>
                      </w:r>
                    </w:p>
                  </w:txbxContent>
                </v:textbox>
                <w10:wrap type="tight"/>
              </v:shape>
            </w:pict>
          </mc:Fallback>
        </mc:AlternateContent>
      </w:r>
      <w:r w:rsidR="00D7650A">
        <w:rPr>
          <w:rFonts w:eastAsiaTheme="minorEastAsia"/>
          <w:noProof/>
        </w:rPr>
        <w:drawing>
          <wp:anchor distT="0" distB="0" distL="114300" distR="114300" simplePos="0" relativeHeight="251705344" behindDoc="1" locked="0" layoutInCell="1" allowOverlap="1" wp14:anchorId="619C5D61" wp14:editId="49BBC278">
            <wp:simplePos x="0" y="0"/>
            <wp:positionH relativeFrom="margin">
              <wp:align>left</wp:align>
            </wp:positionH>
            <wp:positionV relativeFrom="paragraph">
              <wp:posOffset>7620</wp:posOffset>
            </wp:positionV>
            <wp:extent cx="1671320" cy="1628775"/>
            <wp:effectExtent l="0" t="0" r="5080" b="0"/>
            <wp:wrapTight wrapText="bothSides">
              <wp:wrapPolygon edited="0">
                <wp:start x="0" y="0"/>
                <wp:lineTo x="0" y="21221"/>
                <wp:lineTo x="21419" y="21221"/>
                <wp:lineTo x="2141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73406" cy="1630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30D2">
        <w:rPr>
          <w:rFonts w:eastAsiaTheme="minorEastAsia"/>
          <w:noProof/>
        </w:rPr>
        <w:t xml:space="preserve">As you can see there is a “singularity” </w:t>
      </w:r>
      <w:r w:rsidR="00DC5E3E">
        <w:rPr>
          <w:rFonts w:eastAsiaTheme="minorEastAsia"/>
          <w:noProof/>
        </w:rPr>
        <w:t>at s =</w:t>
      </w:r>
      <w:r w:rsidR="006930D2">
        <w:rPr>
          <w:rFonts w:eastAsiaTheme="minorEastAsia"/>
          <w:noProof/>
        </w:rPr>
        <w:t xml:space="preserve"> 1 where the Zeta Function does not converge</w:t>
      </w:r>
      <w:r w:rsidR="005D7225">
        <w:rPr>
          <w:rFonts w:eastAsiaTheme="minorEastAsia"/>
          <w:noProof/>
        </w:rPr>
        <w:t>,</w:t>
      </w:r>
      <w:r w:rsidR="006930D2">
        <w:rPr>
          <w:rFonts w:eastAsiaTheme="minorEastAsia"/>
          <w:noProof/>
        </w:rPr>
        <w:t xml:space="preserve"> a</w:t>
      </w:r>
      <w:r w:rsidR="005D7225">
        <w:rPr>
          <w:rFonts w:eastAsiaTheme="minorEastAsia"/>
          <w:noProof/>
        </w:rPr>
        <w:t>lso notice that</w:t>
      </w:r>
      <w:r w:rsidR="006930D2">
        <w:rPr>
          <w:rFonts w:eastAsiaTheme="minorEastAsia"/>
          <w:noProof/>
        </w:rPr>
        <w:t xml:space="preserve"> the graph continues in some places past 1, this is merely a byproduct of plugging in complex numbers. However, perhaps more interestingly, the pattern appears to be cut off and incomplete</w:t>
      </w:r>
      <w:r w:rsidR="00DC5E3E">
        <w:rPr>
          <w:rFonts w:eastAsiaTheme="minorEastAsia"/>
          <w:noProof/>
        </w:rPr>
        <w:t>,</w:t>
      </w:r>
    </w:p>
    <w:p w14:paraId="56D33665" w14:textId="0093FCAE" w:rsidR="00D7650A" w:rsidRDefault="00D7650A" w:rsidP="003902E9">
      <w:pPr>
        <w:ind w:firstLine="720"/>
        <w:rPr>
          <w:rFonts w:eastAsiaTheme="minorEastAsia"/>
          <w:b/>
          <w:bCs/>
          <w:noProof/>
          <w:sz w:val="24"/>
          <w:szCs w:val="24"/>
          <w:u w:val="single"/>
        </w:rPr>
      </w:pPr>
    </w:p>
    <w:p w14:paraId="02C4173B" w14:textId="74A5220B" w:rsidR="00EC69B3" w:rsidRDefault="00EC69B3" w:rsidP="003902E9">
      <w:pPr>
        <w:ind w:firstLine="720"/>
        <w:rPr>
          <w:rFonts w:eastAsiaTheme="minorEastAsia"/>
          <w:b/>
          <w:bCs/>
          <w:noProof/>
          <w:sz w:val="24"/>
          <w:szCs w:val="24"/>
          <w:u w:val="single"/>
        </w:rPr>
      </w:pPr>
    </w:p>
    <w:p w14:paraId="31F47853" w14:textId="72CECE0F" w:rsidR="006930D2" w:rsidRDefault="006930D2" w:rsidP="003902E9">
      <w:pPr>
        <w:ind w:firstLine="720"/>
        <w:rPr>
          <w:rFonts w:eastAsiaTheme="minorEastAsia"/>
          <w:noProof/>
        </w:rPr>
      </w:pPr>
      <w:r w:rsidRPr="006930D2">
        <w:rPr>
          <w:rFonts w:eastAsiaTheme="minorEastAsia"/>
          <w:b/>
          <w:bCs/>
          <w:noProof/>
          <w:sz w:val="24"/>
          <w:szCs w:val="24"/>
          <w:u w:val="single"/>
        </w:rPr>
        <w:t>Analytic Continuation</w:t>
      </w:r>
    </w:p>
    <w:p w14:paraId="190B6FD2" w14:textId="0A3E6965" w:rsidR="006930D2" w:rsidRDefault="006930D2" w:rsidP="003902E9">
      <w:pPr>
        <w:ind w:firstLine="720"/>
        <w:rPr>
          <w:rFonts w:eastAsiaTheme="minorEastAsia"/>
          <w:noProof/>
        </w:rPr>
      </w:pPr>
      <w:r>
        <w:rPr>
          <w:rFonts w:eastAsiaTheme="minorEastAsia"/>
          <w:noProof/>
        </w:rPr>
        <w:t>This is where Reimann’s genius is really shown</w:t>
      </w:r>
      <w:r w:rsidR="005D7225">
        <w:rPr>
          <w:rFonts w:eastAsiaTheme="minorEastAsia"/>
          <w:noProof/>
        </w:rPr>
        <w:t>:</w:t>
      </w:r>
      <w:r>
        <w:rPr>
          <w:rFonts w:eastAsiaTheme="minorEastAsia"/>
          <w:noProof/>
        </w:rPr>
        <w:t xml:space="preserve"> </w:t>
      </w:r>
      <w:r w:rsidR="005D7225">
        <w:rPr>
          <w:rFonts w:eastAsiaTheme="minorEastAsia"/>
          <w:noProof/>
        </w:rPr>
        <w:t xml:space="preserve">he wasn’t content with a “half finished” function but realised that this complex Zeta Function fell into the category of “holomorphic”. This meant that the Zeta Function could be subjugated to a method called </w:t>
      </w:r>
      <w:r w:rsidR="00F67F58">
        <w:rPr>
          <w:rFonts w:eastAsiaTheme="minorEastAsia"/>
          <w:noProof/>
        </w:rPr>
        <w:t>“</w:t>
      </w:r>
      <w:r w:rsidR="005D7225">
        <w:rPr>
          <w:rFonts w:eastAsiaTheme="minorEastAsia"/>
          <w:noProof/>
        </w:rPr>
        <w:t>Analytic Continution</w:t>
      </w:r>
      <w:r w:rsidR="00F67F58">
        <w:rPr>
          <w:rFonts w:eastAsiaTheme="minorEastAsia"/>
          <w:noProof/>
        </w:rPr>
        <w:t>”</w:t>
      </w:r>
      <w:r w:rsidR="005D7225">
        <w:rPr>
          <w:rFonts w:eastAsiaTheme="minorEastAsia"/>
          <w:noProof/>
        </w:rPr>
        <w:t xml:space="preserve">, a very </w:t>
      </w:r>
      <w:r w:rsidR="00F67F58">
        <w:rPr>
          <w:rFonts w:eastAsiaTheme="minorEastAsia"/>
          <w:noProof/>
        </w:rPr>
        <w:t>difficult</w:t>
      </w:r>
      <w:r w:rsidR="005D7225">
        <w:rPr>
          <w:rFonts w:eastAsiaTheme="minorEastAsia"/>
          <w:noProof/>
        </w:rPr>
        <w:t xml:space="preserve"> part of Complex Analysis for which </w:t>
      </w:r>
      <w:r w:rsidR="002104C6">
        <w:rPr>
          <w:rFonts w:eastAsiaTheme="minorEastAsia"/>
          <w:noProof/>
        </w:rPr>
        <w:t>Riemann</w:t>
      </w:r>
      <w:r w:rsidR="00EC69B3">
        <w:rPr>
          <w:rFonts w:eastAsiaTheme="minorEastAsia"/>
          <w:noProof/>
        </w:rPr>
        <w:t xml:space="preserve"> </w:t>
      </w:r>
      <w:r w:rsidR="005D7225">
        <w:rPr>
          <w:rFonts w:eastAsiaTheme="minorEastAsia"/>
          <w:noProof/>
        </w:rPr>
        <w:t xml:space="preserve">was one of the founders. Although Analytic Continuation of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sidR="00E81333">
        <w:rPr>
          <w:rFonts w:eastAsiaTheme="minorEastAsia"/>
          <w:noProof/>
        </w:rPr>
        <w:t xml:space="preserve"> (shorthand for “Zeta Function”)</w:t>
      </w:r>
      <w:r w:rsidR="005D7225">
        <w:rPr>
          <w:rFonts w:eastAsiaTheme="minorEastAsia"/>
          <w:noProof/>
        </w:rPr>
        <w:t xml:space="preserve"> transforms it:</w:t>
      </w:r>
    </w:p>
    <w:p w14:paraId="6EC000F8" w14:textId="426782B7" w:rsidR="005D7225" w:rsidRPr="003902E9" w:rsidRDefault="00D15CE0" w:rsidP="005D7225">
      <w:pPr>
        <w:ind w:firstLine="720"/>
        <w:jc w:val="center"/>
        <w:rPr>
          <w:rFonts w:eastAsiaTheme="minorEastAsia"/>
          <w:noProof/>
        </w:rPr>
      </w:pPr>
      <m:oMathPara>
        <m:oMath>
          <m:r>
            <w:rPr>
              <w:rFonts w:ascii="Cambria Math" w:hAnsi="Cambria Math"/>
              <w:noProof/>
            </w:rPr>
            <m:t>From</m:t>
          </m:r>
          <m:r>
            <m:rPr>
              <m:sty m:val="p"/>
            </m:rPr>
            <w:rPr>
              <w:rFonts w:ascii="Cambria Math" w:hAnsi="Cambria Math"/>
              <w:noProof/>
            </w:rPr>
            <m:t>:  ζ</m:t>
          </m:r>
          <m:d>
            <m:dPr>
              <m:ctrlPr>
                <w:rPr>
                  <w:rFonts w:ascii="Cambria Math" w:hAnsi="Cambria Math"/>
                  <w:noProof/>
                </w:rPr>
              </m:ctrlPr>
            </m:dPr>
            <m:e>
              <m:r>
                <m:rPr>
                  <m:sty m:val="p"/>
                </m:rPr>
                <w:rPr>
                  <w:rFonts w:ascii="Cambria Math"/>
                  <w:noProof/>
                </w:rPr>
                <m:t>s</m:t>
              </m:r>
            </m:e>
          </m:d>
          <m:r>
            <m:rPr>
              <m:sty m:val="p"/>
            </m:rP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1</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2</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3</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4</m:t>
                  </m:r>
                </m:e>
                <m:sup>
                  <m:r>
                    <w:rPr>
                      <w:rFonts w:ascii="Cambria Math"/>
                      <w:noProof/>
                    </w:rPr>
                    <m:t>s</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5</m:t>
                  </m:r>
                </m:e>
                <m:sup>
                  <m:r>
                    <w:rPr>
                      <w:rFonts w:ascii="Cambria Math"/>
                      <w:noProof/>
                    </w:rPr>
                    <m:t>s</m:t>
                  </m:r>
                </m:sup>
              </m:sSup>
            </m:den>
          </m:f>
          <m:r>
            <w:rPr>
              <w:rFonts w:ascii="Cambria Math"/>
              <w:noProof/>
            </w:rPr>
            <m:t>+</m:t>
          </m:r>
          <m:r>
            <w:rPr>
              <w:rFonts w:ascii="Cambria Math"/>
              <w:noProof/>
            </w:rPr>
            <m:t>…</m:t>
          </m:r>
          <m:r>
            <w:rPr>
              <w:rFonts w:ascii="Cambria Math"/>
              <w:noProof/>
            </w:rPr>
            <m:t xml:space="preserve">   To:  </m:t>
          </m:r>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r>
            <w:rPr>
              <w:rFonts w:ascii="Cambria Math"/>
              <w:noProof/>
            </w:rPr>
            <m:t>=</m:t>
          </m:r>
          <m:sSup>
            <m:sSupPr>
              <m:ctrlPr>
                <w:rPr>
                  <w:rFonts w:ascii="Cambria Math" w:hAnsi="Cambria Math"/>
                  <w:i/>
                  <w:noProof/>
                </w:rPr>
              </m:ctrlPr>
            </m:sSupPr>
            <m:e>
              <m:r>
                <w:rPr>
                  <w:rFonts w:ascii="Cambria Math"/>
                  <w:noProof/>
                </w:rPr>
                <m:t>2</m:t>
              </m:r>
            </m:e>
            <m:sup>
              <m:r>
                <w:rPr>
                  <w:rFonts w:ascii="Cambria Math"/>
                  <w:noProof/>
                </w:rPr>
                <m:t>s</m:t>
              </m:r>
            </m:sup>
          </m:sSup>
          <m:sSup>
            <m:sSupPr>
              <m:ctrlPr>
                <w:rPr>
                  <w:rFonts w:ascii="Cambria Math" w:hAnsi="Cambria Math"/>
                  <w:i/>
                  <w:noProof/>
                </w:rPr>
              </m:ctrlPr>
            </m:sSupPr>
            <m:e>
              <m:r>
                <w:rPr>
                  <w:rFonts w:ascii="Cambria Math" w:hAnsi="Cambria Math"/>
                  <w:noProof/>
                </w:rPr>
                <m:t>π</m:t>
              </m:r>
            </m:e>
            <m:sup>
              <m:r>
                <w:rPr>
                  <w:rFonts w:ascii="Cambria Math"/>
                  <w:noProof/>
                </w:rPr>
                <m:t>s</m:t>
              </m:r>
              <m:r>
                <w:rPr>
                  <w:rFonts w:ascii="Cambria Math"/>
                  <w:noProof/>
                </w:rPr>
                <m:t>-</m:t>
              </m:r>
              <m:r>
                <w:rPr>
                  <w:rFonts w:ascii="Cambria Math"/>
                  <w:noProof/>
                </w:rPr>
                <m:t>1</m:t>
              </m:r>
            </m:sup>
          </m:sSup>
          <m:r>
            <m:rPr>
              <m:sty m:val="p"/>
            </m:rPr>
            <w:rPr>
              <w:rFonts w:ascii="Cambria Math"/>
              <w:noProof/>
            </w:rPr>
            <m:t>sin</m:t>
          </m:r>
          <m:d>
            <m:dPr>
              <m:ctrlPr>
                <w:rPr>
                  <w:rFonts w:ascii="Cambria Math" w:hAnsi="Cambria Math"/>
                  <w:i/>
                  <w:noProof/>
                </w:rPr>
              </m:ctrlPr>
            </m:dPr>
            <m:e>
              <m:f>
                <m:fPr>
                  <m:ctrlPr>
                    <w:rPr>
                      <w:rFonts w:ascii="Cambria Math" w:hAnsi="Cambria Math"/>
                      <w:i/>
                      <w:noProof/>
                    </w:rPr>
                  </m:ctrlPr>
                </m:fPr>
                <m:num>
                  <m:r>
                    <w:rPr>
                      <w:rFonts w:ascii="Cambria Math" w:hAnsi="Cambria Math"/>
                      <w:noProof/>
                    </w:rPr>
                    <m:t>π</m:t>
                  </m:r>
                  <m:r>
                    <w:rPr>
                      <w:rFonts w:ascii="Cambria Math"/>
                      <w:noProof/>
                    </w:rPr>
                    <m:t>s</m:t>
                  </m:r>
                </m:num>
                <m:den>
                  <m:r>
                    <w:rPr>
                      <w:rFonts w:ascii="Cambria Math"/>
                      <w:noProof/>
                    </w:rPr>
                    <m:t>2</m:t>
                  </m:r>
                </m:den>
              </m:f>
            </m:e>
          </m:d>
          <m:r>
            <m:rPr>
              <m:sty m:val="p"/>
            </m:rPr>
            <w:rPr>
              <w:rFonts w:ascii="Cambria Math" w:hAnsi="Cambria Math" w:cs="Arial"/>
              <w:color w:val="202124"/>
              <w:sz w:val="21"/>
              <w:szCs w:val="21"/>
              <w:shd w:val="clear" w:color="auto" w:fill="FFFFFF"/>
            </w:rPr>
            <m:t>Γ</m:t>
          </m:r>
          <m:r>
            <m:rPr>
              <m:sty m:val="p"/>
            </m:rPr>
            <w:rPr>
              <w:rFonts w:ascii="Cambria Math" w:hAnsi="Arial" w:cs="Arial"/>
              <w:color w:val="202124"/>
              <w:sz w:val="21"/>
              <w:szCs w:val="21"/>
              <w:shd w:val="clear" w:color="auto" w:fill="FFFFFF"/>
            </w:rPr>
            <m:t>(1</m:t>
          </m:r>
          <m:r>
            <m:rPr>
              <m:sty m:val="p"/>
            </m:rPr>
            <w:rPr>
              <w:rFonts w:ascii="Cambria Math" w:hAnsi="Arial" w:cs="Arial"/>
              <w:color w:val="202124"/>
              <w:sz w:val="21"/>
              <w:szCs w:val="21"/>
              <w:shd w:val="clear" w:color="auto" w:fill="FFFFFF"/>
            </w:rPr>
            <m:t>-</m:t>
          </m:r>
          <m:r>
            <m:rPr>
              <m:sty m:val="p"/>
            </m:rPr>
            <w:rPr>
              <w:rFonts w:ascii="Cambria Math" w:hAnsi="Arial" w:cs="Arial"/>
              <w:color w:val="202124"/>
              <w:sz w:val="21"/>
              <w:szCs w:val="21"/>
              <w:shd w:val="clear" w:color="auto" w:fill="FFFFFF"/>
            </w:rPr>
            <m:t>s)</m:t>
          </m:r>
          <m:r>
            <m:rPr>
              <m:sty m:val="p"/>
            </m:rPr>
            <w:rPr>
              <w:rFonts w:ascii="Cambria Math" w:hAnsi="Cambria Math"/>
              <w:noProof/>
            </w:rPr>
            <m:t>ζ</m:t>
          </m:r>
          <m:d>
            <m:dPr>
              <m:ctrlPr>
                <w:rPr>
                  <w:rFonts w:ascii="Cambria Math" w:hAnsi="Cambria Math"/>
                  <w:noProof/>
                </w:rPr>
              </m:ctrlPr>
            </m:dPr>
            <m:e>
              <m:r>
                <m:rPr>
                  <m:sty m:val="p"/>
                </m:rPr>
                <w:rPr>
                  <w:rFonts w:ascii="Cambria Math"/>
                  <w:noProof/>
                </w:rPr>
                <m:t>1</m:t>
              </m:r>
              <m:r>
                <m:rPr>
                  <m:sty m:val="p"/>
                </m:rPr>
                <w:rPr>
                  <w:rFonts w:ascii="Cambria Math"/>
                  <w:noProof/>
                </w:rPr>
                <m:t>-</m:t>
              </m:r>
              <m:r>
                <m:rPr>
                  <m:sty m:val="p"/>
                </m:rPr>
                <w:rPr>
                  <w:rFonts w:ascii="Cambria Math"/>
                  <w:noProof/>
                </w:rPr>
                <m:t>s</m:t>
              </m:r>
            </m:e>
          </m:d>
        </m:oMath>
      </m:oMathPara>
    </w:p>
    <w:p w14:paraId="0CD6DF11" w14:textId="14B94C34" w:rsidR="00D7650A" w:rsidRDefault="0017334A" w:rsidP="00DC5E3E">
      <w:pPr>
        <w:ind w:firstLine="720"/>
        <w:rPr>
          <w:rFonts w:eastAsiaTheme="minorEastAsia"/>
          <w:b/>
          <w:bCs/>
          <w:noProof/>
          <w:sz w:val="24"/>
          <w:szCs w:val="24"/>
          <w:u w:val="single"/>
        </w:rPr>
      </w:pPr>
      <w:r w:rsidRPr="00350F6B">
        <w:rPr>
          <w:rFonts w:eastAsiaTheme="minorEastAsia"/>
          <w:b/>
          <w:bCs/>
          <w:noProof/>
          <w:sz w:val="24"/>
          <w:szCs w:val="24"/>
          <w:u w:val="single"/>
        </w:rPr>
        <w:lastRenderedPageBreak/>
        <mc:AlternateContent>
          <mc:Choice Requires="wps">
            <w:drawing>
              <wp:anchor distT="45720" distB="45720" distL="114300" distR="114300" simplePos="0" relativeHeight="251710464" behindDoc="1" locked="0" layoutInCell="1" allowOverlap="1" wp14:anchorId="33D79F5F" wp14:editId="291F7C2B">
                <wp:simplePos x="0" y="0"/>
                <wp:positionH relativeFrom="column">
                  <wp:posOffset>47625</wp:posOffset>
                </wp:positionH>
                <wp:positionV relativeFrom="paragraph">
                  <wp:posOffset>1083945</wp:posOffset>
                </wp:positionV>
                <wp:extent cx="419100" cy="238125"/>
                <wp:effectExtent l="0" t="0" r="19050" b="28575"/>
                <wp:wrapTight wrapText="bothSides">
                  <wp:wrapPolygon edited="0">
                    <wp:start x="0" y="0"/>
                    <wp:lineTo x="0" y="22464"/>
                    <wp:lineTo x="21600" y="22464"/>
                    <wp:lineTo x="21600" y="0"/>
                    <wp:lineTo x="0" y="0"/>
                  </wp:wrapPolygon>
                </wp:wrapTight>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 cy="238125"/>
                        </a:xfrm>
                        <a:prstGeom prst="rect">
                          <a:avLst/>
                        </a:prstGeom>
                        <a:solidFill>
                          <a:srgbClr val="FFFFFF"/>
                        </a:solidFill>
                        <a:ln w="9525">
                          <a:solidFill>
                            <a:srgbClr val="000000"/>
                          </a:solidFill>
                          <a:miter lim="800000"/>
                          <a:headEnd/>
                          <a:tailEnd/>
                        </a:ln>
                      </wps:spPr>
                      <wps:txbx>
                        <w:txbxContent>
                          <w:p w14:paraId="332BDA09" w14:textId="412BA2CB" w:rsidR="0017334A" w:rsidRPr="00350F6B" w:rsidRDefault="0017334A" w:rsidP="0017334A">
                            <w:pPr>
                              <w:rPr>
                                <w:sz w:val="18"/>
                                <w:szCs w:val="18"/>
                              </w:rPr>
                            </w:pPr>
                            <w:r w:rsidRPr="00350F6B">
                              <w:rPr>
                                <w:sz w:val="18"/>
                                <w:szCs w:val="18"/>
                              </w:rPr>
                              <w:t>Fig.</w:t>
                            </w:r>
                            <w:r>
                              <w:rPr>
                                <w:sz w:val="18"/>
                                <w:szCs w:val="18"/>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D79F5F" id="_x0000_s1029" type="#_x0000_t202" style="position:absolute;left:0;text-align:left;margin-left:3.75pt;margin-top:85.35pt;width:33pt;height:18.75pt;z-index:-251606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">
                <v:textbox>
                  <w:txbxContent>
                    <w:p w14:paraId="332BDA09" w14:textId="412BA2CB" w:rsidR="0017334A" w:rsidRPr="00350F6B" w:rsidRDefault="0017334A" w:rsidP="0017334A">
                      <w:pPr>
                        <w:rPr>
                          <w:sz w:val="18"/>
                          <w:szCs w:val="18"/>
                        </w:rPr>
                      </w:pPr>
                      <w:r w:rsidRPr="00350F6B">
                        <w:rPr>
                          <w:sz w:val="18"/>
                          <w:szCs w:val="18"/>
                        </w:rPr>
                        <w:t>Fig.</w:t>
                      </w:r>
                      <w:r>
                        <w:rPr>
                          <w:sz w:val="18"/>
                          <w:szCs w:val="18"/>
                        </w:rPr>
                        <w:t>2</w:t>
                      </w:r>
                    </w:p>
                  </w:txbxContent>
                </v:textbox>
                <w10:wrap type="tight"/>
              </v:shape>
            </w:pict>
          </mc:Fallback>
        </mc:AlternateContent>
      </w:r>
      <w:r w:rsidR="002654C1">
        <w:rPr>
          <w:noProof/>
        </w:rPr>
        <w:drawing>
          <wp:anchor distT="0" distB="0" distL="114300" distR="114300" simplePos="0" relativeHeight="251706368" behindDoc="1" locked="0" layoutInCell="1" allowOverlap="1" wp14:anchorId="07857B24" wp14:editId="01F41AB5">
            <wp:simplePos x="0" y="0"/>
            <wp:positionH relativeFrom="margin">
              <wp:align>left</wp:align>
            </wp:positionH>
            <wp:positionV relativeFrom="paragraph">
              <wp:posOffset>1270</wp:posOffset>
            </wp:positionV>
            <wp:extent cx="2059940" cy="1362075"/>
            <wp:effectExtent l="0" t="0" r="0" b="0"/>
            <wp:wrapTight wrapText="bothSides">
              <wp:wrapPolygon edited="0">
                <wp:start x="0" y="0"/>
                <wp:lineTo x="0" y="21147"/>
                <wp:lineTo x="21374" y="21147"/>
                <wp:lineTo x="2137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59940" cy="1362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69B3">
        <w:rPr>
          <w:noProof/>
        </w:rPr>
        <w:t>I</w:t>
      </w:r>
      <w:r w:rsidR="00D15CE0">
        <w:rPr>
          <w:noProof/>
        </w:rPr>
        <w:t xml:space="preserve">t can be undertood quite intuitivly as simply the logical continuation of our half completed graph </w:t>
      </w:r>
      <w:r>
        <w:rPr>
          <w:noProof/>
        </w:rPr>
        <w:t>into Fig.2</w:t>
      </w:r>
      <w:r w:rsidR="00D15CE0">
        <w:rPr>
          <w:noProof/>
        </w:rPr>
        <w:t>(a continuation of the function</w:t>
      </w:r>
      <w:r w:rsidR="002654C1">
        <w:rPr>
          <w:noProof/>
        </w:rPr>
        <w:t xml:space="preserve"> outside the domain in which it was defined</w:t>
      </w:r>
      <w:r w:rsidR="00D15CE0">
        <w:rPr>
          <w:noProof/>
        </w:rPr>
        <w:t>)</w:t>
      </w:r>
      <w:r w:rsidR="002654C1">
        <w:rPr>
          <w:noProof/>
        </w:rPr>
        <w:t>. Although this new Zeta Function, that now bears Reimann’s name, looks quite different from out previous one it would be mathmatically sound to say they are equal to one another</w:t>
      </w:r>
      <w:r w:rsidR="004D7DA6">
        <w:rPr>
          <w:noProof/>
        </w:rPr>
        <w:t xml:space="preserve"> (notice: the only place th</w:t>
      </w:r>
      <w:r w:rsidR="00FF2349">
        <w:rPr>
          <w:noProof/>
        </w:rPr>
        <w:t>is new</w:t>
      </w:r>
      <w:r w:rsidR="004D7DA6">
        <w:rPr>
          <w:noProof/>
        </w:rPr>
        <w:t xml:space="preserve">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sidR="004D7DA6">
        <w:rPr>
          <w:noProof/>
        </w:rPr>
        <w:t xml:space="preserve"> doesn’t converge is the “singularity” at 1)</w:t>
      </w:r>
      <w:r w:rsidR="002654C1">
        <w:rPr>
          <w:noProof/>
        </w:rPr>
        <w:t>.</w:t>
      </w:r>
    </w:p>
    <w:p w14:paraId="00EE3662" w14:textId="078823ED" w:rsidR="002654C1" w:rsidRPr="004D7DA6" w:rsidRDefault="002654C1" w:rsidP="004D7DA6">
      <w:pPr>
        <w:ind w:firstLine="720"/>
        <w:rPr>
          <w:noProof/>
        </w:rPr>
      </w:pPr>
      <w:r>
        <w:rPr>
          <w:rFonts w:eastAsiaTheme="minorEastAsia"/>
          <w:b/>
          <w:bCs/>
          <w:noProof/>
          <w:sz w:val="24"/>
          <w:szCs w:val="24"/>
          <w:u w:val="single"/>
        </w:rPr>
        <w:t>The Problem</w:t>
      </w:r>
    </w:p>
    <w:p w14:paraId="14D861C8" w14:textId="0F440DB0" w:rsidR="00FF2349" w:rsidRDefault="00F67F58" w:rsidP="00FF2349">
      <w:pPr>
        <w:ind w:firstLine="720"/>
        <w:rPr>
          <w:rFonts w:eastAsiaTheme="minorEastAsia"/>
          <w:noProof/>
        </w:rPr>
      </w:pPr>
      <w:r>
        <w:rPr>
          <w:noProof/>
        </w:rPr>
        <w:t xml:space="preserve">Despite the </w:t>
      </w:r>
      <w:r w:rsidR="002104C6">
        <w:rPr>
          <w:noProof/>
        </w:rPr>
        <w:t>Riemann</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Pr>
          <w:rFonts w:eastAsiaTheme="minorEastAsia"/>
          <w:noProof/>
        </w:rPr>
        <w:t xml:space="preserve"> having many interesting properties, such as if s = -1</w:t>
      </w:r>
      <w:r w:rsidR="004D7DA6">
        <w:rPr>
          <w:rFonts w:eastAsiaTheme="minorEastAsia"/>
          <w:noProof/>
        </w:rPr>
        <w:t xml:space="preserve"> is taken the function will return </w:t>
      </w:r>
      <m:oMath>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12</m:t>
            </m:r>
          </m:den>
        </m:f>
      </m:oMath>
      <w:r w:rsidR="004D7DA6">
        <w:rPr>
          <w:rFonts w:eastAsiaTheme="minorEastAsia"/>
          <w:noProof/>
        </w:rPr>
        <w:t xml:space="preserve"> </w:t>
      </w:r>
      <w:r w:rsidR="00FF2349">
        <w:rPr>
          <w:rFonts w:eastAsiaTheme="minorEastAsia"/>
          <w:noProof/>
        </w:rPr>
        <w:t xml:space="preserve">, </w:t>
      </w:r>
      <w:r w:rsidR="004D7DA6">
        <w:rPr>
          <w:rFonts w:eastAsiaTheme="minorEastAsia"/>
          <w:noProof/>
        </w:rPr>
        <w:t xml:space="preserve">this is peculiar as pluggin s = -1 into our original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sidR="00FF2349">
        <w:rPr>
          <w:rFonts w:eastAsiaTheme="minorEastAsia"/>
          <w:noProof/>
        </w:rPr>
        <w:t xml:space="preserve"> it will simplify to divergent sum (3). This means that is now mathmatically sound to equate 1 + 2 + 3 + 4… (on forever) and </w:t>
      </w:r>
      <m:oMath>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12</m:t>
            </m:r>
          </m:den>
        </m:f>
      </m:oMath>
      <w:r w:rsidR="00FF2349">
        <w:rPr>
          <w:rFonts w:eastAsiaTheme="minorEastAsia"/>
          <w:noProof/>
        </w:rPr>
        <w:t xml:space="preserve"> which appears to be total nonsense, however, mathmaticians postulate that there may be a deep unknown connection between the sum of all positive whole numbers and negative one twelth. Perhaps even more curious (if you can believe it) is the values for s which the Riemann Zeta Function return 0: </w:t>
      </w:r>
      <w:r w:rsidR="002D25BC">
        <w:rPr>
          <w:rFonts w:eastAsiaTheme="minorEastAsia"/>
          <w:noProof/>
        </w:rPr>
        <w:t xml:space="preserve">there are in fact 2 reigons of complex input which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sidR="002D25BC">
        <w:rPr>
          <w:rFonts w:eastAsiaTheme="minorEastAsia"/>
          <w:noProof/>
        </w:rPr>
        <w:t xml:space="preserve"> returns 0.</w:t>
      </w:r>
    </w:p>
    <w:p w14:paraId="4C9E411A" w14:textId="4A29FBB2" w:rsidR="002D25BC" w:rsidRPr="002D25BC" w:rsidRDefault="002D25BC" w:rsidP="002D25BC">
      <w:pPr>
        <w:pStyle w:val="ListParagraph"/>
        <w:numPr>
          <w:ilvl w:val="0"/>
          <w:numId w:val="7"/>
        </w:numPr>
        <w:rPr>
          <w:rFonts w:eastAsiaTheme="minorEastAsia"/>
          <w:noProof/>
        </w:rPr>
      </w:pPr>
      <w:r w:rsidRPr="002D25BC">
        <w:rPr>
          <w:rFonts w:eastAsiaTheme="minorEastAsia"/>
          <w:noProof/>
        </w:rPr>
        <w:t>If s is taken to be any negative even number (e.g., -2, -4, -6…) the function will return 0, these are in the same vain as if s = -1:</w:t>
      </w:r>
    </w:p>
    <w:p w14:paraId="560C9D27" w14:textId="3C5E0737" w:rsidR="002D25BC" w:rsidRPr="002D25BC" w:rsidRDefault="002D25BC" w:rsidP="002D25BC">
      <w:pPr>
        <w:rPr>
          <w:rFonts w:eastAsiaTheme="minorEastAsia"/>
          <w:noProof/>
        </w:rPr>
      </w:pPr>
      <m:oMathPara>
        <m:oMath>
          <m:r>
            <w:rPr>
              <w:rFonts w:ascii="Cambria Math" w:hAnsi="Cambria Math"/>
              <w:noProof/>
            </w:rPr>
            <m:t>(s=-2)</m:t>
          </m:r>
          <m:r>
            <m:rPr>
              <m:sty m:val="p"/>
            </m:rPr>
            <w:rPr>
              <w:rFonts w:ascii="Cambria Math" w:hAnsi="Cambria Math"/>
              <w:noProof/>
            </w:rPr>
            <m:t xml:space="preserve">  ζ</m:t>
          </m:r>
          <m:d>
            <m:dPr>
              <m:ctrlPr>
                <w:rPr>
                  <w:rFonts w:ascii="Cambria Math" w:hAnsi="Cambria Math"/>
                  <w:noProof/>
                </w:rPr>
              </m:ctrlPr>
            </m:dPr>
            <m:e>
              <m:r>
                <m:rPr>
                  <m:sty m:val="p"/>
                </m:rPr>
                <w:rPr>
                  <w:rFonts w:ascii="Cambria Math"/>
                  <w:noProof/>
                </w:rPr>
                <m:t>-</m:t>
              </m:r>
              <m:r>
                <m:rPr>
                  <m:sty m:val="p"/>
                </m:rPr>
                <w:rPr>
                  <w:rFonts w:ascii="Cambria Math"/>
                  <w:noProof/>
                </w:rPr>
                <m:t>2</m:t>
              </m:r>
            </m:e>
          </m:d>
          <m:r>
            <m:rPr>
              <m:sty m:val="p"/>
            </m:rP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1</m:t>
                  </m:r>
                </m:e>
                <m:sup>
                  <m:r>
                    <w:rPr>
                      <w:rFonts w:ascii="Cambria Math"/>
                      <w:noProof/>
                    </w:rPr>
                    <m:t>-</m:t>
                  </m:r>
                  <m:r>
                    <w:rPr>
                      <w:rFonts w:ascii="Cambria Math"/>
                      <w:noProof/>
                    </w:rPr>
                    <m:t>2</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2</m:t>
                  </m:r>
                </m:e>
                <m:sup>
                  <m:r>
                    <w:rPr>
                      <w:rFonts w:ascii="Cambria Math"/>
                      <w:noProof/>
                    </w:rPr>
                    <m:t>-</m:t>
                  </m:r>
                  <m:r>
                    <w:rPr>
                      <w:rFonts w:ascii="Cambria Math"/>
                      <w:noProof/>
                    </w:rPr>
                    <m:t>2</m:t>
                  </m:r>
                </m:sup>
              </m:sSup>
            </m:den>
          </m:f>
          <m:r>
            <w:rPr>
              <w:rFonts w:ascii="Cambria Math"/>
              <w:noProof/>
            </w:rPr>
            <m:t>+</m:t>
          </m:r>
          <m:f>
            <m:fPr>
              <m:ctrlPr>
                <w:rPr>
                  <w:rFonts w:ascii="Cambria Math" w:hAnsi="Cambria Math"/>
                  <w:noProof/>
                </w:rPr>
              </m:ctrlPr>
            </m:fPr>
            <m:num>
              <m:r>
                <w:rPr>
                  <w:rFonts w:ascii="Cambria Math"/>
                  <w:noProof/>
                </w:rPr>
                <m:t>1</m:t>
              </m:r>
            </m:num>
            <m:den>
              <m:sSup>
                <m:sSupPr>
                  <m:ctrlPr>
                    <w:rPr>
                      <w:rFonts w:ascii="Cambria Math" w:hAnsi="Cambria Math"/>
                      <w:i/>
                      <w:noProof/>
                    </w:rPr>
                  </m:ctrlPr>
                </m:sSupPr>
                <m:e>
                  <m:r>
                    <w:rPr>
                      <w:rFonts w:ascii="Cambria Math"/>
                      <w:noProof/>
                    </w:rPr>
                    <m:t>3</m:t>
                  </m:r>
                </m:e>
                <m:sup>
                  <m:r>
                    <w:rPr>
                      <w:rFonts w:ascii="Cambria Math"/>
                      <w:noProof/>
                    </w:rPr>
                    <m:t>-</m:t>
                  </m:r>
                  <m:r>
                    <w:rPr>
                      <w:rFonts w:ascii="Cambria Math"/>
                      <w:noProof/>
                    </w:rPr>
                    <m:t>2</m:t>
                  </m:r>
                </m:sup>
              </m:sSup>
            </m:den>
          </m:f>
          <m:r>
            <w:rPr>
              <w:rFonts w:ascii="Cambria Math"/>
              <w:noProof/>
            </w:rPr>
            <m:t>+</m:t>
          </m:r>
          <m:r>
            <w:rPr>
              <w:rFonts w:ascii="Cambria Math"/>
              <w:noProof/>
            </w:rPr>
            <m:t>…</m:t>
          </m:r>
          <m:r>
            <w:rPr>
              <w:rFonts w:ascii="Cambria Math" w:eastAsiaTheme="minorEastAsia" w:hAnsi="Cambria Math"/>
              <w:noProof/>
            </w:rPr>
            <m:t>=</m:t>
          </m:r>
          <m:sSup>
            <m:sSupPr>
              <m:ctrlPr>
                <w:rPr>
                  <w:rFonts w:ascii="Cambria Math" w:eastAsiaTheme="minorEastAsia" w:hAnsi="Cambria Math"/>
                  <w:i/>
                  <w:noProof/>
                </w:rPr>
              </m:ctrlPr>
            </m:sSupPr>
            <m:e>
              <m:r>
                <w:rPr>
                  <w:rFonts w:ascii="Cambria Math" w:eastAsiaTheme="minorEastAsia" w:hAnsi="Cambria Math"/>
                  <w:noProof/>
                </w:rPr>
                <m:t>1</m:t>
              </m:r>
            </m:e>
            <m:sup>
              <m:r>
                <w:rPr>
                  <w:rFonts w:ascii="Cambria Math" w:eastAsiaTheme="minorEastAsia" w:hAnsi="Cambria Math"/>
                  <w:noProof/>
                </w:rPr>
                <m:t>2</m:t>
              </m:r>
            </m:sup>
          </m:sSup>
          <m:r>
            <w:rPr>
              <w:rFonts w:ascii="Cambria Math" w:eastAsiaTheme="minorEastAsia" w:hAnsi="Cambria Math"/>
              <w:noProof/>
            </w:rPr>
            <m:t>+</m:t>
          </m:r>
          <m:sSup>
            <m:sSupPr>
              <m:ctrlPr>
                <w:rPr>
                  <w:rFonts w:ascii="Cambria Math" w:eastAsiaTheme="minorEastAsia" w:hAnsi="Cambria Math"/>
                  <w:i/>
                  <w:noProof/>
                </w:rPr>
              </m:ctrlPr>
            </m:sSupPr>
            <m:e>
              <m:r>
                <w:rPr>
                  <w:rFonts w:ascii="Cambria Math" w:eastAsiaTheme="minorEastAsia" w:hAnsi="Cambria Math"/>
                  <w:noProof/>
                </w:rPr>
                <m:t>2</m:t>
              </m:r>
            </m:e>
            <m:sup>
              <m:r>
                <w:rPr>
                  <w:rFonts w:ascii="Cambria Math" w:eastAsiaTheme="minorEastAsia" w:hAnsi="Cambria Math"/>
                  <w:noProof/>
                </w:rPr>
                <m:t>2</m:t>
              </m:r>
            </m:sup>
          </m:sSup>
          <m:r>
            <w:rPr>
              <w:rFonts w:ascii="Cambria Math" w:eastAsiaTheme="minorEastAsia" w:hAnsi="Cambria Math"/>
              <w:noProof/>
            </w:rPr>
            <m:t>+</m:t>
          </m:r>
          <m:sSup>
            <m:sSupPr>
              <m:ctrlPr>
                <w:rPr>
                  <w:rFonts w:ascii="Cambria Math" w:eastAsiaTheme="minorEastAsia" w:hAnsi="Cambria Math"/>
                  <w:i/>
                  <w:noProof/>
                </w:rPr>
              </m:ctrlPr>
            </m:sSupPr>
            <m:e>
              <m:r>
                <w:rPr>
                  <w:rFonts w:ascii="Cambria Math" w:eastAsiaTheme="minorEastAsia" w:hAnsi="Cambria Math"/>
                  <w:noProof/>
                </w:rPr>
                <m:t>3</m:t>
              </m:r>
            </m:e>
            <m:sup>
              <m:r>
                <w:rPr>
                  <w:rFonts w:ascii="Cambria Math" w:eastAsiaTheme="minorEastAsia" w:hAnsi="Cambria Math"/>
                  <w:noProof/>
                </w:rPr>
                <m:t>2</m:t>
              </m:r>
            </m:sup>
          </m:sSup>
          <m:r>
            <w:rPr>
              <w:rFonts w:ascii="Cambria Math" w:eastAsiaTheme="minorEastAsia" w:hAnsi="Cambria Math"/>
              <w:noProof/>
            </w:rPr>
            <m:t>+…=1+4+9+…=0</m:t>
          </m:r>
        </m:oMath>
      </m:oMathPara>
    </w:p>
    <w:p w14:paraId="2BC6DBA4" w14:textId="210D3249" w:rsidR="002D25BC" w:rsidRDefault="002D25BC" w:rsidP="002D25BC">
      <w:pPr>
        <w:pStyle w:val="ListParagraph"/>
        <w:numPr>
          <w:ilvl w:val="0"/>
          <w:numId w:val="7"/>
        </w:numPr>
        <w:rPr>
          <w:rFonts w:eastAsiaTheme="minorEastAsia"/>
          <w:noProof/>
        </w:rPr>
      </w:pPr>
      <w:r>
        <w:rPr>
          <w:rFonts w:eastAsiaTheme="minorEastAsia"/>
          <w:noProof/>
        </w:rPr>
        <w:t xml:space="preserve">If the real part of s is taken to be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oMath>
      <w:r w:rsidR="00AD6F3B">
        <w:rPr>
          <w:rFonts w:eastAsiaTheme="minorEastAsia"/>
          <w:noProof/>
        </w:rPr>
        <w:t xml:space="preserve">, there are certain values for the imaginary part of s which return 0 (e.g.,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+14.134i</m:t>
        </m:r>
      </m:oMath>
      <w:r w:rsidR="00AD6F3B">
        <w:rPr>
          <w:rFonts w:eastAsiaTheme="minorEastAsia"/>
          <w:noProof/>
        </w:rPr>
        <w:t xml:space="preserve">,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+21.022i</m:t>
        </m:r>
      </m:oMath>
      <w:r w:rsidR="00AD6F3B">
        <w:rPr>
          <w:rFonts w:eastAsiaTheme="minorEastAsia"/>
          <w:noProof/>
        </w:rPr>
        <w:t xml:space="preserve">,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+25.010i</m:t>
        </m:r>
      </m:oMath>
      <w:r w:rsidR="00AD6F3B">
        <w:rPr>
          <w:rFonts w:eastAsiaTheme="minorEastAsia"/>
          <w:noProof/>
        </w:rPr>
        <w:t xml:space="preserve"> ).</w:t>
      </w:r>
    </w:p>
    <w:p w14:paraId="001672BD" w14:textId="77777777" w:rsidR="00E81333" w:rsidRDefault="00AD6F3B" w:rsidP="00AD6F3B">
      <w:pPr>
        <w:ind w:left="360"/>
        <w:rPr>
          <w:rFonts w:eastAsiaTheme="minorEastAsia"/>
          <w:noProof/>
        </w:rPr>
      </w:pPr>
      <w:r>
        <w:rPr>
          <w:rFonts w:eastAsiaTheme="minorEastAsia"/>
          <w:noProof/>
        </w:rPr>
        <w:t xml:space="preserve">The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r>
          <w:rPr>
            <w:rFonts w:ascii="Cambria Math" w:hAnsi="Cambria Math"/>
            <w:noProof/>
          </w:rPr>
          <m:t>=0</m:t>
        </m:r>
      </m:oMath>
      <w:r w:rsidR="008E3370">
        <w:rPr>
          <w:rFonts w:eastAsiaTheme="minorEastAsia"/>
          <w:noProof/>
        </w:rPr>
        <w:t>s</w:t>
      </w:r>
      <w:r>
        <w:rPr>
          <w:rFonts w:eastAsiaTheme="minorEastAsia"/>
          <w:noProof/>
        </w:rPr>
        <w:t xml:space="preserve"> from the region </w:t>
      </w:r>
      <w:r w:rsidR="00EC69B3">
        <w:rPr>
          <w:rFonts w:eastAsiaTheme="minorEastAsia"/>
          <w:noProof/>
        </w:rPr>
        <w:t xml:space="preserve">1 </w:t>
      </w:r>
      <w:r>
        <w:rPr>
          <w:rFonts w:eastAsiaTheme="minorEastAsia"/>
          <w:noProof/>
        </w:rPr>
        <w:t xml:space="preserve">are called the “trival zeros” as their pattern is easy to identify (every negative even number), while the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r>
          <w:rPr>
            <w:rFonts w:ascii="Cambria Math" w:hAnsi="Cambria Math"/>
            <w:noProof/>
          </w:rPr>
          <m:t>=0</m:t>
        </m:r>
      </m:oMath>
      <w:r w:rsidR="008E3370">
        <w:rPr>
          <w:rFonts w:eastAsiaTheme="minorEastAsia"/>
          <w:noProof/>
        </w:rPr>
        <w:t>s</w:t>
      </w:r>
      <w:r>
        <w:rPr>
          <w:rFonts w:eastAsiaTheme="minorEastAsia"/>
          <w:noProof/>
        </w:rPr>
        <w:t xml:space="preserve"> from the region </w:t>
      </w:r>
      <w:r w:rsidR="00EC69B3">
        <w:rPr>
          <w:rFonts w:eastAsiaTheme="minorEastAsia"/>
          <w:noProof/>
        </w:rPr>
        <w:t xml:space="preserve">2 </w:t>
      </w:r>
      <w:r>
        <w:rPr>
          <w:rFonts w:eastAsiaTheme="minorEastAsia"/>
          <w:noProof/>
        </w:rPr>
        <w:t xml:space="preserve">are named the “non trivial zeros”, this is because despite every one having a a real part of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oMath>
      <w:r>
        <w:rPr>
          <w:rFonts w:eastAsiaTheme="minorEastAsia"/>
          <w:noProof/>
        </w:rPr>
        <w:t xml:space="preserve"> the </w:t>
      </w:r>
      <w:r w:rsidR="008E3370" w:rsidRPr="008E3370">
        <w:rPr>
          <w:rFonts w:eastAsiaTheme="minorEastAsia"/>
          <w:noProof/>
        </w:rPr>
        <w:t>distribution</w:t>
      </w:r>
      <w:r w:rsidR="008E3370">
        <w:rPr>
          <w:rFonts w:eastAsiaTheme="minorEastAsia"/>
          <w:noProof/>
        </w:rPr>
        <w:t xml:space="preserve"> </w:t>
      </w:r>
      <w:r>
        <w:rPr>
          <w:rFonts w:eastAsiaTheme="minorEastAsia"/>
          <w:noProof/>
        </w:rPr>
        <w:t xml:space="preserve">of their imaginary part appears to be random. </w:t>
      </w:r>
      <w:r w:rsidR="008E3370">
        <w:rPr>
          <w:rFonts w:eastAsiaTheme="minorEastAsia"/>
          <w:noProof/>
        </w:rPr>
        <w:t>Both regions are proved to be  infinite but it can be shown that the position of the non trivial zeros on the line</w:t>
      </w:r>
      <m:oMath>
        <m:r>
          <w:rPr>
            <w:rFonts w:ascii="Cambria Math" w:eastAsiaTheme="minorEastAsia" w:hAnsi="Cambria Math"/>
            <w:noProof/>
          </w:rPr>
          <m:t xml:space="preserve"> </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+bi</m:t>
        </m:r>
      </m:oMath>
      <w:r w:rsidR="008E3370">
        <w:rPr>
          <w:rFonts w:eastAsiaTheme="minorEastAsia"/>
          <w:noProof/>
        </w:rPr>
        <w:t xml:space="preserve"> (where b is an imginary value which returns</w:t>
      </w:r>
      <m:oMath>
        <m:r>
          <w:rPr>
            <w:rFonts w:ascii="Cambria Math" w:eastAsiaTheme="minorEastAsia" w:hAnsi="Cambria Math"/>
            <w:noProof/>
          </w:rPr>
          <m:t xml:space="preserve"> </m:t>
        </m:r>
        <m:r>
          <m:rPr>
            <m:sty m:val="p"/>
          </m:rPr>
          <w:rPr>
            <w:rFonts w:ascii="Cambria Math" w:hAnsi="Cambria Math"/>
            <w:noProof/>
          </w:rPr>
          <m:t xml:space="preserve"> ζ</m:t>
        </m:r>
        <m:d>
          <m:dPr>
            <m:ctrlPr>
              <w:rPr>
                <w:rFonts w:ascii="Cambria Math" w:hAnsi="Cambria Math"/>
                <w:noProof/>
              </w:rPr>
            </m:ctrlPr>
          </m:dPr>
          <m:e>
            <m:r>
              <m:rPr>
                <m:sty m:val="p"/>
              </m:rPr>
              <w:rPr>
                <w:rFonts w:ascii="Cambria Math"/>
                <w:noProof/>
              </w:rPr>
              <m:t>s</m:t>
            </m:r>
          </m:e>
        </m:d>
        <m:r>
          <w:rPr>
            <w:rFonts w:ascii="Cambria Math" w:hAnsi="Cambria Math"/>
            <w:noProof/>
          </w:rPr>
          <m:t>=0</m:t>
        </m:r>
      </m:oMath>
      <w:r w:rsidR="008E3370">
        <w:rPr>
          <w:rFonts w:eastAsiaTheme="minorEastAsia"/>
          <w:noProof/>
        </w:rPr>
        <w:t>) are connected to prime numbers. Knowing this, we now in effect have a formula to detect and find the spread of primes, something of a holy grail ever since the dawn of maths: to crack a seemingly random infinite code. However, this method falls apart as soon as one of these  non trivial zeros lay</w:t>
      </w:r>
      <w:r w:rsidR="00BA28AC">
        <w:rPr>
          <w:rFonts w:eastAsiaTheme="minorEastAsia"/>
          <w:noProof/>
        </w:rPr>
        <w:t>s</w:t>
      </w:r>
      <w:r w:rsidR="008E3370">
        <w:rPr>
          <w:rFonts w:eastAsiaTheme="minorEastAsia"/>
          <w:noProof/>
        </w:rPr>
        <w:t xml:space="preserve"> off the line </w:t>
      </w:r>
      <m:oMath>
        <m:r>
          <w:rPr>
            <w:rFonts w:ascii="Cambria Math" w:eastAsiaTheme="minorEastAsia" w:hAnsi="Cambria Math"/>
            <w:noProof/>
          </w:rPr>
          <m:t xml:space="preserve"> </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+bi</m:t>
        </m:r>
      </m:oMath>
      <w:r w:rsidR="00BA28AC">
        <w:rPr>
          <w:rFonts w:eastAsiaTheme="minorEastAsia"/>
          <w:noProof/>
        </w:rPr>
        <w:t xml:space="preserve"> and</w:t>
      </w:r>
      <w:r w:rsidR="00030119">
        <w:rPr>
          <w:rFonts w:eastAsiaTheme="minorEastAsia"/>
          <w:noProof/>
        </w:rPr>
        <w:t>,</w:t>
      </w:r>
      <w:r w:rsidR="00BA28AC">
        <w:rPr>
          <w:rFonts w:eastAsiaTheme="minorEastAsia"/>
          <w:noProof/>
        </w:rPr>
        <w:t xml:space="preserve"> as such</w:t>
      </w:r>
      <w:r w:rsidR="00030119">
        <w:rPr>
          <w:rFonts w:eastAsiaTheme="minorEastAsia"/>
          <w:noProof/>
        </w:rPr>
        <w:t>,</w:t>
      </w:r>
      <w:r w:rsidR="00BA28AC">
        <w:rPr>
          <w:rFonts w:eastAsiaTheme="minorEastAsia"/>
          <w:noProof/>
        </w:rPr>
        <w:t xml:space="preserve"> has a real part that is not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oMath>
      <w:r w:rsidR="00BA28AC">
        <w:rPr>
          <w:rFonts w:eastAsiaTheme="minorEastAsia"/>
          <w:noProof/>
        </w:rPr>
        <w:t xml:space="preserve">. This is what </w:t>
      </w:r>
      <w:r w:rsidR="002104C6">
        <w:rPr>
          <w:rFonts w:eastAsiaTheme="minorEastAsia"/>
          <w:noProof/>
        </w:rPr>
        <w:t>Riemann</w:t>
      </w:r>
      <w:r w:rsidR="00030119">
        <w:rPr>
          <w:rFonts w:eastAsiaTheme="minorEastAsia"/>
          <w:noProof/>
        </w:rPr>
        <w:t xml:space="preserve"> </w:t>
      </w:r>
      <w:r w:rsidR="00BA28AC">
        <w:rPr>
          <w:rFonts w:eastAsiaTheme="minorEastAsia"/>
          <w:noProof/>
        </w:rPr>
        <w:t xml:space="preserve">hypothesised: That all the non trivial zeros for his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sidR="00BA28AC">
        <w:rPr>
          <w:rFonts w:eastAsiaTheme="minorEastAsia"/>
          <w:noProof/>
        </w:rPr>
        <w:t xml:space="preserve"> are on the line</w:t>
      </w:r>
      <w:r w:rsidR="00BA28AC">
        <w:rPr>
          <w:rFonts w:eastAsiaTheme="minorEastAsia"/>
          <w:noProof/>
        </w:rPr>
        <w:br/>
        <w:t xml:space="preserve">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+bi</m:t>
        </m:r>
      </m:oMath>
      <w:r w:rsidR="00BA28AC">
        <w:rPr>
          <w:rFonts w:eastAsiaTheme="minorEastAsia"/>
          <w:noProof/>
        </w:rPr>
        <w:t xml:space="preserve">. </w:t>
      </w:r>
    </w:p>
    <w:p w14:paraId="124EE2D4" w14:textId="483CBAB0" w:rsidR="00AD6F3B" w:rsidRDefault="00BA28AC" w:rsidP="00E81333">
      <w:pPr>
        <w:ind w:left="360" w:firstLine="360"/>
        <w:rPr>
          <w:rFonts w:eastAsiaTheme="minorEastAsia"/>
          <w:noProof/>
        </w:rPr>
      </w:pPr>
      <w:r>
        <w:rPr>
          <w:rFonts w:eastAsiaTheme="minorEastAsia"/>
          <w:noProof/>
        </w:rPr>
        <w:t xml:space="preserve">To solve the </w:t>
      </w:r>
      <w:r w:rsidR="002104C6">
        <w:rPr>
          <w:rFonts w:eastAsiaTheme="minorEastAsia"/>
          <w:noProof/>
        </w:rPr>
        <w:t>Riemann</w:t>
      </w:r>
      <w:r w:rsidR="00030119">
        <w:rPr>
          <w:rFonts w:eastAsiaTheme="minorEastAsia"/>
          <w:noProof/>
        </w:rPr>
        <w:t xml:space="preserve"> </w:t>
      </w:r>
      <w:r>
        <w:rPr>
          <w:rFonts w:eastAsiaTheme="minorEastAsia"/>
          <w:noProof/>
        </w:rPr>
        <w:t xml:space="preserve">Hypothesis you must either: Prove that all non trivial zeros lie on the line </w:t>
      </w:r>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+bi</m:t>
        </m:r>
      </m:oMath>
      <w:r>
        <w:rPr>
          <w:rFonts w:eastAsiaTheme="minorEastAsia"/>
          <w:noProof/>
        </w:rPr>
        <w:t xml:space="preserve"> or, perhaps the “easier” method, to find a point that doesn’t lie on the line but where </w:t>
      </w:r>
      <m:oMath>
        <m:r>
          <m:rPr>
            <m:sty m:val="p"/>
          </m:rPr>
          <w:rPr>
            <w:rFonts w:ascii="Cambria Math" w:hAnsi="Cambria Math"/>
            <w:noProof/>
          </w:rPr>
          <m:t>ζ</m:t>
        </m:r>
        <m:d>
          <m:dPr>
            <m:ctrlPr>
              <w:rPr>
                <w:rFonts w:ascii="Cambria Math" w:hAnsi="Cambria Math"/>
                <w:noProof/>
              </w:rPr>
            </m:ctrlPr>
          </m:dPr>
          <m:e>
            <m:r>
              <m:rPr>
                <m:sty m:val="p"/>
              </m:rPr>
              <w:rPr>
                <w:rFonts w:ascii="Cambria Math"/>
                <w:noProof/>
              </w:rPr>
              <m:t>s</m:t>
            </m:r>
          </m:e>
        </m:d>
      </m:oMath>
      <w:r>
        <w:rPr>
          <w:rFonts w:eastAsiaTheme="minorEastAsia"/>
          <w:noProof/>
        </w:rPr>
        <w:t xml:space="preserve"> is still 0. If you manage to </w:t>
      </w:r>
      <w:r w:rsidR="00EC69B3">
        <w:rPr>
          <w:rFonts w:eastAsiaTheme="minorEastAsia"/>
          <w:noProof/>
        </w:rPr>
        <w:t xml:space="preserve">do either one </w:t>
      </w:r>
      <w:r w:rsidR="00030119">
        <w:rPr>
          <w:rFonts w:eastAsiaTheme="minorEastAsia"/>
          <w:noProof/>
        </w:rPr>
        <w:t xml:space="preserve">of those </w:t>
      </w:r>
      <w:r w:rsidR="00EC69B3">
        <w:rPr>
          <w:rFonts w:eastAsiaTheme="minorEastAsia"/>
          <w:noProof/>
        </w:rPr>
        <w:t>not only would you be solving one of the most difficult problems ever conceived but also, as mentioned before,</w:t>
      </w:r>
      <w:r w:rsidR="00030119">
        <w:rPr>
          <w:rFonts w:eastAsiaTheme="minorEastAsia"/>
          <w:noProof/>
        </w:rPr>
        <w:t>you would</w:t>
      </w:r>
      <w:r w:rsidR="00EC69B3">
        <w:rPr>
          <w:rFonts w:eastAsiaTheme="minorEastAsia"/>
          <w:noProof/>
        </w:rPr>
        <w:t xml:space="preserve"> complet</w:t>
      </w:r>
      <w:r w:rsidR="00030119">
        <w:rPr>
          <w:rFonts w:eastAsiaTheme="minorEastAsia"/>
          <w:noProof/>
        </w:rPr>
        <w:t>e</w:t>
      </w:r>
      <w:r w:rsidR="00EC69B3">
        <w:rPr>
          <w:rFonts w:eastAsiaTheme="minorEastAsia"/>
          <w:noProof/>
        </w:rPr>
        <w:t xml:space="preserve"> all the other Theorems that still rely upon the unproven Riemann Hypothesis</w:t>
      </w:r>
      <w:r w:rsidR="00030119">
        <w:rPr>
          <w:rFonts w:eastAsiaTheme="minorEastAsia"/>
          <w:noProof/>
        </w:rPr>
        <w:t xml:space="preserve"> and get $1,000,000 to round it all off.</w:t>
      </w:r>
    </w:p>
    <w:p w14:paraId="5CD2C88E" w14:textId="2C483F25" w:rsidR="001E6FF6" w:rsidRPr="00AD6F3B" w:rsidRDefault="001E6FF6" w:rsidP="00E81333">
      <w:pPr>
        <w:ind w:left="360" w:firstLine="360"/>
        <w:rPr>
          <w:rFonts w:eastAsiaTheme="minorEastAsia"/>
          <w:noProof/>
        </w:rPr>
      </w:pPr>
      <w:r>
        <w:rPr>
          <w:rFonts w:eastAsiaTheme="minorEastAsia"/>
          <w:noProof/>
        </w:rPr>
        <w:t>By Ben Kolicic</w:t>
      </w:r>
    </w:p>
    <w:sectPr w:rsidR="001E6FF6" w:rsidRPr="00AD6F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D157A"/>
    <w:multiLevelType w:val="hybridMultilevel"/>
    <w:tmpl w:val="4F085832"/>
    <w:lvl w:ilvl="0" w:tplc="678E36B6">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A354EA0"/>
    <w:multiLevelType w:val="hybridMultilevel"/>
    <w:tmpl w:val="7CECDDEC"/>
    <w:lvl w:ilvl="0" w:tplc="40CC66F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2EB7919"/>
    <w:multiLevelType w:val="hybridMultilevel"/>
    <w:tmpl w:val="D5FCD188"/>
    <w:lvl w:ilvl="0" w:tplc="771628C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96F789C"/>
    <w:multiLevelType w:val="hybridMultilevel"/>
    <w:tmpl w:val="A9C225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E97408"/>
    <w:multiLevelType w:val="hybridMultilevel"/>
    <w:tmpl w:val="F4A4DE60"/>
    <w:lvl w:ilvl="0" w:tplc="85EC21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F054BC5"/>
    <w:multiLevelType w:val="hybridMultilevel"/>
    <w:tmpl w:val="20AA6948"/>
    <w:lvl w:ilvl="0" w:tplc="86A86E6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63D65BE"/>
    <w:multiLevelType w:val="hybridMultilevel"/>
    <w:tmpl w:val="AE8E23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A9554D"/>
    <w:multiLevelType w:val="hybridMultilevel"/>
    <w:tmpl w:val="F3324A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5586B0E"/>
    <w:multiLevelType w:val="hybridMultilevel"/>
    <w:tmpl w:val="E656EED4"/>
    <w:lvl w:ilvl="0" w:tplc="D65AE32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7BA40AFD"/>
    <w:multiLevelType w:val="hybridMultilevel"/>
    <w:tmpl w:val="E5242E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9"/>
  </w:num>
  <w:num w:numId="3">
    <w:abstractNumId w:val="1"/>
  </w:num>
  <w:num w:numId="4">
    <w:abstractNumId w:val="5"/>
  </w:num>
  <w:num w:numId="5">
    <w:abstractNumId w:val="8"/>
  </w:num>
  <w:num w:numId="6">
    <w:abstractNumId w:val="0"/>
  </w:num>
  <w:num w:numId="7">
    <w:abstractNumId w:val="7"/>
  </w:num>
  <w:num w:numId="8">
    <w:abstractNumId w:val="4"/>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977"/>
    <w:rsid w:val="00030119"/>
    <w:rsid w:val="000752B7"/>
    <w:rsid w:val="000B5DCC"/>
    <w:rsid w:val="00141E30"/>
    <w:rsid w:val="00145C46"/>
    <w:rsid w:val="0017334A"/>
    <w:rsid w:val="001E6FF6"/>
    <w:rsid w:val="002104C6"/>
    <w:rsid w:val="002654C1"/>
    <w:rsid w:val="00285E59"/>
    <w:rsid w:val="002D25BC"/>
    <w:rsid w:val="002D4A93"/>
    <w:rsid w:val="003341DB"/>
    <w:rsid w:val="003344E5"/>
    <w:rsid w:val="00350F6B"/>
    <w:rsid w:val="003902E9"/>
    <w:rsid w:val="003D38A4"/>
    <w:rsid w:val="003F4761"/>
    <w:rsid w:val="004D7DA6"/>
    <w:rsid w:val="00515E39"/>
    <w:rsid w:val="005A721A"/>
    <w:rsid w:val="005D7225"/>
    <w:rsid w:val="00647C16"/>
    <w:rsid w:val="00661233"/>
    <w:rsid w:val="006930D2"/>
    <w:rsid w:val="00753309"/>
    <w:rsid w:val="007A4DF8"/>
    <w:rsid w:val="008E3370"/>
    <w:rsid w:val="008F348C"/>
    <w:rsid w:val="008F737E"/>
    <w:rsid w:val="00904E74"/>
    <w:rsid w:val="00980ACC"/>
    <w:rsid w:val="00990B73"/>
    <w:rsid w:val="009C2806"/>
    <w:rsid w:val="009F12BE"/>
    <w:rsid w:val="00AD6F3B"/>
    <w:rsid w:val="00B0640B"/>
    <w:rsid w:val="00B53751"/>
    <w:rsid w:val="00B67029"/>
    <w:rsid w:val="00B85E11"/>
    <w:rsid w:val="00B86263"/>
    <w:rsid w:val="00BA28AC"/>
    <w:rsid w:val="00C062EE"/>
    <w:rsid w:val="00C25035"/>
    <w:rsid w:val="00C27D79"/>
    <w:rsid w:val="00CE1977"/>
    <w:rsid w:val="00D15CE0"/>
    <w:rsid w:val="00D7650A"/>
    <w:rsid w:val="00DC5E3E"/>
    <w:rsid w:val="00E037B8"/>
    <w:rsid w:val="00E81333"/>
    <w:rsid w:val="00EC69B3"/>
    <w:rsid w:val="00F634B7"/>
    <w:rsid w:val="00F67F58"/>
    <w:rsid w:val="00FF23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FDA8C"/>
  <w15:chartTrackingRefBased/>
  <w15:docId w15:val="{D5BDEFF9-C29D-4724-B640-CC1C74016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7029"/>
    <w:pPr>
      <w:ind w:left="720"/>
      <w:contextualSpacing/>
    </w:pPr>
  </w:style>
  <w:style w:type="character" w:styleId="PlaceholderText">
    <w:name w:val="Placeholder Text"/>
    <w:basedOn w:val="DefaultParagraphFont"/>
    <w:uiPriority w:val="99"/>
    <w:semiHidden/>
    <w:rsid w:val="00B86263"/>
    <w:rPr>
      <w:color w:val="808080"/>
    </w:rPr>
  </w:style>
  <w:style w:type="character" w:styleId="Hyperlink">
    <w:name w:val="Hyperlink"/>
    <w:basedOn w:val="DefaultParagraphFont"/>
    <w:uiPriority w:val="99"/>
    <w:unhideWhenUsed/>
    <w:rsid w:val="00B85E11"/>
    <w:rPr>
      <w:color w:val="0563C1" w:themeColor="hyperlink"/>
      <w:u w:val="single"/>
    </w:rPr>
  </w:style>
  <w:style w:type="character" w:styleId="UnresolvedMention">
    <w:name w:val="Unresolved Mention"/>
    <w:basedOn w:val="DefaultParagraphFont"/>
    <w:uiPriority w:val="99"/>
    <w:semiHidden/>
    <w:unhideWhenUsed/>
    <w:rsid w:val="00B85E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9363178">
      <w:bodyDiv w:val="1"/>
      <w:marLeft w:val="0"/>
      <w:marRight w:val="0"/>
      <w:marTop w:val="0"/>
      <w:marBottom w:val="0"/>
      <w:divBdr>
        <w:top w:val="none" w:sz="0" w:space="0" w:color="auto"/>
        <w:left w:val="none" w:sz="0" w:space="0" w:color="auto"/>
        <w:bottom w:val="none" w:sz="0" w:space="0" w:color="auto"/>
        <w:right w:val="none" w:sz="0" w:space="0" w:color="auto"/>
      </w:divBdr>
      <w:divsChild>
        <w:div w:id="106050620">
          <w:marLeft w:val="-90"/>
          <w:marRight w:val="90"/>
          <w:marTop w:val="0"/>
          <w:marBottom w:val="0"/>
          <w:divBdr>
            <w:top w:val="none" w:sz="0" w:space="0" w:color="auto"/>
            <w:left w:val="none" w:sz="0" w:space="0" w:color="auto"/>
            <w:bottom w:val="none" w:sz="0" w:space="0" w:color="auto"/>
            <w:right w:val="none" w:sz="0" w:space="0" w:color="auto"/>
          </w:divBdr>
          <w:divsChild>
            <w:div w:id="1909925520">
              <w:marLeft w:val="-60"/>
              <w:marRight w:val="-60"/>
              <w:marTop w:val="0"/>
              <w:marBottom w:val="0"/>
              <w:divBdr>
                <w:top w:val="none" w:sz="0" w:space="0" w:color="auto"/>
                <w:left w:val="none" w:sz="0" w:space="0" w:color="auto"/>
                <w:bottom w:val="none" w:sz="0" w:space="0" w:color="auto"/>
                <w:right w:val="none" w:sz="0" w:space="0" w:color="auto"/>
              </w:divBdr>
            </w:div>
          </w:divsChild>
        </w:div>
        <w:div w:id="4527101">
          <w:marLeft w:val="0"/>
          <w:marRight w:val="0"/>
          <w:marTop w:val="0"/>
          <w:marBottom w:val="0"/>
          <w:divBdr>
            <w:top w:val="none" w:sz="0" w:space="0" w:color="auto"/>
            <w:left w:val="none" w:sz="0" w:space="0" w:color="auto"/>
            <w:bottom w:val="none" w:sz="0" w:space="0" w:color="auto"/>
            <w:right w:val="none" w:sz="0" w:space="0" w:color="auto"/>
          </w:divBdr>
          <w:divsChild>
            <w:div w:id="412895691">
              <w:marLeft w:val="0"/>
              <w:marRight w:val="0"/>
              <w:marTop w:val="0"/>
              <w:marBottom w:val="0"/>
              <w:divBdr>
                <w:top w:val="none" w:sz="0" w:space="0" w:color="auto"/>
                <w:left w:val="none" w:sz="0" w:space="0" w:color="auto"/>
                <w:bottom w:val="none" w:sz="0" w:space="0" w:color="auto"/>
                <w:right w:val="none" w:sz="0" w:space="0" w:color="auto"/>
              </w:divBdr>
              <w:divsChild>
                <w:div w:id="203221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5908A-E41F-497F-B883-E3D04EB09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859</TotalTime>
  <Pages>4</Pages>
  <Words>1550</Words>
  <Characters>8841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Kolicic</dc:creator>
  <cp:keywords/>
  <dc:description/>
  <cp:lastModifiedBy>Benjamin Kolicic</cp:lastModifiedBy>
  <cp:revision>20</cp:revision>
  <dcterms:created xsi:type="dcterms:W3CDTF">2021-02-07T00:30:00Z</dcterms:created>
  <dcterms:modified xsi:type="dcterms:W3CDTF">2021-02-22T09:10:00Z</dcterms:modified>
</cp:coreProperties>
</file>