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3CD5D" w14:textId="5DEDF1DA" w:rsidR="00B937D9" w:rsidRPr="009D21F7" w:rsidRDefault="00B937D9" w:rsidP="00636100">
      <w:pPr>
        <w:spacing w:after="80"/>
        <w:jc w:val="center"/>
        <w:rPr>
          <w:rFonts w:ascii="Aharoni" w:hAnsi="Aharoni" w:cs="Aharoni"/>
          <w:sz w:val="32"/>
          <w:szCs w:val="32"/>
          <w:lang w:val="en-GB"/>
        </w:rPr>
      </w:pPr>
      <w:r w:rsidRPr="009D21F7">
        <w:rPr>
          <w:rFonts w:ascii="Aharoni" w:hAnsi="Aharoni" w:cs="Aharoni"/>
          <w:sz w:val="32"/>
          <w:szCs w:val="32"/>
          <w:lang w:val="en-GB"/>
        </w:rPr>
        <w:t xml:space="preserve">Bringing a gun </w:t>
      </w:r>
      <w:r w:rsidR="00E07836" w:rsidRPr="009D21F7">
        <w:rPr>
          <w:rFonts w:ascii="Aharoni" w:hAnsi="Aharoni" w:cs="Aharoni"/>
          <w:sz w:val="32"/>
          <w:szCs w:val="32"/>
          <w:lang w:val="en-GB"/>
        </w:rPr>
        <w:t>in</w:t>
      </w:r>
      <w:r w:rsidRPr="009D21F7">
        <w:rPr>
          <w:rFonts w:ascii="Aharoni" w:hAnsi="Aharoni" w:cs="Aharoni"/>
          <w:sz w:val="32"/>
          <w:szCs w:val="32"/>
          <w:lang w:val="en-GB"/>
        </w:rPr>
        <w:t>to a knife fight</w:t>
      </w:r>
    </w:p>
    <w:p w14:paraId="585C88FB" w14:textId="056B78BB" w:rsidR="00B937D9" w:rsidRPr="009D21F7" w:rsidRDefault="00B65594" w:rsidP="00B937D9">
      <w:pPr>
        <w:jc w:val="center"/>
        <w:rPr>
          <w:i/>
          <w:iCs/>
          <w:lang w:val="en-GB"/>
        </w:rPr>
      </w:pPr>
      <w:r w:rsidRPr="009D21F7">
        <w:rPr>
          <w:lang w:val="en-GB"/>
        </w:rPr>
        <w:t xml:space="preserve">Colour shifts </w:t>
      </w:r>
      <w:r w:rsidR="00BF3E5D" w:rsidRPr="009D21F7">
        <w:rPr>
          <w:lang w:val="en-GB"/>
        </w:rPr>
        <w:t xml:space="preserve">and some applications of </w:t>
      </w:r>
      <w:r w:rsidR="00BF3E5D" w:rsidRPr="009D21F7">
        <w:rPr>
          <w:i/>
          <w:iCs/>
          <w:lang w:val="en-GB"/>
        </w:rPr>
        <w:t>Topology</w:t>
      </w:r>
      <w:r w:rsidR="00BF3E5D" w:rsidRPr="009D21F7">
        <w:rPr>
          <w:lang w:val="en-GB"/>
        </w:rPr>
        <w:t xml:space="preserve"> to </w:t>
      </w:r>
      <w:r w:rsidR="00BF3E5D" w:rsidRPr="009D21F7">
        <w:rPr>
          <w:i/>
          <w:iCs/>
          <w:lang w:val="en-GB"/>
        </w:rPr>
        <w:t>Computer Science</w:t>
      </w:r>
    </w:p>
    <w:p w14:paraId="3FC8D28E" w14:textId="67BB915C" w:rsidR="002913A4" w:rsidRPr="009D21F7" w:rsidRDefault="002913A4" w:rsidP="002913A4">
      <w:pPr>
        <w:rPr>
          <w:i/>
          <w:iCs/>
          <w:lang w:val="en-GB"/>
        </w:rPr>
      </w:pPr>
      <w:r>
        <w:rPr>
          <w:i/>
          <w:iCs/>
          <w:lang w:val="en-GB"/>
        </w:rPr>
        <w:t xml:space="preserve">[Note: any confusing </w:t>
      </w:r>
      <w:r w:rsidR="00F827D8">
        <w:rPr>
          <w:i/>
          <w:iCs/>
          <w:lang w:val="en-GB"/>
        </w:rPr>
        <w:t>concepts</w:t>
      </w:r>
      <w:r w:rsidR="00E71C3A">
        <w:rPr>
          <w:i/>
          <w:iCs/>
          <w:lang w:val="en-GB"/>
        </w:rPr>
        <w:t xml:space="preserve"> will be accompanied with a</w:t>
      </w:r>
      <w:r w:rsidR="00053C9A">
        <w:rPr>
          <w:i/>
          <w:iCs/>
          <w:lang w:val="en-GB"/>
        </w:rPr>
        <w:t xml:space="preserve"> superscript</w:t>
      </w:r>
      <w:r w:rsidR="00053C9A">
        <w:rPr>
          <w:i/>
          <w:iCs/>
          <w:vertAlign w:val="superscript"/>
          <w:lang w:val="en-GB"/>
        </w:rPr>
        <w:t>1</w:t>
      </w:r>
      <w:r w:rsidR="004E7038">
        <w:rPr>
          <w:i/>
          <w:iCs/>
          <w:lang w:val="en-GB"/>
        </w:rPr>
        <w:t xml:space="preserve">, </w:t>
      </w:r>
      <w:r w:rsidR="00E71C3A">
        <w:rPr>
          <w:i/>
          <w:iCs/>
          <w:lang w:val="en-GB"/>
        </w:rPr>
        <w:t xml:space="preserve">along </w:t>
      </w:r>
      <w:r w:rsidR="00891459">
        <w:rPr>
          <w:i/>
          <w:iCs/>
          <w:lang w:val="en-GB"/>
        </w:rPr>
        <w:t>with a full description</w:t>
      </w:r>
      <w:r w:rsidR="00891459">
        <w:rPr>
          <w:i/>
          <w:iCs/>
          <w:lang w:val="en-GB"/>
        </w:rPr>
        <w:t xml:space="preserve"> </w:t>
      </w:r>
      <w:r w:rsidR="006B6D6F">
        <w:rPr>
          <w:i/>
          <w:iCs/>
          <w:lang w:val="en-GB"/>
        </w:rPr>
        <w:t>at</w:t>
      </w:r>
      <w:r w:rsidR="007B767A">
        <w:rPr>
          <w:i/>
          <w:iCs/>
          <w:lang w:val="en-GB"/>
        </w:rPr>
        <w:t xml:space="preserve"> the </w:t>
      </w:r>
      <w:r w:rsidR="006B6D6F">
        <w:rPr>
          <w:i/>
          <w:iCs/>
          <w:lang w:val="en-GB"/>
        </w:rPr>
        <w:t>bottom]</w:t>
      </w:r>
    </w:p>
    <w:p w14:paraId="3F11A34A" w14:textId="75686C54" w:rsidR="001206E2" w:rsidRPr="009D21F7" w:rsidRDefault="001206E2" w:rsidP="001206E2">
      <w:pPr>
        <w:pStyle w:val="Heading1"/>
        <w:rPr>
          <w:lang w:val="en-GB"/>
        </w:rPr>
      </w:pPr>
      <w:r w:rsidRPr="009D21F7">
        <w:rPr>
          <w:lang w:val="en-GB"/>
        </w:rPr>
        <w:t>Introduction</w:t>
      </w:r>
    </w:p>
    <w:p w14:paraId="16ACC521" w14:textId="75EEA0EC" w:rsidR="001457F6" w:rsidRPr="009D21F7" w:rsidRDefault="00636100" w:rsidP="001457F6">
      <w:pPr>
        <w:rPr>
          <w:lang w:val="en-GB"/>
        </w:rPr>
      </w:pPr>
      <w:r w:rsidRPr="009D21F7">
        <w:rPr>
          <w:lang w:val="en-GB"/>
        </w:rPr>
        <w:t xml:space="preserve">Have you ever </w:t>
      </w:r>
      <w:r w:rsidR="008E4926" w:rsidRPr="009D21F7">
        <w:rPr>
          <w:lang w:val="en-GB"/>
        </w:rPr>
        <w:t>traversed</w:t>
      </w:r>
      <w:r w:rsidRPr="009D21F7">
        <w:rPr>
          <w:lang w:val="en-GB"/>
        </w:rPr>
        <w:t xml:space="preserve"> the internet, </w:t>
      </w:r>
      <w:r w:rsidR="008E4926" w:rsidRPr="009D21F7">
        <w:rPr>
          <w:lang w:val="en-GB"/>
        </w:rPr>
        <w:t xml:space="preserve">then </w:t>
      </w:r>
      <w:r w:rsidRPr="009D21F7">
        <w:rPr>
          <w:lang w:val="en-GB"/>
        </w:rPr>
        <w:t>come across a design such as</w:t>
      </w:r>
      <w:r w:rsidR="0011313A" w:rsidRPr="009D21F7">
        <w:rPr>
          <w:lang w:val="en-GB"/>
        </w:rPr>
        <w:t xml:space="preserve"> the one in Figure 1, and wondered, “How on earth did they make that?” Eager to find out, you hop on your </w:t>
      </w:r>
      <w:r w:rsidR="0011313A" w:rsidRPr="009D21F7">
        <w:rPr>
          <w:i/>
          <w:iCs/>
          <w:lang w:val="en-GB"/>
        </w:rPr>
        <w:t>IDE</w:t>
      </w:r>
      <w:r w:rsidR="00EA23B1" w:rsidRPr="009D21F7">
        <w:rPr>
          <w:i/>
          <w:iCs/>
          <w:vertAlign w:val="superscript"/>
          <w:lang w:val="en-GB"/>
        </w:rPr>
        <w:t>2</w:t>
      </w:r>
      <w:r w:rsidR="00EA23B1" w:rsidRPr="009D21F7">
        <w:rPr>
          <w:lang w:val="en-GB"/>
        </w:rPr>
        <w:t xml:space="preserve"> </w:t>
      </w:r>
      <w:r w:rsidR="0011313A" w:rsidRPr="009D21F7">
        <w:rPr>
          <w:lang w:val="en-GB"/>
        </w:rPr>
        <w:t>of choice</w:t>
      </w:r>
      <w:r w:rsidR="00EA23B1" w:rsidRPr="009D21F7">
        <w:rPr>
          <w:lang w:val="en-GB"/>
        </w:rPr>
        <w:t xml:space="preserve"> </w:t>
      </w:r>
      <w:r w:rsidR="0011313A" w:rsidRPr="009D21F7">
        <w:rPr>
          <w:lang w:val="en-GB"/>
        </w:rPr>
        <w:t>and begin programming such a design.</w:t>
      </w:r>
    </w:p>
    <w:p w14:paraId="10704B01" w14:textId="5CDE89E4" w:rsidR="0011313A" w:rsidRPr="009D21F7" w:rsidRDefault="0011313A" w:rsidP="0011313A">
      <w:pPr>
        <w:keepNext/>
        <w:spacing w:after="0"/>
        <w:rPr>
          <w:lang w:val="en-GB"/>
        </w:rPr>
      </w:pPr>
      <w:r w:rsidRPr="009D21F7">
        <w:rPr>
          <w:lang w:val="en-GB"/>
        </w:rPr>
        <w:drawing>
          <wp:inline distT="0" distB="0" distL="0" distR="0" wp14:anchorId="51DD9CF7" wp14:editId="1FCE1B37">
            <wp:extent cx="2662177" cy="1882930"/>
            <wp:effectExtent l="0" t="0" r="508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87625" cy="1900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E0A01">
        <w:rPr>
          <w:lang w:val="en-GB"/>
        </w:rPr>
        <w:t xml:space="preserve"> </w:t>
      </w:r>
      <w:r w:rsidR="003E0A01">
        <w:rPr>
          <w:noProof/>
        </w:rPr>
        <w:drawing>
          <wp:inline distT="0" distB="0" distL="0" distR="0" wp14:anchorId="3690690E" wp14:editId="10A1780D">
            <wp:extent cx="2501978" cy="1881611"/>
            <wp:effectExtent l="0" t="0" r="0" b="444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15737" cy="1891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44F1B8" w14:textId="41399A24" w:rsidR="00366EEF" w:rsidRPr="009D21F7" w:rsidRDefault="0011313A" w:rsidP="00C70B89">
      <w:pPr>
        <w:pStyle w:val="Caption"/>
        <w:rPr>
          <w:lang w:val="en-GB"/>
        </w:rPr>
      </w:pPr>
      <w:r w:rsidRPr="009D21F7">
        <w:rPr>
          <w:lang w:val="en-GB"/>
        </w:rPr>
        <w:t xml:space="preserve">Figure </w:t>
      </w:r>
      <w:r w:rsidR="002917F6" w:rsidRPr="009D21F7">
        <w:rPr>
          <w:lang w:val="en-GB"/>
        </w:rPr>
        <w:fldChar w:fldCharType="begin"/>
      </w:r>
      <w:r w:rsidR="002917F6" w:rsidRPr="009D21F7">
        <w:rPr>
          <w:lang w:val="en-GB"/>
        </w:rPr>
        <w:instrText xml:space="preserve"> SEQ Figure \* ARABIC </w:instrText>
      </w:r>
      <w:r w:rsidR="002917F6" w:rsidRPr="009D21F7">
        <w:rPr>
          <w:lang w:val="en-GB"/>
        </w:rPr>
        <w:fldChar w:fldCharType="separate"/>
      </w:r>
      <w:r w:rsidR="00A602E0" w:rsidRPr="009D21F7">
        <w:rPr>
          <w:lang w:val="en-GB"/>
        </w:rPr>
        <w:t>1</w:t>
      </w:r>
      <w:r w:rsidR="002917F6" w:rsidRPr="009D21F7">
        <w:rPr>
          <w:lang w:val="en-GB"/>
        </w:rPr>
        <w:fldChar w:fldCharType="end"/>
      </w:r>
      <w:r w:rsidRPr="009D21F7">
        <w:rPr>
          <w:lang w:val="en-GB"/>
        </w:rPr>
        <w:t xml:space="preserve"> </w:t>
      </w:r>
      <w:r w:rsidR="003E0A01">
        <w:rPr>
          <w:lang w:val="en-GB"/>
        </w:rPr>
        <w:t xml:space="preserve">Screenshots from </w:t>
      </w:r>
      <w:r w:rsidRPr="009D21F7">
        <w:rPr>
          <w:lang w:val="en-GB"/>
        </w:rPr>
        <w:t>Madeon's "The Prince" Music video</w:t>
      </w:r>
    </w:p>
    <w:p w14:paraId="23F43229" w14:textId="70E666B0" w:rsidR="00BE11BB" w:rsidRDefault="00EA23B1" w:rsidP="005E2755">
      <w:pPr>
        <w:rPr>
          <w:lang w:val="en-GB"/>
        </w:rPr>
      </w:pPr>
      <w:r w:rsidRPr="009D21F7">
        <w:rPr>
          <w:lang w:val="en-GB"/>
        </w:rPr>
        <w:t>How might you go about it?</w:t>
      </w:r>
      <w:r w:rsidR="00D57FA4" w:rsidRPr="009D21F7">
        <w:rPr>
          <w:lang w:val="en-GB"/>
        </w:rPr>
        <w:t xml:space="preserve"> </w:t>
      </w:r>
      <w:r w:rsidR="004D275C">
        <w:rPr>
          <w:lang w:val="en-GB"/>
        </w:rPr>
        <w:t>Every colour on Madeon is obviously assigned another colour</w:t>
      </w:r>
      <w:r w:rsidR="00B65BE1">
        <w:rPr>
          <w:lang w:val="en-GB"/>
        </w:rPr>
        <w:t>, in a continuous fashion (similar colours are assigned similar colours).</w:t>
      </w:r>
      <w:r w:rsidR="0076056E">
        <w:rPr>
          <w:lang w:val="en-GB"/>
        </w:rPr>
        <w:t xml:space="preserve"> But </w:t>
      </w:r>
      <w:proofErr w:type="gramStart"/>
      <w:r w:rsidR="0076056E">
        <w:rPr>
          <w:lang w:val="en-GB"/>
        </w:rPr>
        <w:t>lets</w:t>
      </w:r>
      <w:proofErr w:type="gramEnd"/>
      <w:r w:rsidR="0076056E">
        <w:rPr>
          <w:lang w:val="en-GB"/>
        </w:rPr>
        <w:t xml:space="preserve"> tackle this investigation by asking a few questions:</w:t>
      </w:r>
    </w:p>
    <w:p w14:paraId="4C971ABA" w14:textId="0A6118EF" w:rsidR="0076056E" w:rsidRPr="009D21F7" w:rsidRDefault="0076056E" w:rsidP="0076056E">
      <w:pPr>
        <w:rPr>
          <w:lang w:val="en-GB"/>
        </w:rPr>
      </w:pPr>
      <w:r>
        <w:rPr>
          <w:lang w:val="en-GB"/>
        </w:rPr>
        <w:t>How are colours being assigned colours?</w:t>
      </w:r>
    </w:p>
    <w:p w14:paraId="166ECB87" w14:textId="1D1BA28F" w:rsidR="00D356DE" w:rsidRDefault="00D356DE" w:rsidP="00D356DE">
      <w:pPr>
        <w:rPr>
          <w:lang w:val="en-GB"/>
        </w:rPr>
      </w:pPr>
      <w:r>
        <w:rPr>
          <w:lang w:val="en-GB"/>
        </w:rPr>
        <w:t>But how do we create such a design?</w:t>
      </w:r>
    </w:p>
    <w:p w14:paraId="4A886D7A" w14:textId="79A8AB75" w:rsidR="00D356DE" w:rsidRPr="009D21F7" w:rsidRDefault="0076056E" w:rsidP="00D356DE">
      <w:pPr>
        <w:rPr>
          <w:lang w:val="en-GB"/>
        </w:rPr>
      </w:pPr>
      <w:r>
        <w:rPr>
          <w:lang w:val="en-GB"/>
        </w:rPr>
        <w:t>Is this even possible to do? (</w:t>
      </w:r>
      <w:r w:rsidR="001110C2">
        <w:rPr>
          <w:lang w:val="en-GB"/>
        </w:rPr>
        <w:t>we’ll come back to this at the end</w:t>
      </w:r>
      <w:r>
        <w:rPr>
          <w:lang w:val="en-GB"/>
        </w:rPr>
        <w:t>)</w:t>
      </w:r>
    </w:p>
    <w:p w14:paraId="41BE1671" w14:textId="472717A3" w:rsidR="00C42F88" w:rsidRPr="009D21F7" w:rsidRDefault="006A1B98" w:rsidP="005D3928">
      <w:pPr>
        <w:rPr>
          <w:lang w:val="en-GB"/>
        </w:rPr>
      </w:pPr>
      <w:r>
        <w:rPr>
          <w:lang w:val="en-GB"/>
        </w:rPr>
        <w:t xml:space="preserve">It’s good practice </w:t>
      </w:r>
      <w:r w:rsidR="001110C2">
        <w:rPr>
          <w:lang w:val="en-GB"/>
        </w:rPr>
        <w:t xml:space="preserve">when problem solving </w:t>
      </w:r>
      <w:r>
        <w:rPr>
          <w:lang w:val="en-GB"/>
        </w:rPr>
        <w:t xml:space="preserve">to decompose the problem into </w:t>
      </w:r>
      <w:r w:rsidR="001110C2">
        <w:rPr>
          <w:lang w:val="en-GB"/>
        </w:rPr>
        <w:t xml:space="preserve">small, </w:t>
      </w:r>
      <w:r w:rsidR="00BF7D65">
        <w:rPr>
          <w:lang w:val="en-GB"/>
        </w:rPr>
        <w:t>solvable parts</w:t>
      </w:r>
      <w:r>
        <w:rPr>
          <w:lang w:val="en-GB"/>
        </w:rPr>
        <w:t>,</w:t>
      </w:r>
      <w:r w:rsidR="00BF7D65">
        <w:rPr>
          <w:lang w:val="en-GB"/>
        </w:rPr>
        <w:t xml:space="preserve"> especially</w:t>
      </w:r>
      <w:r>
        <w:rPr>
          <w:lang w:val="en-GB"/>
        </w:rPr>
        <w:t xml:space="preserve"> considering how </w:t>
      </w:r>
      <w:r w:rsidR="00BF7D65">
        <w:rPr>
          <w:lang w:val="en-GB"/>
        </w:rPr>
        <w:t>complicated this may end up being</w:t>
      </w:r>
      <w:r w:rsidR="00D86BEB">
        <w:rPr>
          <w:lang w:val="en-GB"/>
        </w:rPr>
        <w:t xml:space="preserve">, which is what I’ve done </w:t>
      </w:r>
      <w:r w:rsidR="00BF7D65">
        <w:rPr>
          <w:lang w:val="en-GB"/>
        </w:rPr>
        <w:t>with</w:t>
      </w:r>
      <w:r w:rsidR="00D86BEB">
        <w:rPr>
          <w:lang w:val="en-GB"/>
        </w:rPr>
        <w:t xml:space="preserve"> this essay. </w:t>
      </w:r>
    </w:p>
    <w:p w14:paraId="690C4E73" w14:textId="63E98A70" w:rsidR="0085261F" w:rsidRPr="009D21F7" w:rsidRDefault="00571ECE" w:rsidP="00571ECE">
      <w:pPr>
        <w:pStyle w:val="Heading1"/>
        <w:rPr>
          <w:lang w:val="en-GB"/>
        </w:rPr>
      </w:pPr>
      <w:r w:rsidRPr="009D21F7">
        <w:rPr>
          <w:lang w:val="en-GB"/>
        </w:rPr>
        <w:t>What is a pixel?</w:t>
      </w:r>
    </w:p>
    <w:p w14:paraId="19545A13" w14:textId="658A4554" w:rsidR="00586B65" w:rsidRPr="009D21F7" w:rsidRDefault="001A0669" w:rsidP="00586B65">
      <w:pPr>
        <w:rPr>
          <w:lang w:val="en-GB"/>
        </w:rPr>
      </w:pPr>
      <w:r w:rsidRPr="009D21F7">
        <w:rPr>
          <w:lang w:val="en-GB"/>
        </w:rPr>
        <w:t xml:space="preserve">Let’s start with the most important </w:t>
      </w:r>
      <w:r w:rsidR="008C3EA8" w:rsidRPr="009D21F7">
        <w:rPr>
          <w:lang w:val="en-GB"/>
        </w:rPr>
        <w:t xml:space="preserve">part of this </w:t>
      </w:r>
      <w:r w:rsidR="00D86BEB">
        <w:rPr>
          <w:lang w:val="en-GB"/>
        </w:rPr>
        <w:t>essay</w:t>
      </w:r>
      <w:r w:rsidR="008C3EA8" w:rsidRPr="009D21F7">
        <w:rPr>
          <w:lang w:val="en-GB"/>
        </w:rPr>
        <w:t xml:space="preserve">: </w:t>
      </w:r>
      <w:r w:rsidR="00BF7D65">
        <w:rPr>
          <w:lang w:val="en-GB"/>
        </w:rPr>
        <w:t>t</w:t>
      </w:r>
      <w:r w:rsidR="008C3EA8" w:rsidRPr="009D21F7">
        <w:rPr>
          <w:lang w:val="en-GB"/>
        </w:rPr>
        <w:t>he pixel</w:t>
      </w:r>
      <w:r w:rsidR="009F7B30" w:rsidRPr="009D21F7">
        <w:rPr>
          <w:lang w:val="en-GB"/>
        </w:rPr>
        <w:t xml:space="preserve">. </w:t>
      </w:r>
      <w:r w:rsidR="00AC5BAC" w:rsidRPr="009D21F7">
        <w:rPr>
          <w:lang w:val="en-GB"/>
        </w:rPr>
        <w:t xml:space="preserve">On </w:t>
      </w:r>
      <w:r w:rsidR="009B75DD" w:rsidRPr="009D21F7">
        <w:rPr>
          <w:lang w:val="en-GB"/>
        </w:rPr>
        <w:t xml:space="preserve">your usual 1080p screen, with 1920 </w:t>
      </w:r>
      <w:r w:rsidR="00AD454A" w:rsidRPr="009D21F7">
        <w:rPr>
          <w:lang w:val="en-GB"/>
        </w:rPr>
        <w:t>columns of pixels</w:t>
      </w:r>
      <w:r w:rsidR="009B75DD" w:rsidRPr="009D21F7">
        <w:rPr>
          <w:lang w:val="en-GB"/>
        </w:rPr>
        <w:t xml:space="preserve">, and 1080 </w:t>
      </w:r>
      <w:r w:rsidR="00AD454A" w:rsidRPr="009D21F7">
        <w:rPr>
          <w:lang w:val="en-GB"/>
        </w:rPr>
        <w:t>rows</w:t>
      </w:r>
      <w:r w:rsidR="003E50FC" w:rsidRPr="009D21F7">
        <w:rPr>
          <w:lang w:val="en-GB"/>
        </w:rPr>
        <w:t xml:space="preserve"> </w:t>
      </w:r>
      <w:sdt>
        <w:sdtPr>
          <w:rPr>
            <w:lang w:val="en-GB"/>
          </w:rPr>
          <w:id w:val="-1147117421"/>
          <w:citation/>
        </w:sdtPr>
        <w:sdtEndPr/>
        <w:sdtContent>
          <w:r w:rsidR="003E50FC" w:rsidRPr="009D21F7">
            <w:rPr>
              <w:lang w:val="en-GB"/>
            </w:rPr>
            <w:fldChar w:fldCharType="begin"/>
          </w:r>
          <w:r w:rsidR="003E50FC" w:rsidRPr="009D21F7">
            <w:rPr>
              <w:lang w:val="en-GB"/>
            </w:rPr>
            <w:instrText xml:space="preserve"> CITATION Tom22 \l 1033 </w:instrText>
          </w:r>
          <w:r w:rsidR="003E50FC" w:rsidRPr="009D21F7">
            <w:rPr>
              <w:lang w:val="en-GB"/>
            </w:rPr>
            <w:fldChar w:fldCharType="separate"/>
          </w:r>
          <w:r w:rsidR="002917F6" w:rsidRPr="009D21F7">
            <w:rPr>
              <w:lang w:val="en-GB"/>
            </w:rPr>
            <w:t>(Tom, 2022)</w:t>
          </w:r>
          <w:r w:rsidR="003E50FC" w:rsidRPr="009D21F7">
            <w:rPr>
              <w:lang w:val="en-GB"/>
            </w:rPr>
            <w:fldChar w:fldCharType="end"/>
          </w:r>
        </w:sdtContent>
      </w:sdt>
      <w:r w:rsidR="009B75DD" w:rsidRPr="009D21F7">
        <w:rPr>
          <w:lang w:val="en-GB"/>
        </w:rPr>
        <w:t>,</w:t>
      </w:r>
      <w:r w:rsidR="00586B65" w:rsidRPr="009D21F7">
        <w:rPr>
          <w:lang w:val="en-GB"/>
        </w:rPr>
        <w:t xml:space="preserve"> there are</w:t>
      </w:r>
      <w:r w:rsidR="00196301" w:rsidRPr="009D21F7">
        <w:rPr>
          <w:lang w:val="en-GB"/>
        </w:rPr>
        <w:t>:</w:t>
      </w:r>
    </w:p>
    <w:p w14:paraId="4685F200" w14:textId="71EB731F" w:rsidR="00586B65" w:rsidRPr="009D21F7" w:rsidRDefault="00586B65" w:rsidP="00586B65">
      <w:pPr>
        <w:rPr>
          <w:rFonts w:eastAsiaTheme="minorEastAsia"/>
          <w:lang w:val="en-GB"/>
        </w:rPr>
      </w:pPr>
      <m:oMathPara>
        <m:oMath>
          <m:r>
            <w:rPr>
              <w:rFonts w:ascii="Cambria Math" w:hAnsi="Cambria Math"/>
              <w:lang w:val="en-GB"/>
            </w:rPr>
            <m:t>1920*1080=2,073,600</m:t>
          </m:r>
        </m:oMath>
      </m:oMathPara>
    </w:p>
    <w:p w14:paraId="04D7BF5D" w14:textId="2E80C899" w:rsidR="00A95CA4" w:rsidRPr="009D21F7" w:rsidRDefault="00463A2C" w:rsidP="00E90E1C">
      <w:pPr>
        <w:rPr>
          <w:lang w:val="en-GB"/>
        </w:rPr>
      </w:pPr>
      <w:r w:rsidRPr="009D21F7">
        <w:rPr>
          <w:rFonts w:eastAsiaTheme="minorEastAsia"/>
          <w:lang w:val="en-GB"/>
        </w:rPr>
        <w:t>Pixels</w:t>
      </w:r>
      <w:r w:rsidR="00196301" w:rsidRPr="009D21F7">
        <w:rPr>
          <w:rFonts w:eastAsiaTheme="minorEastAsia"/>
          <w:lang w:val="en-GB"/>
        </w:rPr>
        <w:t xml:space="preserve">. </w:t>
      </w:r>
      <w:r w:rsidR="006D027E" w:rsidRPr="009D21F7">
        <w:rPr>
          <w:lang w:val="en-GB"/>
        </w:rPr>
        <w:t>Pixels are</w:t>
      </w:r>
      <w:r w:rsidR="00C36675" w:rsidRPr="009D21F7">
        <w:rPr>
          <w:lang w:val="en-GB"/>
        </w:rPr>
        <w:t xml:space="preserve"> comp</w:t>
      </w:r>
      <w:r w:rsidR="00721DD8" w:rsidRPr="009D21F7">
        <w:rPr>
          <w:lang w:val="en-GB"/>
        </w:rPr>
        <w:t xml:space="preserve">osed of a smaller red, </w:t>
      </w:r>
      <w:r w:rsidR="00543445" w:rsidRPr="009D21F7">
        <w:rPr>
          <w:lang w:val="en-GB"/>
        </w:rPr>
        <w:t>green,</w:t>
      </w:r>
      <w:r w:rsidR="00721DD8" w:rsidRPr="009D21F7">
        <w:rPr>
          <w:lang w:val="en-GB"/>
        </w:rPr>
        <w:t xml:space="preserve"> and blue diode</w:t>
      </w:r>
      <w:r w:rsidR="00665AF9" w:rsidRPr="009D21F7">
        <w:rPr>
          <w:lang w:val="en-GB"/>
        </w:rPr>
        <w:t xml:space="preserve">. </w:t>
      </w:r>
      <w:r w:rsidR="00E90E1C" w:rsidRPr="009D21F7">
        <w:rPr>
          <w:lang w:val="en-GB"/>
        </w:rPr>
        <w:t>Most</w:t>
      </w:r>
      <w:r w:rsidR="002F3D0D" w:rsidRPr="009D21F7">
        <w:rPr>
          <w:lang w:val="en-GB"/>
        </w:rPr>
        <w:t xml:space="preserve"> visible colour</w:t>
      </w:r>
      <w:r w:rsidR="00E90E1C" w:rsidRPr="009D21F7">
        <w:rPr>
          <w:lang w:val="en-GB"/>
        </w:rPr>
        <w:t>s</w:t>
      </w:r>
      <w:r w:rsidR="002F3D0D" w:rsidRPr="009D21F7">
        <w:rPr>
          <w:lang w:val="en-GB"/>
        </w:rPr>
        <w:t xml:space="preserve"> can be create</w:t>
      </w:r>
      <w:r w:rsidR="00C6609A" w:rsidRPr="009D21F7">
        <w:rPr>
          <w:lang w:val="en-GB"/>
        </w:rPr>
        <w:t xml:space="preserve">d by varying the brightness of the individual RGB diodes. </w:t>
      </w:r>
      <w:r w:rsidR="00BE282E" w:rsidRPr="009D21F7">
        <w:rPr>
          <w:lang w:val="en-GB"/>
        </w:rPr>
        <w:t xml:space="preserve">For a programmer, </w:t>
      </w:r>
      <w:r w:rsidR="00B56251" w:rsidRPr="009D21F7">
        <w:rPr>
          <w:lang w:val="en-GB"/>
        </w:rPr>
        <w:t>the colour of a pixel</w:t>
      </w:r>
      <w:r w:rsidR="003D1504" w:rsidRPr="009D21F7">
        <w:rPr>
          <w:lang w:val="en-GB"/>
        </w:rPr>
        <w:t xml:space="preserve"> can be defined in two </w:t>
      </w:r>
      <w:r w:rsidR="006A72CA" w:rsidRPr="009D21F7">
        <w:rPr>
          <w:lang w:val="en-GB"/>
        </w:rPr>
        <w:t>(</w:t>
      </w:r>
      <w:r w:rsidR="00F06539">
        <w:rPr>
          <w:lang w:val="en-GB"/>
        </w:rPr>
        <w:t>of many</w:t>
      </w:r>
      <w:r w:rsidR="006A72CA" w:rsidRPr="009D21F7">
        <w:rPr>
          <w:lang w:val="en-GB"/>
        </w:rPr>
        <w:t xml:space="preserve">) </w:t>
      </w:r>
      <w:r w:rsidR="003D1504" w:rsidRPr="009D21F7">
        <w:rPr>
          <w:lang w:val="en-GB"/>
        </w:rPr>
        <w:t>ways</w:t>
      </w:r>
      <w:r w:rsidR="00C07DB5" w:rsidRPr="009D21F7">
        <w:rPr>
          <w:lang w:val="en-GB"/>
        </w:rPr>
        <w:t>.</w:t>
      </w:r>
    </w:p>
    <w:p w14:paraId="59E09D12" w14:textId="5E975F11" w:rsidR="00E66FFC" w:rsidRPr="009D21F7" w:rsidRDefault="00E66FFC" w:rsidP="00E66FFC">
      <w:pPr>
        <w:pStyle w:val="Heading2"/>
        <w:rPr>
          <w:lang w:val="en-GB"/>
        </w:rPr>
      </w:pPr>
      <w:r w:rsidRPr="009D21F7">
        <w:rPr>
          <w:lang w:val="en-GB"/>
        </w:rPr>
        <w:t>RGB</w:t>
      </w:r>
    </w:p>
    <w:p w14:paraId="2C0336FF" w14:textId="1CAECEF1" w:rsidR="00463A2C" w:rsidRPr="009D21F7" w:rsidRDefault="003D1504" w:rsidP="0040564D">
      <w:pPr>
        <w:rPr>
          <w:lang w:val="en-GB"/>
        </w:rPr>
      </w:pPr>
      <w:r w:rsidRPr="009D21F7">
        <w:rPr>
          <w:lang w:val="en-GB"/>
        </w:rPr>
        <w:t xml:space="preserve">The first </w:t>
      </w:r>
      <w:r w:rsidR="004028DB" w:rsidRPr="009D21F7">
        <w:rPr>
          <w:lang w:val="en-GB"/>
        </w:rPr>
        <w:t xml:space="preserve">way is by specifying </w:t>
      </w:r>
      <w:r w:rsidR="000D76E2" w:rsidRPr="009D21F7">
        <w:rPr>
          <w:lang w:val="en-GB"/>
        </w:rPr>
        <w:t xml:space="preserve">the </w:t>
      </w:r>
      <w:r w:rsidR="004028DB" w:rsidRPr="009D21F7">
        <w:rPr>
          <w:lang w:val="en-GB"/>
        </w:rPr>
        <w:t xml:space="preserve">different </w:t>
      </w:r>
      <w:r w:rsidR="00D356C2" w:rsidRPr="009D21F7">
        <w:rPr>
          <w:lang w:val="en-GB"/>
        </w:rPr>
        <w:t>intensities of red, green, and blue</w:t>
      </w:r>
      <w:r w:rsidR="000D76E2" w:rsidRPr="009D21F7">
        <w:rPr>
          <w:lang w:val="en-GB"/>
        </w:rPr>
        <w:t xml:space="preserve">, </w:t>
      </w:r>
      <w:r w:rsidR="000C2FAB" w:rsidRPr="009D21F7">
        <w:rPr>
          <w:lang w:val="en-GB"/>
        </w:rPr>
        <w:t>emitted by the respective diodes.</w:t>
      </w:r>
      <w:r w:rsidR="00D356C2" w:rsidRPr="009D21F7">
        <w:rPr>
          <w:lang w:val="en-GB"/>
        </w:rPr>
        <w:t xml:space="preserve"> The</w:t>
      </w:r>
      <w:r w:rsidR="000C2FAB" w:rsidRPr="009D21F7">
        <w:rPr>
          <w:lang w:val="en-GB"/>
        </w:rPr>
        <w:t xml:space="preserve"> </w:t>
      </w:r>
      <w:r w:rsidR="00D356C2" w:rsidRPr="009D21F7">
        <w:rPr>
          <w:lang w:val="en-GB"/>
        </w:rPr>
        <w:t xml:space="preserve">intensity </w:t>
      </w:r>
      <w:r w:rsidR="004236C5" w:rsidRPr="009D21F7">
        <w:rPr>
          <w:lang w:val="en-GB"/>
        </w:rPr>
        <w:t>takes up a whole</w:t>
      </w:r>
      <w:r w:rsidR="004236C5" w:rsidRPr="009D21F7">
        <w:rPr>
          <w:lang w:val="en-GB"/>
        </w:rPr>
        <w:t xml:space="preserve"> byte</w:t>
      </w:r>
      <w:r w:rsidR="00C07DB5" w:rsidRPr="009D21F7">
        <w:rPr>
          <w:lang w:val="en-GB"/>
        </w:rPr>
        <w:t xml:space="preserve"> thus,</w:t>
      </w:r>
      <w:r w:rsidR="009972D0" w:rsidRPr="009D21F7">
        <w:rPr>
          <w:lang w:val="en-GB"/>
        </w:rPr>
        <w:t xml:space="preserve"> </w:t>
      </w:r>
      <w:r w:rsidR="00B67F3D" w:rsidRPr="009D21F7">
        <w:rPr>
          <w:lang w:val="en-GB"/>
        </w:rPr>
        <w:t>is an integer between 0 and 255</w:t>
      </w:r>
      <w:r w:rsidR="00C07DB5" w:rsidRPr="009D21F7">
        <w:rPr>
          <w:lang w:val="en-GB"/>
        </w:rPr>
        <w:t xml:space="preserve">. </w:t>
      </w:r>
      <w:r w:rsidR="00CC4146" w:rsidRPr="009D21F7">
        <w:rPr>
          <w:lang w:val="en-GB"/>
        </w:rPr>
        <w:t xml:space="preserve">But it’s </w:t>
      </w:r>
      <w:r w:rsidR="00CC4146" w:rsidRPr="009D21F7">
        <w:rPr>
          <w:lang w:val="en-GB"/>
        </w:rPr>
        <w:lastRenderedPageBreak/>
        <w:t>just fine</w:t>
      </w:r>
      <w:r w:rsidR="00A95CA4" w:rsidRPr="009D21F7">
        <w:rPr>
          <w:lang w:val="en-GB"/>
        </w:rPr>
        <w:t xml:space="preserve"> </w:t>
      </w:r>
      <w:r w:rsidR="004C07E3" w:rsidRPr="009D21F7">
        <w:rPr>
          <w:lang w:val="en-GB"/>
        </w:rPr>
        <w:t xml:space="preserve">for the intensities </w:t>
      </w:r>
      <w:r w:rsidR="00A95CA4" w:rsidRPr="009D21F7">
        <w:rPr>
          <w:lang w:val="en-GB"/>
        </w:rPr>
        <w:t xml:space="preserve">to </w:t>
      </w:r>
      <w:r w:rsidR="004C07E3" w:rsidRPr="009D21F7">
        <w:rPr>
          <w:lang w:val="en-GB"/>
        </w:rPr>
        <w:t>be</w:t>
      </w:r>
      <w:r w:rsidR="00CC4146" w:rsidRPr="009D21F7">
        <w:rPr>
          <w:lang w:val="en-GB"/>
        </w:rPr>
        <w:t xml:space="preserve"> a </w:t>
      </w:r>
      <w:r w:rsidR="004C07E3" w:rsidRPr="009D21F7">
        <w:rPr>
          <w:lang w:val="en-GB"/>
        </w:rPr>
        <w:t>real number between 0 and 255</w:t>
      </w:r>
      <w:r w:rsidR="00F06539">
        <w:rPr>
          <w:lang w:val="en-GB"/>
        </w:rPr>
        <w:t>, since we can round to an integer</w:t>
      </w:r>
      <w:r w:rsidR="0040564D">
        <w:rPr>
          <w:lang w:val="en-GB"/>
        </w:rPr>
        <w:t xml:space="preserve"> if needed</w:t>
      </w:r>
      <w:r w:rsidR="00A95CA4" w:rsidRPr="009D21F7">
        <w:rPr>
          <w:lang w:val="en-GB"/>
        </w:rPr>
        <w:t>.</w:t>
      </w:r>
      <w:r w:rsidR="0040564D">
        <w:rPr>
          <w:lang w:val="en-GB"/>
        </w:rPr>
        <w:t xml:space="preserve"> </w:t>
      </w:r>
      <w:r w:rsidR="00A95CA4" w:rsidRPr="009D21F7">
        <w:rPr>
          <w:lang w:val="en-GB"/>
        </w:rPr>
        <w:t xml:space="preserve">We can </w:t>
      </w:r>
      <w:r w:rsidR="00F9410E" w:rsidRPr="009D21F7">
        <w:rPr>
          <w:lang w:val="en-GB"/>
        </w:rPr>
        <w:t xml:space="preserve">define a colour, </w:t>
      </w:r>
      <m:oMath>
        <m:r>
          <m:rPr>
            <m:sty m:val="bi"/>
          </m:rPr>
          <w:rPr>
            <w:rFonts w:ascii="Cambria Math" w:hAnsi="Cambria Math"/>
            <w:lang w:val="en-GB"/>
          </w:rPr>
          <m:t>c</m:t>
        </m:r>
      </m:oMath>
      <w:r w:rsidR="00F9410E" w:rsidRPr="009D21F7">
        <w:rPr>
          <w:rFonts w:eastAsiaTheme="minorEastAsia"/>
          <w:b/>
          <w:bCs/>
          <w:lang w:val="en-GB"/>
        </w:rPr>
        <w:t>,</w:t>
      </w:r>
      <w:r w:rsidR="00A95CA4" w:rsidRPr="009D21F7">
        <w:rPr>
          <w:rFonts w:eastAsiaTheme="minorEastAsia"/>
          <w:b/>
          <w:bCs/>
          <w:lang w:val="en-GB"/>
        </w:rPr>
        <w:t xml:space="preserve"> </w:t>
      </w:r>
      <w:r w:rsidR="00A95CA4" w:rsidRPr="009D21F7">
        <w:rPr>
          <w:lang w:val="en-GB"/>
        </w:rPr>
        <w:t xml:space="preserve">as an </w:t>
      </w:r>
      <w:r w:rsidR="00A95CA4" w:rsidRPr="009D21F7">
        <w:rPr>
          <w:i/>
          <w:iCs/>
          <w:lang w:val="en-GB"/>
        </w:rPr>
        <w:t xml:space="preserve">ordered </w:t>
      </w:r>
      <w:r w:rsidR="00892A2C" w:rsidRPr="009D21F7">
        <w:rPr>
          <w:i/>
          <w:iCs/>
          <w:lang w:val="en-GB"/>
        </w:rPr>
        <w:t>triplet</w:t>
      </w:r>
      <w:r w:rsidR="00A95CA4" w:rsidRPr="009D21F7">
        <w:rPr>
          <w:i/>
          <w:iCs/>
          <w:lang w:val="en-GB"/>
        </w:rPr>
        <w:t xml:space="preserve"> of numbers</w:t>
      </w:r>
      <w:r w:rsidR="00A95CA4" w:rsidRPr="009D21F7">
        <w:rPr>
          <w:lang w:val="en-GB"/>
        </w:rPr>
        <w:t>:</w:t>
      </w:r>
    </w:p>
    <w:p w14:paraId="3D1B35C7" w14:textId="616D9BB5" w:rsidR="00A95CA4" w:rsidRPr="009D21F7" w:rsidRDefault="00F26E2F" w:rsidP="00C6609A">
      <w:pPr>
        <w:rPr>
          <w:rFonts w:eastAsiaTheme="minorEastAsia"/>
          <w:lang w:val="en-GB"/>
        </w:rPr>
      </w:pPr>
      <m:oMathPara>
        <m:oMath>
          <m:r>
            <m:rPr>
              <m:sty m:val="bi"/>
            </m:rPr>
            <w:rPr>
              <w:rFonts w:ascii="Cambria Math" w:hAnsi="Cambria Math"/>
              <w:lang w:val="en-GB"/>
            </w:rPr>
            <m:t>c</m:t>
          </m:r>
          <m:r>
            <w:rPr>
              <w:rFonts w:ascii="Cambria Math" w:hAnsi="Cambria Math"/>
              <w:lang w:val="en-GB"/>
            </w:rPr>
            <m:t>=</m:t>
          </m:r>
          <m:d>
            <m:dPr>
              <m:ctrlPr>
                <w:rPr>
                  <w:rFonts w:ascii="Cambria Math" w:hAnsi="Cambria Math"/>
                  <w:i/>
                  <w:lang w:val="en-GB"/>
                </w:rPr>
              </m:ctrlPr>
            </m:dPr>
            <m:e>
              <m:r>
                <w:rPr>
                  <w:rFonts w:ascii="Cambria Math" w:hAnsi="Cambria Math"/>
                  <w:lang w:val="en-GB"/>
                </w:rPr>
                <m:t>R, G, B</m:t>
              </m:r>
            </m:e>
          </m:d>
        </m:oMath>
      </m:oMathPara>
    </w:p>
    <w:p w14:paraId="66065FBA" w14:textId="57B36D23" w:rsidR="00585E7E" w:rsidRPr="009D21F7" w:rsidRDefault="00F91BCD" w:rsidP="003345D9">
      <w:pPr>
        <w:rPr>
          <w:rFonts w:eastAsiaTheme="minorEastAsia"/>
          <w:lang w:val="en-GB"/>
        </w:rPr>
      </w:pPr>
      <w:r w:rsidRPr="009D21F7">
        <w:rPr>
          <w:lang w:val="en-GB"/>
        </w:rPr>
        <w:t xml:space="preserve">Where </w:t>
      </w:r>
      <m:oMath>
        <m:r>
          <w:rPr>
            <w:rFonts w:ascii="Cambria Math" w:hAnsi="Cambria Math"/>
            <w:lang w:val="en-GB"/>
          </w:rPr>
          <m:t>0≤R≤255</m:t>
        </m:r>
      </m:oMath>
      <w:r w:rsidRPr="009D21F7">
        <w:rPr>
          <w:rFonts w:eastAsiaTheme="minorEastAsia"/>
          <w:lang w:val="en-GB"/>
        </w:rPr>
        <w:t xml:space="preserve">, </w:t>
      </w:r>
      <m:oMath>
        <m:r>
          <w:rPr>
            <w:rFonts w:ascii="Cambria Math" w:eastAsiaTheme="minorEastAsia" w:hAnsi="Cambria Math"/>
            <w:lang w:val="en-GB"/>
          </w:rPr>
          <m:t>0≤G≤255</m:t>
        </m:r>
      </m:oMath>
      <w:r w:rsidRPr="009D21F7">
        <w:rPr>
          <w:rFonts w:eastAsiaTheme="minorEastAsia"/>
          <w:lang w:val="en-GB"/>
        </w:rPr>
        <w:t xml:space="preserve">, and </w:t>
      </w:r>
      <m:oMath>
        <m:r>
          <w:rPr>
            <w:rFonts w:ascii="Cambria Math" w:eastAsiaTheme="minorEastAsia" w:hAnsi="Cambria Math"/>
            <w:lang w:val="en-GB"/>
          </w:rPr>
          <m:t>0≤B≤255</m:t>
        </m:r>
      </m:oMath>
      <w:r w:rsidRPr="009D21F7">
        <w:rPr>
          <w:rFonts w:eastAsiaTheme="minorEastAsia"/>
          <w:lang w:val="en-GB"/>
        </w:rPr>
        <w:t xml:space="preserve">. </w:t>
      </w:r>
      <w:r w:rsidR="0040564D">
        <w:rPr>
          <w:rFonts w:eastAsiaTheme="minorEastAsia"/>
          <w:lang w:val="en-GB"/>
        </w:rPr>
        <w:t>Some of you may recognise this as being a</w:t>
      </w:r>
      <w:r w:rsidR="0005072C" w:rsidRPr="009D21F7">
        <w:rPr>
          <w:rFonts w:eastAsiaTheme="minorEastAsia"/>
          <w:lang w:val="en-GB"/>
        </w:rPr>
        <w:t xml:space="preserve"> </w:t>
      </w:r>
      <w:r w:rsidR="00421D26" w:rsidRPr="009D21F7">
        <w:rPr>
          <w:rFonts w:eastAsiaTheme="minorEastAsia"/>
          <w:lang w:val="en-GB"/>
        </w:rPr>
        <w:t>3D</w:t>
      </w:r>
      <w:r w:rsidR="0005072C" w:rsidRPr="009D21F7">
        <w:rPr>
          <w:rFonts w:eastAsiaTheme="minorEastAsia"/>
          <w:lang w:val="en-GB"/>
        </w:rPr>
        <w:t xml:space="preserve"> vector, </w:t>
      </w:r>
      <w:r w:rsidR="000A63D5" w:rsidRPr="009D21F7">
        <w:rPr>
          <w:rFonts w:eastAsiaTheme="minorEastAsia"/>
          <w:lang w:val="en-GB"/>
        </w:rPr>
        <w:t xml:space="preserve">where </w:t>
      </w:r>
      <m:oMath>
        <m:r>
          <m:rPr>
            <m:sty m:val="bi"/>
          </m:rPr>
          <w:rPr>
            <w:rFonts w:ascii="Cambria Math" w:eastAsiaTheme="minorEastAsia" w:hAnsi="Cambria Math"/>
            <w:lang w:val="en-GB"/>
          </w:rPr>
          <m:t>c</m:t>
        </m:r>
      </m:oMath>
      <w:r w:rsidR="000A63D5" w:rsidRPr="009D21F7">
        <w:rPr>
          <w:rFonts w:eastAsiaTheme="minorEastAsia"/>
          <w:lang w:val="en-GB"/>
        </w:rPr>
        <w:t xml:space="preserve"> lies in a </w:t>
      </w:r>
      <w:r w:rsidR="0040564D">
        <w:rPr>
          <w:rFonts w:eastAsiaTheme="minorEastAsia"/>
          <w:lang w:val="en-GB"/>
        </w:rPr>
        <w:t>cube</w:t>
      </w:r>
      <w:r w:rsidR="00535B86" w:rsidRPr="009D21F7">
        <w:rPr>
          <w:rFonts w:eastAsiaTheme="minorEastAsia"/>
          <w:lang w:val="en-GB"/>
        </w:rPr>
        <w:t>,</w:t>
      </w:r>
      <w:r w:rsidR="0040564D">
        <w:rPr>
          <w:rFonts w:eastAsiaTheme="minorEastAsia"/>
          <w:lang w:val="en-GB"/>
        </w:rPr>
        <w:t xml:space="preserve"> </w:t>
      </w:r>
      <w:proofErr w:type="gramStart"/>
      <w:r w:rsidR="0040564D">
        <w:rPr>
          <w:rFonts w:eastAsiaTheme="minorEastAsia"/>
          <w:lang w:val="en-GB"/>
        </w:rPr>
        <w:t>a  side</w:t>
      </w:r>
      <w:proofErr w:type="gramEnd"/>
      <w:r w:rsidR="0040564D">
        <w:rPr>
          <w:rFonts w:eastAsiaTheme="minorEastAsia"/>
          <w:lang w:val="en-GB"/>
        </w:rPr>
        <w:t xml:space="preserve"> length of</w:t>
      </w:r>
      <w:r w:rsidR="000A63D5" w:rsidRPr="009D21F7">
        <w:rPr>
          <w:rFonts w:eastAsiaTheme="minorEastAsia"/>
          <w:lang w:val="en-GB"/>
        </w:rPr>
        <w:t xml:space="preserve"> 255</w:t>
      </w:r>
      <w:r w:rsidR="00CE2D31" w:rsidRPr="009D21F7">
        <w:rPr>
          <w:rFonts w:eastAsiaTheme="minorEastAsia"/>
          <w:lang w:val="en-GB"/>
        </w:rPr>
        <w:t xml:space="preserve"> units</w:t>
      </w:r>
      <w:r w:rsidR="000A63D5" w:rsidRPr="009D21F7">
        <w:rPr>
          <w:rFonts w:eastAsiaTheme="minorEastAsia"/>
          <w:lang w:val="en-GB"/>
        </w:rPr>
        <w:t xml:space="preserve">, and </w:t>
      </w:r>
      <w:r w:rsidR="00585E7E" w:rsidRPr="009D21F7">
        <w:rPr>
          <w:rFonts w:eastAsiaTheme="minorEastAsia"/>
          <w:lang w:val="en-GB"/>
        </w:rPr>
        <w:t xml:space="preserve">starting at the point, </w:t>
      </w:r>
      <m:oMath>
        <m:d>
          <m:dPr>
            <m:ctrlPr>
              <w:rPr>
                <w:rFonts w:ascii="Cambria Math" w:eastAsiaTheme="minorEastAsia" w:hAnsi="Cambria Math"/>
                <w:i/>
                <w:lang w:val="en-GB"/>
              </w:rPr>
            </m:ctrlPr>
          </m:dPr>
          <m:e>
            <m:r>
              <w:rPr>
                <w:rFonts w:ascii="Cambria Math" w:eastAsiaTheme="minorEastAsia" w:hAnsi="Cambria Math"/>
                <w:lang w:val="en-GB"/>
              </w:rPr>
              <m:t>0, 0, 0</m:t>
            </m:r>
          </m:e>
        </m:d>
      </m:oMath>
      <w:r w:rsidR="00F26E2F" w:rsidRPr="009D21F7">
        <w:rPr>
          <w:rFonts w:eastAsiaTheme="minorEastAsia"/>
          <w:lang w:val="en-GB"/>
        </w:rPr>
        <w:t xml:space="preserve">. </w:t>
      </w:r>
      <w:r w:rsidR="003345D9" w:rsidRPr="009D21F7">
        <w:rPr>
          <w:rFonts w:eastAsiaTheme="minorEastAsia"/>
          <w:lang w:val="en-GB"/>
        </w:rPr>
        <w:t>This</w:t>
      </w:r>
      <w:r w:rsidR="0040564D">
        <w:rPr>
          <w:rFonts w:eastAsiaTheme="minorEastAsia"/>
          <w:lang w:val="en-GB"/>
        </w:rPr>
        <w:t xml:space="preserve"> “cube”</w:t>
      </w:r>
      <w:r w:rsidR="006519CB" w:rsidRPr="009D21F7">
        <w:rPr>
          <w:rFonts w:eastAsiaTheme="minorEastAsia"/>
          <w:lang w:val="en-GB"/>
        </w:rPr>
        <w:t xml:space="preserve">, </w:t>
      </w:r>
      <w:r w:rsidR="0040564D">
        <w:rPr>
          <w:rFonts w:eastAsiaTheme="minorEastAsia"/>
          <w:lang w:val="en-GB"/>
        </w:rPr>
        <w:t xml:space="preserve">is </w:t>
      </w:r>
      <w:r w:rsidR="006519CB" w:rsidRPr="009D21F7">
        <w:rPr>
          <w:rFonts w:eastAsiaTheme="minorEastAsia"/>
          <w:lang w:val="en-GB"/>
        </w:rPr>
        <w:t>in fact</w:t>
      </w:r>
      <w:r w:rsidR="003345D9" w:rsidRPr="009D21F7">
        <w:rPr>
          <w:rFonts w:eastAsiaTheme="minorEastAsia"/>
          <w:lang w:val="en-GB"/>
        </w:rPr>
        <w:t xml:space="preserve"> </w:t>
      </w:r>
      <w:r w:rsidR="00846971" w:rsidRPr="009D21F7">
        <w:rPr>
          <w:rFonts w:eastAsiaTheme="minorEastAsia"/>
          <w:lang w:val="en-GB"/>
        </w:rPr>
        <w:t>called</w:t>
      </w:r>
      <w:r w:rsidR="00D72E93" w:rsidRPr="009D21F7">
        <w:rPr>
          <w:rFonts w:eastAsiaTheme="minorEastAsia"/>
          <w:lang w:val="en-GB"/>
        </w:rPr>
        <w:t xml:space="preserve"> the </w:t>
      </w:r>
      <w:r w:rsidR="00D72E93" w:rsidRPr="009D21F7">
        <w:rPr>
          <w:rFonts w:eastAsiaTheme="minorEastAsia"/>
          <w:i/>
          <w:iCs/>
          <w:lang w:val="en-GB"/>
        </w:rPr>
        <w:t>RGB colour space</w:t>
      </w:r>
      <w:r w:rsidR="003345D9" w:rsidRPr="009D21F7">
        <w:rPr>
          <w:rFonts w:eastAsiaTheme="minorEastAsia"/>
          <w:lang w:val="en-GB"/>
        </w:rPr>
        <w:t xml:space="preserve">, and can </w:t>
      </w:r>
      <w:r w:rsidR="00547284" w:rsidRPr="009D21F7">
        <w:rPr>
          <w:rFonts w:eastAsiaTheme="minorEastAsia"/>
          <w:lang w:val="en-GB"/>
        </w:rPr>
        <w:t>be</w:t>
      </w:r>
      <w:r w:rsidR="003345D9" w:rsidRPr="009D21F7">
        <w:rPr>
          <w:rFonts w:eastAsiaTheme="minorEastAsia"/>
          <w:lang w:val="en-GB"/>
        </w:rPr>
        <w:t xml:space="preserve"> visualised </w:t>
      </w:r>
      <w:r w:rsidR="006519CB" w:rsidRPr="009D21F7">
        <w:rPr>
          <w:rFonts w:eastAsiaTheme="minorEastAsia"/>
          <w:lang w:val="en-GB"/>
        </w:rPr>
        <w:t>like so</w:t>
      </w:r>
      <w:r w:rsidR="00547284" w:rsidRPr="009D21F7">
        <w:rPr>
          <w:rFonts w:eastAsiaTheme="minorEastAsia"/>
          <w:lang w:val="en-GB"/>
        </w:rPr>
        <w:t>:</w:t>
      </w:r>
    </w:p>
    <w:p w14:paraId="039ABD04" w14:textId="5840A1B7" w:rsidR="00547284" w:rsidRPr="009D21F7" w:rsidRDefault="00547284" w:rsidP="00547284">
      <w:pPr>
        <w:keepNext/>
        <w:rPr>
          <w:lang w:val="en-GB"/>
        </w:rPr>
      </w:pPr>
      <w:r w:rsidRPr="009D21F7">
        <w:rPr>
          <w:lang w:val="en-GB"/>
        </w:rPr>
        <w:drawing>
          <wp:inline distT="0" distB="0" distL="0" distR="0" wp14:anchorId="649CA1B3" wp14:editId="4BA39D8B">
            <wp:extent cx="2630503" cy="1965773"/>
            <wp:effectExtent l="0" t="0" r="0" b="0"/>
            <wp:docPr id="3" name="Picture 3" descr="RGB Illustratio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GB Illustration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34" b="2894"/>
                    <a:stretch/>
                  </pic:blipFill>
                  <pic:spPr bwMode="auto">
                    <a:xfrm>
                      <a:off x="0" y="0"/>
                      <a:ext cx="2638848" cy="1972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56644" w:rsidRPr="009D21F7">
        <w:rPr>
          <w:lang w:val="en-GB"/>
        </w:rPr>
        <w:drawing>
          <wp:inline distT="0" distB="0" distL="0" distR="0" wp14:anchorId="20A26825" wp14:editId="37CA7420">
            <wp:extent cx="2637489" cy="1939110"/>
            <wp:effectExtent l="0" t="0" r="0" b="4445"/>
            <wp:docPr id="11" name="Picture 11" descr="(a) RGB Color Space [7]; (b) YCbCr Color Space [8] 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(a) RGB Color Space [7]; (b) YCbCr Color Space [8]  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0023" cy="1970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A3377A" w14:textId="27849D47" w:rsidR="00535B86" w:rsidRPr="009D21F7" w:rsidRDefault="00547284" w:rsidP="00AD1E0D">
      <w:pPr>
        <w:pStyle w:val="Caption"/>
        <w:rPr>
          <w:lang w:val="en-GB"/>
        </w:rPr>
      </w:pPr>
      <w:r w:rsidRPr="009D21F7">
        <w:rPr>
          <w:lang w:val="en-GB"/>
        </w:rPr>
        <w:t xml:space="preserve">Figure </w:t>
      </w:r>
      <w:r w:rsidR="002917F6" w:rsidRPr="009D21F7">
        <w:rPr>
          <w:lang w:val="en-GB"/>
        </w:rPr>
        <w:fldChar w:fldCharType="begin"/>
      </w:r>
      <w:r w:rsidR="002917F6" w:rsidRPr="009D21F7">
        <w:rPr>
          <w:lang w:val="en-GB"/>
        </w:rPr>
        <w:instrText xml:space="preserve"> SEQ Figure \* ARABIC </w:instrText>
      </w:r>
      <w:r w:rsidR="002917F6" w:rsidRPr="009D21F7">
        <w:rPr>
          <w:lang w:val="en-GB"/>
        </w:rPr>
        <w:fldChar w:fldCharType="separate"/>
      </w:r>
      <w:r w:rsidR="00A602E0" w:rsidRPr="009D21F7">
        <w:rPr>
          <w:lang w:val="en-GB"/>
        </w:rPr>
        <w:t>2</w:t>
      </w:r>
      <w:r w:rsidR="002917F6" w:rsidRPr="009D21F7">
        <w:rPr>
          <w:lang w:val="en-GB"/>
        </w:rPr>
        <w:fldChar w:fldCharType="end"/>
      </w:r>
      <w:r w:rsidRPr="009D21F7">
        <w:rPr>
          <w:lang w:val="en-GB"/>
        </w:rPr>
        <w:t xml:space="preserve"> RGB colour space, </w:t>
      </w:r>
      <w:sdt>
        <w:sdtPr>
          <w:rPr>
            <w:lang w:val="en-GB"/>
          </w:rPr>
          <w:id w:val="-1802768407"/>
          <w:citation/>
        </w:sdtPr>
        <w:sdtEndPr/>
        <w:sdtContent>
          <w:r w:rsidRPr="009D21F7">
            <w:rPr>
              <w:lang w:val="en-GB"/>
            </w:rPr>
            <w:fldChar w:fldCharType="begin"/>
          </w:r>
          <w:r w:rsidRPr="009D21F7">
            <w:rPr>
              <w:lang w:val="en-GB"/>
            </w:rPr>
            <w:instrText xml:space="preserve"> CITATION Fra22 \l 3081 </w:instrText>
          </w:r>
          <w:r w:rsidRPr="009D21F7">
            <w:rPr>
              <w:lang w:val="en-GB"/>
            </w:rPr>
            <w:fldChar w:fldCharType="separate"/>
          </w:r>
          <w:r w:rsidR="002917F6" w:rsidRPr="009D21F7">
            <w:rPr>
              <w:lang w:val="en-GB"/>
            </w:rPr>
            <w:t>(Karstens, 2022)</w:t>
          </w:r>
          <w:r w:rsidRPr="009D21F7">
            <w:rPr>
              <w:lang w:val="en-GB"/>
            </w:rPr>
            <w:fldChar w:fldCharType="end"/>
          </w:r>
        </w:sdtContent>
      </w:sdt>
    </w:p>
    <w:p w14:paraId="7CF837FD" w14:textId="489B0A83" w:rsidR="00843343" w:rsidRPr="009D21F7" w:rsidRDefault="00B70FD2" w:rsidP="00843343">
      <w:pPr>
        <w:rPr>
          <w:lang w:val="en-GB"/>
        </w:rPr>
      </w:pPr>
      <w:r w:rsidRPr="009D21F7">
        <w:rPr>
          <w:lang w:val="en-GB"/>
        </w:rPr>
        <w:t xml:space="preserve">Every colour that </w:t>
      </w:r>
      <w:r w:rsidR="00630A62" w:rsidRPr="009D21F7">
        <w:rPr>
          <w:lang w:val="en-GB"/>
        </w:rPr>
        <w:t>h</w:t>
      </w:r>
      <w:r w:rsidR="00B40A9F" w:rsidRPr="009D21F7">
        <w:rPr>
          <w:lang w:val="en-GB"/>
        </w:rPr>
        <w:t xml:space="preserve">as, is, and </w:t>
      </w:r>
      <w:r w:rsidR="00B91473" w:rsidRPr="009D21F7">
        <w:rPr>
          <w:lang w:val="en-GB"/>
        </w:rPr>
        <w:t xml:space="preserve">ever </w:t>
      </w:r>
      <w:r w:rsidR="00B40A9F" w:rsidRPr="009D21F7">
        <w:rPr>
          <w:lang w:val="en-GB"/>
        </w:rPr>
        <w:t>will be displayed on your screen, lives inside this box. Pretty cool</w:t>
      </w:r>
      <w:r w:rsidR="001169E6" w:rsidRPr="009D21F7">
        <w:rPr>
          <w:lang w:val="en-GB"/>
        </w:rPr>
        <w:t>, huh</w:t>
      </w:r>
      <w:r w:rsidR="00B91473" w:rsidRPr="009D21F7">
        <w:rPr>
          <w:lang w:val="en-GB"/>
        </w:rPr>
        <w:t>?</w:t>
      </w:r>
    </w:p>
    <w:p w14:paraId="206382B7" w14:textId="29152576" w:rsidR="00547284" w:rsidRPr="009D21F7" w:rsidRDefault="00E66FFC" w:rsidP="00E66FFC">
      <w:pPr>
        <w:pStyle w:val="Heading2"/>
        <w:rPr>
          <w:lang w:val="en-GB"/>
        </w:rPr>
      </w:pPr>
      <w:r w:rsidRPr="009D21F7">
        <w:rPr>
          <w:lang w:val="en-GB"/>
        </w:rPr>
        <w:t>HSB</w:t>
      </w:r>
    </w:p>
    <w:p w14:paraId="0CCE5EB1" w14:textId="4942D6EA" w:rsidR="00F60C2F" w:rsidRPr="009D21F7" w:rsidRDefault="00E66FFC" w:rsidP="00411E11">
      <w:pPr>
        <w:rPr>
          <w:lang w:val="en-GB"/>
        </w:rPr>
      </w:pPr>
      <w:r w:rsidRPr="009D21F7">
        <w:rPr>
          <w:lang w:val="en-GB"/>
        </w:rPr>
        <w:t>A second way</w:t>
      </w:r>
      <w:r w:rsidR="00B56251" w:rsidRPr="009D21F7">
        <w:rPr>
          <w:lang w:val="en-GB"/>
        </w:rPr>
        <w:t xml:space="preserve"> of defining a colour is </w:t>
      </w:r>
      <w:r w:rsidR="004C402D" w:rsidRPr="009D21F7">
        <w:rPr>
          <w:lang w:val="en-GB"/>
        </w:rPr>
        <w:t>by its hue, saturation, and brightness</w:t>
      </w:r>
      <w:r w:rsidR="00823229" w:rsidRPr="009D21F7">
        <w:rPr>
          <w:lang w:val="en-GB"/>
        </w:rPr>
        <w:t xml:space="preserve"> </w:t>
      </w:r>
      <w:sdt>
        <w:sdtPr>
          <w:rPr>
            <w:lang w:val="en-GB"/>
          </w:rPr>
          <w:id w:val="663353377"/>
          <w:citation/>
        </w:sdtPr>
        <w:sdtEndPr/>
        <w:sdtContent>
          <w:r w:rsidR="00832ED4" w:rsidRPr="009D21F7">
            <w:rPr>
              <w:lang w:val="en-GB"/>
            </w:rPr>
            <w:fldChar w:fldCharType="begin"/>
          </w:r>
          <w:r w:rsidR="00832ED4" w:rsidRPr="009D21F7">
            <w:rPr>
              <w:lang w:val="en-GB"/>
            </w:rPr>
            <w:instrText xml:space="preserve"> CITATION Wik22 \l 1033 </w:instrText>
          </w:r>
          <w:r w:rsidR="00832ED4" w:rsidRPr="009D21F7">
            <w:rPr>
              <w:lang w:val="en-GB"/>
            </w:rPr>
            <w:fldChar w:fldCharType="separate"/>
          </w:r>
          <w:r w:rsidR="002917F6" w:rsidRPr="009D21F7">
            <w:rPr>
              <w:lang w:val="en-GB"/>
            </w:rPr>
            <w:t>(Wikipedia, 2022)</w:t>
          </w:r>
          <w:r w:rsidR="00832ED4" w:rsidRPr="009D21F7">
            <w:rPr>
              <w:lang w:val="en-GB"/>
            </w:rPr>
            <w:fldChar w:fldCharType="end"/>
          </w:r>
        </w:sdtContent>
      </w:sdt>
      <w:r w:rsidR="004C402D" w:rsidRPr="009D21F7">
        <w:rPr>
          <w:lang w:val="en-GB"/>
        </w:rPr>
        <w:t xml:space="preserve">. </w:t>
      </w:r>
      <w:r w:rsidR="003A1DD0" w:rsidRPr="009D21F7">
        <w:rPr>
          <w:lang w:val="en-GB"/>
        </w:rPr>
        <w:t xml:space="preserve">The hue of a colour </w:t>
      </w:r>
      <w:r w:rsidR="00580BBB" w:rsidRPr="009D21F7">
        <w:rPr>
          <w:lang w:val="en-GB"/>
        </w:rPr>
        <w:t xml:space="preserve">is essentially </w:t>
      </w:r>
      <w:r w:rsidR="00B245BC" w:rsidRPr="009D21F7">
        <w:rPr>
          <w:lang w:val="en-GB"/>
        </w:rPr>
        <w:t>a point on a colour whee</w:t>
      </w:r>
      <w:r w:rsidR="00242ECE" w:rsidRPr="009D21F7">
        <w:rPr>
          <w:lang w:val="en-GB"/>
        </w:rPr>
        <w:t>l</w:t>
      </w:r>
      <w:r w:rsidR="00292EF2" w:rsidRPr="009D21F7">
        <w:rPr>
          <w:lang w:val="en-GB"/>
        </w:rPr>
        <w:t>, like the one below:</w:t>
      </w:r>
    </w:p>
    <w:p w14:paraId="57AEB58E" w14:textId="77777777" w:rsidR="00DC7FCC" w:rsidRPr="009D21F7" w:rsidRDefault="00DC7FCC" w:rsidP="001169E6">
      <w:pPr>
        <w:keepNext/>
        <w:spacing w:after="0"/>
        <w:rPr>
          <w:lang w:val="en-GB"/>
        </w:rPr>
      </w:pPr>
      <w:r w:rsidRPr="009D21F7">
        <w:rPr>
          <w:lang w:val="en-GB"/>
        </w:rPr>
        <w:drawing>
          <wp:inline distT="0" distB="0" distL="0" distR="0" wp14:anchorId="54217332" wp14:editId="4B1F774D">
            <wp:extent cx="1682151" cy="1698208"/>
            <wp:effectExtent l="0" t="0" r="0" b="0"/>
            <wp:docPr id="5" name="Picture 5" descr="Shape, circ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Shape, circle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03235" cy="1719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1F85D6" w14:textId="1ED62D9E" w:rsidR="00C367A9" w:rsidRPr="009D21F7" w:rsidRDefault="00DC7FCC" w:rsidP="00C367A9">
      <w:pPr>
        <w:pStyle w:val="Caption"/>
        <w:rPr>
          <w:lang w:val="en-GB"/>
        </w:rPr>
      </w:pPr>
      <w:r w:rsidRPr="009D21F7">
        <w:rPr>
          <w:lang w:val="en-GB"/>
        </w:rPr>
        <w:t xml:space="preserve">Figure </w:t>
      </w:r>
      <w:r w:rsidR="002917F6" w:rsidRPr="009D21F7">
        <w:rPr>
          <w:lang w:val="en-GB"/>
        </w:rPr>
        <w:fldChar w:fldCharType="begin"/>
      </w:r>
      <w:r w:rsidR="002917F6" w:rsidRPr="009D21F7">
        <w:rPr>
          <w:lang w:val="en-GB"/>
        </w:rPr>
        <w:instrText xml:space="preserve"> SEQ Figure \* ARABIC </w:instrText>
      </w:r>
      <w:r w:rsidR="002917F6" w:rsidRPr="009D21F7">
        <w:rPr>
          <w:lang w:val="en-GB"/>
        </w:rPr>
        <w:fldChar w:fldCharType="separate"/>
      </w:r>
      <w:r w:rsidR="00A602E0" w:rsidRPr="009D21F7">
        <w:rPr>
          <w:lang w:val="en-GB"/>
        </w:rPr>
        <w:t>3</w:t>
      </w:r>
      <w:r w:rsidR="002917F6" w:rsidRPr="009D21F7">
        <w:rPr>
          <w:lang w:val="en-GB"/>
        </w:rPr>
        <w:fldChar w:fldCharType="end"/>
      </w:r>
      <w:r w:rsidRPr="009D21F7">
        <w:rPr>
          <w:lang w:val="en-GB"/>
        </w:rPr>
        <w:t xml:space="preserve"> Hue/colour whee</w:t>
      </w:r>
      <w:r w:rsidR="002A397A" w:rsidRPr="009D21F7">
        <w:rPr>
          <w:lang w:val="en-GB"/>
        </w:rPr>
        <w:t>l</w:t>
      </w:r>
    </w:p>
    <w:p w14:paraId="35D661D5" w14:textId="1BA13136" w:rsidR="00FF7B20" w:rsidRPr="009D21F7" w:rsidRDefault="003D4A1E" w:rsidP="00892A2C">
      <w:pPr>
        <w:rPr>
          <w:lang w:val="en-GB"/>
        </w:rPr>
      </w:pPr>
      <w:r w:rsidRPr="009D21F7">
        <w:rPr>
          <w:lang w:val="en-GB"/>
        </w:rPr>
        <w:t xml:space="preserve">A colour’s saturation </w:t>
      </w:r>
      <w:r w:rsidR="00C4669F" w:rsidRPr="009D21F7">
        <w:rPr>
          <w:lang w:val="en-GB"/>
        </w:rPr>
        <w:t xml:space="preserve">is </w:t>
      </w:r>
      <w:r w:rsidR="003C774F" w:rsidRPr="009D21F7">
        <w:rPr>
          <w:lang w:val="en-GB"/>
        </w:rPr>
        <w:t>the colour’s</w:t>
      </w:r>
      <w:r w:rsidR="00C4669F" w:rsidRPr="009D21F7">
        <w:rPr>
          <w:lang w:val="en-GB"/>
        </w:rPr>
        <w:t xml:space="preserve"> intensity</w:t>
      </w:r>
      <w:r w:rsidR="003C774F" w:rsidRPr="009D21F7">
        <w:rPr>
          <w:lang w:val="en-GB"/>
        </w:rPr>
        <w:t>. A</w:t>
      </w:r>
      <w:r w:rsidR="00C4669F" w:rsidRPr="009D21F7">
        <w:rPr>
          <w:lang w:val="en-GB"/>
        </w:rPr>
        <w:t xml:space="preserve"> high saturation</w:t>
      </w:r>
      <w:r w:rsidR="001323FE" w:rsidRPr="009D21F7">
        <w:rPr>
          <w:lang w:val="en-GB"/>
        </w:rPr>
        <w:t xml:space="preserve"> means that the colour strongly </w:t>
      </w:r>
      <w:r w:rsidR="00245DC9" w:rsidRPr="009D21F7">
        <w:rPr>
          <w:lang w:val="en-GB"/>
        </w:rPr>
        <w:t xml:space="preserve">contrasts </w:t>
      </w:r>
      <w:r w:rsidR="003C774F" w:rsidRPr="009D21F7">
        <w:rPr>
          <w:lang w:val="en-GB"/>
        </w:rPr>
        <w:t>with</w:t>
      </w:r>
      <w:r w:rsidR="001323FE" w:rsidRPr="009D21F7">
        <w:rPr>
          <w:lang w:val="en-GB"/>
        </w:rPr>
        <w:t xml:space="preserve"> white</w:t>
      </w:r>
      <w:r w:rsidR="00B76096" w:rsidRPr="009D21F7">
        <w:rPr>
          <w:lang w:val="en-GB"/>
        </w:rPr>
        <w:t xml:space="preserve">, whilst </w:t>
      </w:r>
      <w:r w:rsidR="00C52D41" w:rsidRPr="009D21F7">
        <w:rPr>
          <w:lang w:val="en-GB"/>
        </w:rPr>
        <w:t>no</w:t>
      </w:r>
      <w:r w:rsidR="00B76096" w:rsidRPr="009D21F7">
        <w:rPr>
          <w:lang w:val="en-GB"/>
        </w:rPr>
        <w:t xml:space="preserve"> saturati</w:t>
      </w:r>
      <w:r w:rsidR="00C52D41" w:rsidRPr="009D21F7">
        <w:rPr>
          <w:lang w:val="en-GB"/>
        </w:rPr>
        <w:t>on</w:t>
      </w:r>
      <w:r w:rsidR="003B6FF1" w:rsidRPr="009D21F7">
        <w:rPr>
          <w:lang w:val="en-GB"/>
        </w:rPr>
        <w:t xml:space="preserve"> whitewashes the colour</w:t>
      </w:r>
      <w:r w:rsidR="00C52D41" w:rsidRPr="009D21F7">
        <w:rPr>
          <w:lang w:val="en-GB"/>
        </w:rPr>
        <w:t>.</w:t>
      </w:r>
      <w:r w:rsidR="00492E0D" w:rsidRPr="009D21F7">
        <w:rPr>
          <w:lang w:val="en-GB"/>
        </w:rPr>
        <w:t xml:space="preserve"> The</w:t>
      </w:r>
      <w:r w:rsidR="00492E0D" w:rsidRPr="009D21F7">
        <w:rPr>
          <w:lang w:val="en-GB"/>
        </w:rPr>
        <w:t xml:space="preserve"> brightness </w:t>
      </w:r>
      <w:r w:rsidR="00B405AC" w:rsidRPr="009D21F7">
        <w:rPr>
          <w:lang w:val="en-GB"/>
        </w:rPr>
        <w:t xml:space="preserve">of a colour is just as you expect: the brighter the colour, the more it contrasts from black. </w:t>
      </w:r>
      <w:r w:rsidR="00FF7B20" w:rsidRPr="009D21F7">
        <w:rPr>
          <w:lang w:val="en-GB"/>
        </w:rPr>
        <w:t xml:space="preserve">Without any </w:t>
      </w:r>
      <w:r w:rsidR="00B405AC" w:rsidRPr="009D21F7">
        <w:rPr>
          <w:lang w:val="en-GB"/>
        </w:rPr>
        <w:t xml:space="preserve">brightness, </w:t>
      </w:r>
      <w:r w:rsidR="00FF7B20" w:rsidRPr="009D21F7">
        <w:rPr>
          <w:lang w:val="en-GB"/>
        </w:rPr>
        <w:t>every</w:t>
      </w:r>
      <w:r w:rsidR="00B405AC" w:rsidRPr="009D21F7">
        <w:rPr>
          <w:lang w:val="en-GB"/>
        </w:rPr>
        <w:t xml:space="preserve"> colour, regardless of its hue and saturation, becomes black</w:t>
      </w:r>
      <w:r w:rsidR="00FF7B20" w:rsidRPr="009D21F7">
        <w:rPr>
          <w:lang w:val="en-GB"/>
        </w:rPr>
        <w:t>.</w:t>
      </w:r>
    </w:p>
    <w:p w14:paraId="65142D4B" w14:textId="057370BF" w:rsidR="00892A2C" w:rsidRPr="009D21F7" w:rsidRDefault="00892A2C" w:rsidP="00890B52">
      <w:pPr>
        <w:rPr>
          <w:rFonts w:eastAsiaTheme="minorEastAsia"/>
          <w:lang w:val="en-GB"/>
        </w:rPr>
      </w:pPr>
      <w:r w:rsidRPr="009D21F7">
        <w:rPr>
          <w:lang w:val="en-GB"/>
        </w:rPr>
        <w:t xml:space="preserve">A colour, </w:t>
      </w:r>
      <m:oMath>
        <m:r>
          <m:rPr>
            <m:sty m:val="bi"/>
          </m:rPr>
          <w:rPr>
            <w:rFonts w:ascii="Cambria Math" w:hAnsi="Cambria Math"/>
            <w:lang w:val="en-GB"/>
          </w:rPr>
          <m:t>c</m:t>
        </m:r>
      </m:oMath>
      <w:r w:rsidRPr="009D21F7">
        <w:rPr>
          <w:rFonts w:eastAsiaTheme="minorEastAsia"/>
          <w:lang w:val="en-GB"/>
        </w:rPr>
        <w:t>, in this form, would look like the ordered triplet:</w:t>
      </w:r>
    </w:p>
    <w:p w14:paraId="3331EF19" w14:textId="09670F11" w:rsidR="002A397A" w:rsidRPr="009D21F7" w:rsidRDefault="002A397A" w:rsidP="00890B52">
      <w:pPr>
        <w:rPr>
          <w:rFonts w:eastAsiaTheme="minorEastAsia"/>
          <w:lang w:val="en-GB"/>
        </w:rPr>
      </w:pPr>
      <m:oMathPara>
        <m:oMath>
          <m:r>
            <m:rPr>
              <m:sty m:val="bi"/>
            </m:rPr>
            <w:rPr>
              <w:rFonts w:ascii="Cambria Math" w:hAnsi="Cambria Math"/>
              <w:lang w:val="en-GB"/>
            </w:rPr>
            <m:t>c=</m:t>
          </m:r>
          <m:d>
            <m:dPr>
              <m:ctrlPr>
                <w:rPr>
                  <w:rFonts w:ascii="Cambria Math" w:hAnsi="Cambria Math"/>
                  <w:i/>
                  <w:lang w:val="en-GB"/>
                </w:rPr>
              </m:ctrlPr>
            </m:dPr>
            <m:e>
              <m:r>
                <w:rPr>
                  <w:rFonts w:ascii="Cambria Math" w:hAnsi="Cambria Math"/>
                  <w:lang w:val="en-GB"/>
                </w:rPr>
                <m:t>h, s, b</m:t>
              </m:r>
            </m:e>
          </m:d>
        </m:oMath>
      </m:oMathPara>
    </w:p>
    <w:p w14:paraId="21248528" w14:textId="2C31F179" w:rsidR="00435870" w:rsidRPr="009D21F7" w:rsidRDefault="005278F6" w:rsidP="00435870">
      <w:pPr>
        <w:rPr>
          <w:rFonts w:eastAsiaTheme="minorEastAsia"/>
          <w:lang w:val="en-GB"/>
        </w:rPr>
      </w:pPr>
      <w:r w:rsidRPr="009D21F7">
        <w:rPr>
          <w:rFonts w:eastAsiaTheme="minorEastAsia"/>
          <w:lang w:val="en-GB"/>
        </w:rPr>
        <w:t xml:space="preserve">Where </w:t>
      </w:r>
      <m:oMath>
        <m:r>
          <w:rPr>
            <w:rFonts w:ascii="Cambria Math" w:eastAsiaTheme="minorEastAsia" w:hAnsi="Cambria Math"/>
            <w:lang w:val="en-GB"/>
          </w:rPr>
          <m:t>h</m:t>
        </m:r>
      </m:oMath>
      <w:r w:rsidRPr="009D21F7">
        <w:rPr>
          <w:rFonts w:eastAsiaTheme="minorEastAsia"/>
          <w:lang w:val="en-GB"/>
        </w:rPr>
        <w:t xml:space="preserve"> lies </w:t>
      </w:r>
      <w:r w:rsidR="00995E89">
        <w:rPr>
          <w:rFonts w:eastAsiaTheme="minorEastAsia"/>
          <w:lang w:val="en-GB"/>
        </w:rPr>
        <w:t xml:space="preserve">in </w:t>
      </w:r>
      <w:r w:rsidRPr="009D21F7">
        <w:rPr>
          <w:rFonts w:eastAsiaTheme="minorEastAsia"/>
          <w:lang w:val="en-GB"/>
        </w:rPr>
        <w:t>between 0 and 360</w:t>
      </w:r>
      <w:r w:rsidR="00A6323A" w:rsidRPr="009D21F7">
        <w:rPr>
          <w:rFonts w:eastAsiaTheme="minorEastAsia"/>
          <w:lang w:val="en-GB"/>
        </w:rPr>
        <w:t xml:space="preserve"> (</w:t>
      </w:r>
      <w:r w:rsidR="00435870" w:rsidRPr="009D21F7">
        <w:rPr>
          <w:rFonts w:eastAsiaTheme="minorEastAsia"/>
          <w:lang w:val="en-GB"/>
        </w:rPr>
        <w:t>like angles on a circle</w:t>
      </w:r>
      <w:r w:rsidR="00A6323A" w:rsidRPr="009D21F7">
        <w:rPr>
          <w:rFonts w:eastAsiaTheme="minorEastAsia"/>
          <w:lang w:val="en-GB"/>
        </w:rPr>
        <w:t xml:space="preserve">), </w:t>
      </w:r>
      <m:oMath>
        <m:r>
          <w:rPr>
            <w:rFonts w:ascii="Cambria Math" w:eastAsiaTheme="minorEastAsia" w:hAnsi="Cambria Math"/>
            <w:lang w:val="en-GB"/>
          </w:rPr>
          <m:t>s</m:t>
        </m:r>
      </m:oMath>
      <w:r w:rsidR="00A6323A" w:rsidRPr="009D21F7">
        <w:rPr>
          <w:rFonts w:eastAsiaTheme="minorEastAsia"/>
          <w:lang w:val="en-GB"/>
        </w:rPr>
        <w:t xml:space="preserve"> and </w:t>
      </w:r>
      <m:oMath>
        <m:r>
          <w:rPr>
            <w:rFonts w:ascii="Cambria Math" w:eastAsiaTheme="minorEastAsia" w:hAnsi="Cambria Math"/>
            <w:lang w:val="en-GB"/>
          </w:rPr>
          <m:t>b</m:t>
        </m:r>
      </m:oMath>
      <w:r w:rsidR="00A6323A" w:rsidRPr="009D21F7">
        <w:rPr>
          <w:rFonts w:eastAsiaTheme="minorEastAsia"/>
          <w:lang w:val="en-GB"/>
        </w:rPr>
        <w:t xml:space="preserve"> lie </w:t>
      </w:r>
      <w:r w:rsidR="00995E89">
        <w:rPr>
          <w:rFonts w:eastAsiaTheme="minorEastAsia"/>
          <w:lang w:val="en-GB"/>
        </w:rPr>
        <w:t xml:space="preserve">in </w:t>
      </w:r>
      <w:r w:rsidR="00A6323A" w:rsidRPr="009D21F7">
        <w:rPr>
          <w:rFonts w:eastAsiaTheme="minorEastAsia"/>
          <w:lang w:val="en-GB"/>
        </w:rPr>
        <w:t>between 0 and 100</w:t>
      </w:r>
      <w:r w:rsidR="00435870" w:rsidRPr="009D21F7">
        <w:rPr>
          <w:rFonts w:eastAsiaTheme="minorEastAsia"/>
          <w:lang w:val="en-GB"/>
        </w:rPr>
        <w:t xml:space="preserve"> (from 0 to 100% saturation or brightness)</w:t>
      </w:r>
      <w:r w:rsidR="00A6323A" w:rsidRPr="009D21F7">
        <w:rPr>
          <w:rFonts w:eastAsiaTheme="minorEastAsia"/>
          <w:lang w:val="en-GB"/>
        </w:rPr>
        <w:t>.</w:t>
      </w:r>
      <w:r w:rsidR="00435870" w:rsidRPr="009D21F7">
        <w:rPr>
          <w:rFonts w:eastAsiaTheme="minorEastAsia"/>
          <w:lang w:val="en-GB"/>
        </w:rPr>
        <w:t xml:space="preserve"> What would a HSB </w:t>
      </w:r>
      <w:r w:rsidR="00952E39" w:rsidRPr="009D21F7">
        <w:rPr>
          <w:rFonts w:eastAsiaTheme="minorEastAsia"/>
          <w:lang w:val="en-GB"/>
        </w:rPr>
        <w:t xml:space="preserve">colour </w:t>
      </w:r>
      <w:r w:rsidR="00435870" w:rsidRPr="009D21F7">
        <w:rPr>
          <w:rFonts w:eastAsiaTheme="minorEastAsia"/>
          <w:lang w:val="en-GB"/>
        </w:rPr>
        <w:t xml:space="preserve">space look like? </w:t>
      </w:r>
      <w:r w:rsidR="0092517E">
        <w:rPr>
          <w:rFonts w:eastAsiaTheme="minorEastAsia"/>
          <w:lang w:val="en-GB"/>
        </w:rPr>
        <w:t>Well, i</w:t>
      </w:r>
      <w:r w:rsidR="00E428DC" w:rsidRPr="009D21F7">
        <w:rPr>
          <w:rFonts w:eastAsiaTheme="minorEastAsia"/>
          <w:lang w:val="en-GB"/>
        </w:rPr>
        <w:t>t could be visualised as a cube, like so:</w:t>
      </w:r>
    </w:p>
    <w:p w14:paraId="78CE93BC" w14:textId="77777777" w:rsidR="00533A38" w:rsidRPr="009D21F7" w:rsidRDefault="009207BF" w:rsidP="00533A38">
      <w:pPr>
        <w:keepNext/>
        <w:rPr>
          <w:lang w:val="en-GB"/>
        </w:rPr>
      </w:pPr>
      <w:r w:rsidRPr="009D21F7">
        <w:rPr>
          <w:lang w:val="en-GB"/>
        </w:rPr>
        <w:lastRenderedPageBreak/>
        <w:drawing>
          <wp:inline distT="0" distB="0" distL="0" distR="0" wp14:anchorId="32B95DD1" wp14:editId="4217F697">
            <wp:extent cx="2898742" cy="2173574"/>
            <wp:effectExtent l="0" t="0" r="0" b="0"/>
            <wp:docPr id="7" name="Picture 7" descr="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Shap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3210" cy="2176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2D669E" w14:textId="03C2F6AA" w:rsidR="00E428DC" w:rsidRPr="009D21F7" w:rsidRDefault="00533A38" w:rsidP="00533A38">
      <w:pPr>
        <w:pStyle w:val="Caption"/>
        <w:rPr>
          <w:rFonts w:eastAsiaTheme="minorEastAsia"/>
          <w:lang w:val="en-GB"/>
        </w:rPr>
      </w:pPr>
      <w:r w:rsidRPr="009D21F7">
        <w:rPr>
          <w:lang w:val="en-GB"/>
        </w:rPr>
        <w:t xml:space="preserve">Figure </w:t>
      </w:r>
      <w:r w:rsidR="003E4217" w:rsidRPr="009D21F7">
        <w:rPr>
          <w:lang w:val="en-GB"/>
        </w:rPr>
        <w:fldChar w:fldCharType="begin"/>
      </w:r>
      <w:r w:rsidR="003E4217" w:rsidRPr="009D21F7">
        <w:rPr>
          <w:lang w:val="en-GB"/>
        </w:rPr>
        <w:instrText xml:space="preserve"> SEQ Figure \* ARABIC </w:instrText>
      </w:r>
      <w:r w:rsidR="003E4217" w:rsidRPr="009D21F7">
        <w:rPr>
          <w:lang w:val="en-GB"/>
        </w:rPr>
        <w:fldChar w:fldCharType="separate"/>
      </w:r>
      <w:r w:rsidR="00A602E0" w:rsidRPr="009D21F7">
        <w:rPr>
          <w:lang w:val="en-GB"/>
        </w:rPr>
        <w:t>4</w:t>
      </w:r>
      <w:r w:rsidR="003E4217" w:rsidRPr="009D21F7">
        <w:rPr>
          <w:lang w:val="en-GB"/>
        </w:rPr>
        <w:fldChar w:fldCharType="end"/>
      </w:r>
      <w:r w:rsidRPr="009D21F7">
        <w:rPr>
          <w:lang w:val="en-GB"/>
        </w:rPr>
        <w:t xml:space="preserve"> HSB colour space (value </w:t>
      </w:r>
      <w:r w:rsidR="00AD44D8">
        <w:rPr>
          <w:lang w:val="en-GB"/>
        </w:rPr>
        <w:t>equals brightness</w:t>
      </w:r>
      <w:r w:rsidRPr="009D21F7">
        <w:rPr>
          <w:lang w:val="en-GB"/>
        </w:rPr>
        <w:t>)</w:t>
      </w:r>
    </w:p>
    <w:p w14:paraId="16EE0B54" w14:textId="3A52EEF8" w:rsidR="006D0325" w:rsidRPr="009D21F7" w:rsidRDefault="009207BF" w:rsidP="00952E39">
      <w:pPr>
        <w:rPr>
          <w:rFonts w:eastAsiaTheme="minorEastAsia"/>
          <w:lang w:val="en-GB"/>
        </w:rPr>
      </w:pPr>
      <w:r w:rsidRPr="009D21F7">
        <w:rPr>
          <w:rFonts w:eastAsiaTheme="minorEastAsia"/>
          <w:lang w:val="en-GB"/>
        </w:rPr>
        <w:t xml:space="preserve">But wait! </w:t>
      </w:r>
      <w:r w:rsidR="00500535" w:rsidRPr="009D21F7">
        <w:rPr>
          <w:rFonts w:eastAsiaTheme="minorEastAsia"/>
          <w:lang w:val="en-GB"/>
        </w:rPr>
        <w:t>Unlike the RGB</w:t>
      </w:r>
      <w:r w:rsidR="0092517E">
        <w:rPr>
          <w:rFonts w:eastAsiaTheme="minorEastAsia"/>
          <w:lang w:val="en-GB"/>
        </w:rPr>
        <w:t xml:space="preserve"> colour </w:t>
      </w:r>
      <w:r w:rsidR="00500535" w:rsidRPr="009D21F7">
        <w:rPr>
          <w:rFonts w:eastAsiaTheme="minorEastAsia"/>
          <w:lang w:val="en-GB"/>
        </w:rPr>
        <w:t>space, the hue loops around</w:t>
      </w:r>
      <w:r w:rsidR="00C72141" w:rsidRPr="009D21F7">
        <w:rPr>
          <w:rFonts w:eastAsiaTheme="minorEastAsia"/>
          <w:lang w:val="en-GB"/>
        </w:rPr>
        <w:t xml:space="preserve">, </w:t>
      </w:r>
      <w:r w:rsidR="00735AEF" w:rsidRPr="009D21F7">
        <w:rPr>
          <w:rFonts w:eastAsiaTheme="minorEastAsia"/>
          <w:lang w:val="en-GB"/>
        </w:rPr>
        <w:t>so that a hue of 0 equals a hue of 360</w:t>
      </w:r>
      <w:r w:rsidR="00952E39" w:rsidRPr="009D21F7">
        <w:rPr>
          <w:rFonts w:eastAsiaTheme="minorEastAsia"/>
          <w:lang w:val="en-GB"/>
        </w:rPr>
        <w:t xml:space="preserve">. </w:t>
      </w:r>
      <w:r w:rsidR="00735AEF" w:rsidRPr="009D21F7">
        <w:rPr>
          <w:rFonts w:eastAsiaTheme="minorEastAsia"/>
          <w:lang w:val="en-GB"/>
        </w:rPr>
        <w:t>Is there a way to visualise tha</w:t>
      </w:r>
      <w:r w:rsidR="00C67B9C" w:rsidRPr="009D21F7">
        <w:rPr>
          <w:rFonts w:eastAsiaTheme="minorEastAsia"/>
          <w:lang w:val="en-GB"/>
        </w:rPr>
        <w:t>t</w:t>
      </w:r>
      <w:r w:rsidR="00735AEF" w:rsidRPr="009D21F7">
        <w:rPr>
          <w:rFonts w:eastAsiaTheme="minorEastAsia"/>
          <w:lang w:val="en-GB"/>
        </w:rPr>
        <w:t>?</w:t>
      </w:r>
      <w:r w:rsidR="00C67B9C" w:rsidRPr="009D21F7">
        <w:rPr>
          <w:rFonts w:eastAsiaTheme="minorEastAsia"/>
          <w:lang w:val="en-GB"/>
        </w:rPr>
        <w:t xml:space="preserve"> Well</w:t>
      </w:r>
      <w:r w:rsidR="009F3CE7" w:rsidRPr="009D21F7">
        <w:rPr>
          <w:rFonts w:eastAsiaTheme="minorEastAsia"/>
          <w:lang w:val="en-GB"/>
        </w:rPr>
        <w:t>,</w:t>
      </w:r>
      <w:r w:rsidR="00C67B9C" w:rsidRPr="009D21F7">
        <w:rPr>
          <w:rFonts w:eastAsiaTheme="minorEastAsia"/>
          <w:lang w:val="en-GB"/>
        </w:rPr>
        <w:t xml:space="preserve"> yes, </w:t>
      </w:r>
      <w:r w:rsidR="00A067F2" w:rsidRPr="009D21F7">
        <w:rPr>
          <w:rFonts w:eastAsiaTheme="minorEastAsia"/>
          <w:lang w:val="en-GB"/>
        </w:rPr>
        <w:t>there is.</w:t>
      </w:r>
      <w:r w:rsidR="00D7419E" w:rsidRPr="009D21F7">
        <w:rPr>
          <w:rFonts w:eastAsiaTheme="minorEastAsia"/>
          <w:lang w:val="en-GB"/>
        </w:rPr>
        <w:t xml:space="preserve"> </w:t>
      </w:r>
      <w:r w:rsidR="00DD23F6" w:rsidRPr="009D21F7">
        <w:rPr>
          <w:rFonts w:eastAsiaTheme="minorEastAsia"/>
          <w:lang w:val="en-GB"/>
        </w:rPr>
        <w:t>I</w:t>
      </w:r>
      <w:r w:rsidR="009F3CE7" w:rsidRPr="009D21F7">
        <w:rPr>
          <w:rFonts w:eastAsiaTheme="minorEastAsia"/>
          <w:lang w:val="en-GB"/>
        </w:rPr>
        <w:t xml:space="preserve">magine that the cube is made of playdough, so that you can mould it into any shape you desire. </w:t>
      </w:r>
      <w:r w:rsidR="00DD23F6" w:rsidRPr="009D21F7">
        <w:rPr>
          <w:rFonts w:eastAsiaTheme="minorEastAsia"/>
          <w:lang w:val="en-GB"/>
        </w:rPr>
        <w:t>Then i</w:t>
      </w:r>
      <w:r w:rsidR="00D7419E" w:rsidRPr="009D21F7">
        <w:rPr>
          <w:rFonts w:eastAsiaTheme="minorEastAsia"/>
          <w:lang w:val="en-GB"/>
        </w:rPr>
        <w:t>magine taking the face</w:t>
      </w:r>
      <w:r w:rsidR="00DD23F6" w:rsidRPr="009D21F7">
        <w:rPr>
          <w:rFonts w:eastAsiaTheme="minorEastAsia"/>
          <w:lang w:val="en-GB"/>
        </w:rPr>
        <w:t>s</w:t>
      </w:r>
      <w:r w:rsidR="00D7419E" w:rsidRPr="009D21F7">
        <w:rPr>
          <w:rFonts w:eastAsiaTheme="minorEastAsia"/>
          <w:lang w:val="en-GB"/>
        </w:rPr>
        <w:t xml:space="preserve"> of the cube with hue value 0</w:t>
      </w:r>
      <w:r w:rsidR="00DD23F6" w:rsidRPr="009D21F7">
        <w:rPr>
          <w:rFonts w:eastAsiaTheme="minorEastAsia"/>
          <w:lang w:val="en-GB"/>
        </w:rPr>
        <w:t xml:space="preserve"> and </w:t>
      </w:r>
      <w:r w:rsidR="00D7419E" w:rsidRPr="009D21F7">
        <w:rPr>
          <w:rFonts w:eastAsiaTheme="minorEastAsia"/>
          <w:lang w:val="en-GB"/>
        </w:rPr>
        <w:t>360</w:t>
      </w:r>
      <w:r w:rsidR="00D7419E" w:rsidRPr="009D21F7">
        <w:rPr>
          <w:rFonts w:eastAsiaTheme="minorEastAsia"/>
          <w:lang w:val="en-GB"/>
        </w:rPr>
        <w:t xml:space="preserve">, </w:t>
      </w:r>
      <w:r w:rsidR="00DD23F6" w:rsidRPr="009D21F7">
        <w:rPr>
          <w:rFonts w:eastAsiaTheme="minorEastAsia"/>
          <w:lang w:val="en-GB"/>
        </w:rPr>
        <w:t>then</w:t>
      </w:r>
      <w:r w:rsidR="00D7419E" w:rsidRPr="009D21F7">
        <w:rPr>
          <w:rFonts w:eastAsiaTheme="minorEastAsia"/>
          <w:lang w:val="en-GB"/>
        </w:rPr>
        <w:t xml:space="preserve"> sticking them together</w:t>
      </w:r>
      <w:r w:rsidR="00366A09" w:rsidRPr="009D21F7">
        <w:rPr>
          <w:rFonts w:eastAsiaTheme="minorEastAsia"/>
          <w:lang w:val="en-GB"/>
        </w:rPr>
        <w:t xml:space="preserve">. </w:t>
      </w:r>
      <w:r w:rsidR="00DD23F6" w:rsidRPr="009D21F7">
        <w:rPr>
          <w:rFonts w:eastAsiaTheme="minorEastAsia"/>
          <w:lang w:val="en-GB"/>
        </w:rPr>
        <w:t>D</w:t>
      </w:r>
      <w:r w:rsidR="006D0325" w:rsidRPr="009D21F7">
        <w:rPr>
          <w:rFonts w:eastAsiaTheme="minorEastAsia"/>
          <w:lang w:val="en-GB"/>
        </w:rPr>
        <w:t>o</w:t>
      </w:r>
      <w:r w:rsidR="00595F2C" w:rsidRPr="009D21F7">
        <w:rPr>
          <w:rFonts w:eastAsiaTheme="minorEastAsia"/>
          <w:lang w:val="en-GB"/>
        </w:rPr>
        <w:t xml:space="preserve"> this</w:t>
      </w:r>
      <w:r w:rsidR="006D0325" w:rsidRPr="009D21F7">
        <w:rPr>
          <w:rFonts w:eastAsiaTheme="minorEastAsia"/>
          <w:lang w:val="en-GB"/>
        </w:rPr>
        <w:t xml:space="preserve"> cautiously: it is specifically stated that</w:t>
      </w:r>
      <w:r w:rsidR="00186967" w:rsidRPr="009D21F7">
        <w:rPr>
          <w:rFonts w:eastAsiaTheme="minorEastAsia"/>
          <w:lang w:val="en-GB"/>
        </w:rPr>
        <w:t xml:space="preserve"> just the hue loops back on itself</w:t>
      </w:r>
      <w:r w:rsidR="00186967" w:rsidRPr="009D21F7">
        <w:rPr>
          <w:rFonts w:eastAsiaTheme="minorEastAsia"/>
          <w:lang w:val="en-GB"/>
        </w:rPr>
        <w:t>;</w:t>
      </w:r>
      <w:r w:rsidR="000A201D">
        <w:rPr>
          <w:rFonts w:eastAsiaTheme="minorEastAsia"/>
          <w:lang w:val="en-GB"/>
        </w:rPr>
        <w:t xml:space="preserve"> </w:t>
      </w:r>
      <w:r w:rsidR="000A201D" w:rsidRPr="009D21F7">
        <w:rPr>
          <w:rFonts w:eastAsiaTheme="minorEastAsia"/>
          <w:lang w:val="en-GB"/>
        </w:rPr>
        <w:t xml:space="preserve">any colour, with HSB components, is equivalent to another colour </w:t>
      </w:r>
      <w:r w:rsidR="008A7D71">
        <w:rPr>
          <w:rFonts w:eastAsiaTheme="minorEastAsia"/>
          <w:lang w:val="en-GB"/>
        </w:rPr>
        <w:t>with a hue value plus 360, but equal saturation and brightness values</w:t>
      </w:r>
      <w:r w:rsidR="00186967" w:rsidRPr="009D21F7">
        <w:rPr>
          <w:rFonts w:eastAsiaTheme="minorEastAsia"/>
          <w:lang w:val="en-GB"/>
        </w:rPr>
        <w:t xml:space="preserve"> </w:t>
      </w:r>
      <w:r w:rsidR="00845B7F">
        <w:rPr>
          <w:rFonts w:eastAsiaTheme="minorEastAsia"/>
          <w:lang w:val="en-GB"/>
        </w:rPr>
        <w:t>represented by</w:t>
      </w:r>
      <w:r w:rsidR="009C2CD3" w:rsidRPr="009D21F7">
        <w:rPr>
          <w:rFonts w:eastAsiaTheme="minorEastAsia"/>
          <w:lang w:val="en-GB"/>
        </w:rPr>
        <w:t xml:space="preserve"> the</w:t>
      </w:r>
      <w:r w:rsidR="006228EB" w:rsidRPr="009D21F7">
        <w:rPr>
          <w:rFonts w:eastAsiaTheme="minorEastAsia"/>
          <w:lang w:val="en-GB"/>
        </w:rPr>
        <w:t xml:space="preserve"> </w:t>
      </w:r>
      <w:r w:rsidR="006228EB" w:rsidRPr="00845B7F">
        <w:rPr>
          <w:rFonts w:eastAsiaTheme="minorEastAsia"/>
          <w:i/>
          <w:iCs/>
          <w:lang w:val="en-GB"/>
        </w:rPr>
        <w:t>equivalence relation</w:t>
      </w:r>
      <w:r w:rsidR="00F57D0B" w:rsidRPr="009D21F7">
        <w:rPr>
          <w:rFonts w:eastAsiaTheme="minorEastAsia"/>
          <w:lang w:val="en-GB"/>
        </w:rPr>
        <w:t>:</w:t>
      </w:r>
    </w:p>
    <w:p w14:paraId="4E678BA5" w14:textId="76F9A1B2" w:rsidR="0011444D" w:rsidRPr="00AD44D8" w:rsidRDefault="003E4217" w:rsidP="000A201D">
      <w:pPr>
        <w:rPr>
          <w:rFonts w:eastAsiaTheme="minorEastAsia"/>
          <w:lang w:val="en-GB"/>
        </w:rPr>
      </w:pPr>
      <m:oMathPara>
        <m:oMath>
          <m:d>
            <m:dPr>
              <m:ctrlPr>
                <w:rPr>
                  <w:rFonts w:ascii="Cambria Math" w:eastAsiaTheme="minorEastAsia" w:hAnsi="Cambria Math"/>
                  <w:i/>
                  <w:lang w:val="en-GB"/>
                </w:rPr>
              </m:ctrlPr>
            </m:dPr>
            <m:e>
              <m:r>
                <w:rPr>
                  <w:rFonts w:ascii="Cambria Math" w:eastAsiaTheme="minorEastAsia" w:hAnsi="Cambria Math"/>
                  <w:lang w:val="en-GB"/>
                </w:rPr>
                <m:t>h, s, b</m:t>
              </m:r>
            </m:e>
          </m:d>
          <m:r>
            <w:rPr>
              <w:rFonts w:ascii="Cambria Math" w:eastAsiaTheme="minorEastAsia" w:hAnsi="Cambria Math"/>
              <w:lang w:val="en-GB"/>
            </w:rPr>
            <m:t xml:space="preserve"> ~ </m:t>
          </m:r>
          <m:d>
            <m:dPr>
              <m:ctrlPr>
                <w:rPr>
                  <w:rFonts w:ascii="Cambria Math" w:eastAsiaTheme="minorEastAsia" w:hAnsi="Cambria Math"/>
                  <w:i/>
                  <w:lang w:val="en-GB"/>
                </w:rPr>
              </m:ctrlPr>
            </m:dPr>
            <m:e>
              <m:r>
                <w:rPr>
                  <w:rFonts w:ascii="Cambria Math" w:eastAsiaTheme="minorEastAsia" w:hAnsi="Cambria Math"/>
                  <w:lang w:val="en-GB"/>
                </w:rPr>
                <m:t>h+360, s, b</m:t>
              </m:r>
            </m:e>
          </m:d>
        </m:oMath>
      </m:oMathPara>
    </w:p>
    <w:p w14:paraId="1E638C41" w14:textId="52FCA5E9" w:rsidR="00AD44D8" w:rsidRPr="009D21F7" w:rsidRDefault="00AD44D8" w:rsidP="000A201D">
      <w:pPr>
        <w:rPr>
          <w:rFonts w:eastAsiaTheme="minorEastAsia"/>
          <w:lang w:val="en-GB"/>
        </w:rPr>
      </w:pPr>
      <w:r>
        <w:rPr>
          <w:rFonts w:eastAsiaTheme="minorEastAsia"/>
          <w:lang w:val="en-GB"/>
        </w:rPr>
        <w:t>The space looks like:</w:t>
      </w:r>
    </w:p>
    <w:p w14:paraId="74C3DE70" w14:textId="77777777" w:rsidR="009E1DE1" w:rsidRPr="009D21F7" w:rsidRDefault="00B346A9" w:rsidP="008F5A1E">
      <w:pPr>
        <w:keepNext/>
        <w:spacing w:after="0"/>
        <w:rPr>
          <w:lang w:val="en-GB"/>
        </w:rPr>
      </w:pPr>
      <w:r w:rsidRPr="009D21F7">
        <w:rPr>
          <w:lang w:val="en-GB"/>
        </w:rPr>
        <w:drawing>
          <wp:inline distT="0" distB="0" distL="0" distR="0" wp14:anchorId="6DBB1C03" wp14:editId="6BFC2060">
            <wp:extent cx="4042773" cy="1405956"/>
            <wp:effectExtent l="0" t="0" r="0" b="3810"/>
            <wp:docPr id="8" name="Picture 8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Logo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04" t="27065" r="9452" b="21799"/>
                    <a:stretch/>
                  </pic:blipFill>
                  <pic:spPr bwMode="auto">
                    <a:xfrm>
                      <a:off x="0" y="0"/>
                      <a:ext cx="4135623" cy="1438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B5DC6C" w14:textId="08F3A9B5" w:rsidR="002D4843" w:rsidRPr="009D21F7" w:rsidRDefault="009E1DE1" w:rsidP="002D4843">
      <w:pPr>
        <w:pStyle w:val="Caption"/>
        <w:rPr>
          <w:lang w:val="en-GB"/>
        </w:rPr>
      </w:pPr>
      <w:r w:rsidRPr="009D21F7">
        <w:rPr>
          <w:lang w:val="en-GB"/>
        </w:rPr>
        <w:t xml:space="preserve">Figure </w:t>
      </w:r>
      <w:r w:rsidR="003E4217" w:rsidRPr="009D21F7">
        <w:rPr>
          <w:lang w:val="en-GB"/>
        </w:rPr>
        <w:fldChar w:fldCharType="begin"/>
      </w:r>
      <w:r w:rsidR="003E4217" w:rsidRPr="009D21F7">
        <w:rPr>
          <w:lang w:val="en-GB"/>
        </w:rPr>
        <w:instrText xml:space="preserve"> SEQ Figure \* ARABIC </w:instrText>
      </w:r>
      <w:r w:rsidR="003E4217" w:rsidRPr="009D21F7">
        <w:rPr>
          <w:lang w:val="en-GB"/>
        </w:rPr>
        <w:fldChar w:fldCharType="separate"/>
      </w:r>
      <w:r w:rsidR="00A602E0" w:rsidRPr="009D21F7">
        <w:rPr>
          <w:lang w:val="en-GB"/>
        </w:rPr>
        <w:t>5</w:t>
      </w:r>
      <w:r w:rsidR="003E4217" w:rsidRPr="009D21F7">
        <w:rPr>
          <w:lang w:val="en-GB"/>
        </w:rPr>
        <w:fldChar w:fldCharType="end"/>
      </w:r>
      <w:r w:rsidRPr="009D21F7">
        <w:rPr>
          <w:lang w:val="en-GB"/>
        </w:rPr>
        <w:t xml:space="preserve"> Creating the </w:t>
      </w:r>
      <w:r w:rsidR="00017659" w:rsidRPr="009D21F7">
        <w:rPr>
          <w:lang w:val="en-GB"/>
        </w:rPr>
        <w:t xml:space="preserve">better </w:t>
      </w:r>
      <w:r w:rsidRPr="009D21F7">
        <w:rPr>
          <w:lang w:val="en-GB"/>
        </w:rPr>
        <w:t>HSB colour space</w:t>
      </w:r>
    </w:p>
    <w:p w14:paraId="42BB1026" w14:textId="1D8BE288" w:rsidR="00DF124A" w:rsidRPr="009D21F7" w:rsidRDefault="00DF124A" w:rsidP="00DF124A">
      <w:pPr>
        <w:pStyle w:val="Heading1"/>
        <w:rPr>
          <w:lang w:val="en-GB"/>
        </w:rPr>
      </w:pPr>
      <w:r w:rsidRPr="009D21F7">
        <w:rPr>
          <w:lang w:val="en-GB"/>
        </w:rPr>
        <w:t>Maps</w:t>
      </w:r>
    </w:p>
    <w:p w14:paraId="570BBE9D" w14:textId="68AE2A80" w:rsidR="00B35F9C" w:rsidRPr="009D21F7" w:rsidRDefault="00DF124A" w:rsidP="00262527">
      <w:pPr>
        <w:rPr>
          <w:lang w:val="en-GB"/>
        </w:rPr>
      </w:pPr>
      <w:r w:rsidRPr="009D21F7">
        <w:rPr>
          <w:lang w:val="en-GB"/>
        </w:rPr>
        <w:t xml:space="preserve">This section will </w:t>
      </w:r>
      <w:r w:rsidR="00CC2047">
        <w:rPr>
          <w:lang w:val="en-GB"/>
        </w:rPr>
        <w:t>define some</w:t>
      </w:r>
      <w:r w:rsidRPr="009D21F7">
        <w:rPr>
          <w:lang w:val="en-GB"/>
        </w:rPr>
        <w:t xml:space="preserve"> </w:t>
      </w:r>
      <w:r w:rsidR="00CC2047">
        <w:rPr>
          <w:lang w:val="en-GB"/>
        </w:rPr>
        <w:t>important</w:t>
      </w:r>
      <w:r w:rsidR="001E57B7" w:rsidRPr="009D21F7">
        <w:rPr>
          <w:lang w:val="en-GB"/>
        </w:rPr>
        <w:t xml:space="preserve"> </w:t>
      </w:r>
      <w:r w:rsidR="00CC2047">
        <w:rPr>
          <w:lang w:val="en-GB"/>
        </w:rPr>
        <w:t>concepts and notation</w:t>
      </w:r>
      <w:r w:rsidR="00833926" w:rsidRPr="009D21F7">
        <w:rPr>
          <w:lang w:val="en-GB"/>
        </w:rPr>
        <w:t>.</w:t>
      </w:r>
    </w:p>
    <w:p w14:paraId="6E485B46" w14:textId="014E6FD9" w:rsidR="00C00AF7" w:rsidRPr="009D21F7" w:rsidRDefault="003E594B" w:rsidP="00566693">
      <w:pPr>
        <w:rPr>
          <w:lang w:val="en-GB"/>
        </w:rPr>
      </w:pPr>
      <w:r>
        <w:rPr>
          <w:lang w:val="en-GB"/>
        </w:rPr>
        <w:t>One useful concept is the map</w:t>
      </w:r>
      <w:r w:rsidR="00B35F9C" w:rsidRPr="009D21F7">
        <w:rPr>
          <w:lang w:val="en-GB"/>
        </w:rPr>
        <w:t>.</w:t>
      </w:r>
      <w:r w:rsidR="00A83C0A" w:rsidRPr="009D21F7">
        <w:rPr>
          <w:rFonts w:eastAsiaTheme="minorEastAsia"/>
          <w:lang w:val="en-GB"/>
        </w:rPr>
        <w:t xml:space="preserve"> </w:t>
      </w:r>
      <w:r w:rsidR="00833926" w:rsidRPr="009D21F7">
        <w:rPr>
          <w:rFonts w:eastAsiaTheme="minorEastAsia"/>
          <w:lang w:val="en-GB"/>
        </w:rPr>
        <w:t xml:space="preserve">A map </w:t>
      </w:r>
      <w:r w:rsidR="001574D2" w:rsidRPr="009D21F7">
        <w:rPr>
          <w:rFonts w:eastAsiaTheme="minorEastAsia"/>
          <w:lang w:val="en-GB"/>
        </w:rPr>
        <w:t>relates every point in a domain to a point in a co-domain, often with a</w:t>
      </w:r>
      <w:r w:rsidR="00566693" w:rsidRPr="009D21F7">
        <w:rPr>
          <w:rFonts w:eastAsiaTheme="minorEastAsia"/>
          <w:lang w:val="en-GB"/>
        </w:rPr>
        <w:t xml:space="preserve"> </w:t>
      </w:r>
      <w:r w:rsidR="007518FB" w:rsidRPr="009D21F7">
        <w:rPr>
          <w:rFonts w:eastAsiaTheme="minorEastAsia"/>
          <w:lang w:val="en-GB"/>
        </w:rPr>
        <w:t xml:space="preserve">specific </w:t>
      </w:r>
      <w:r w:rsidR="00566693" w:rsidRPr="009D21F7">
        <w:rPr>
          <w:rFonts w:eastAsiaTheme="minorEastAsia"/>
          <w:lang w:val="en-GB"/>
        </w:rPr>
        <w:t>rule</w:t>
      </w:r>
      <w:r>
        <w:rPr>
          <w:rFonts w:eastAsiaTheme="minorEastAsia"/>
          <w:lang w:val="en-GB"/>
        </w:rPr>
        <w:t>, a</w:t>
      </w:r>
      <w:r w:rsidR="00675B1F">
        <w:rPr>
          <w:rFonts w:eastAsiaTheme="minorEastAsia"/>
          <w:lang w:val="en-GB"/>
        </w:rPr>
        <w:t xml:space="preserve">lso </w:t>
      </w:r>
      <w:proofErr w:type="spellStart"/>
      <w:r w:rsidR="00675B1F">
        <w:rPr>
          <w:rFonts w:eastAsiaTheme="minorEastAsia"/>
          <w:lang w:val="en-GB"/>
        </w:rPr>
        <w:t>know</w:t>
      </w:r>
      <w:proofErr w:type="spellEnd"/>
      <w:r w:rsidR="00675B1F">
        <w:rPr>
          <w:rFonts w:eastAsiaTheme="minorEastAsia"/>
          <w:lang w:val="en-GB"/>
        </w:rPr>
        <w:t xml:space="preserve"> as the</w:t>
      </w:r>
      <w:r>
        <w:rPr>
          <w:rFonts w:eastAsiaTheme="minorEastAsia"/>
          <w:lang w:val="en-GB"/>
        </w:rPr>
        <w:t xml:space="preserve"> function</w:t>
      </w:r>
      <w:r w:rsidR="00566693" w:rsidRPr="009D21F7">
        <w:rPr>
          <w:rFonts w:eastAsiaTheme="minorEastAsia"/>
          <w:lang w:val="en-GB"/>
        </w:rPr>
        <w:t xml:space="preserve">. </w:t>
      </w:r>
      <w:r w:rsidR="001D7939" w:rsidRPr="009D21F7">
        <w:rPr>
          <w:rFonts w:eastAsiaTheme="minorEastAsia"/>
          <w:lang w:val="en-GB"/>
        </w:rPr>
        <w:t xml:space="preserve">The domain of a map is </w:t>
      </w:r>
      <w:r w:rsidR="00F63DA5" w:rsidRPr="009D21F7">
        <w:rPr>
          <w:rFonts w:eastAsiaTheme="minorEastAsia"/>
          <w:lang w:val="en-GB"/>
        </w:rPr>
        <w:t>where</w:t>
      </w:r>
      <w:r w:rsidR="001D7939" w:rsidRPr="009D21F7">
        <w:rPr>
          <w:rFonts w:eastAsiaTheme="minorEastAsia"/>
          <w:lang w:val="en-GB"/>
        </w:rPr>
        <w:t xml:space="preserve"> the inputs </w:t>
      </w:r>
      <w:r w:rsidR="00F63DA5" w:rsidRPr="009D21F7">
        <w:rPr>
          <w:rFonts w:eastAsiaTheme="minorEastAsia"/>
          <w:lang w:val="en-GB"/>
        </w:rPr>
        <w:t xml:space="preserve">of </w:t>
      </w:r>
      <w:r w:rsidR="00047126" w:rsidRPr="009D21F7">
        <w:rPr>
          <w:rFonts w:eastAsiaTheme="minorEastAsia"/>
          <w:lang w:val="en-GB"/>
        </w:rPr>
        <w:t>the</w:t>
      </w:r>
      <w:r w:rsidR="00047126" w:rsidRPr="009D21F7">
        <w:rPr>
          <w:rFonts w:eastAsiaTheme="minorEastAsia"/>
          <w:lang w:val="en-GB"/>
        </w:rPr>
        <w:t xml:space="preserve"> </w:t>
      </w:r>
      <w:r w:rsidR="00047126" w:rsidRPr="009D21F7">
        <w:rPr>
          <w:rFonts w:eastAsiaTheme="minorEastAsia"/>
          <w:lang w:val="en-GB"/>
        </w:rPr>
        <w:t xml:space="preserve">function can </w:t>
      </w:r>
      <w:r w:rsidR="00F63DA5" w:rsidRPr="009D21F7">
        <w:rPr>
          <w:rFonts w:eastAsiaTheme="minorEastAsia"/>
          <w:lang w:val="en-GB"/>
        </w:rPr>
        <w:t>exist</w:t>
      </w:r>
      <w:r w:rsidR="0094312E" w:rsidRPr="009D21F7">
        <w:rPr>
          <w:lang w:val="en-GB"/>
        </w:rPr>
        <w:t>.</w:t>
      </w:r>
      <w:r w:rsidR="00047126" w:rsidRPr="009D21F7">
        <w:rPr>
          <w:lang w:val="en-GB"/>
        </w:rPr>
        <w:t xml:space="preserve"> Similarly, </w:t>
      </w:r>
      <w:r w:rsidR="00F63DA5" w:rsidRPr="009D21F7">
        <w:rPr>
          <w:lang w:val="en-GB"/>
        </w:rPr>
        <w:t>a point can only</w:t>
      </w:r>
      <w:r w:rsidR="00047126" w:rsidRPr="009D21F7">
        <w:rPr>
          <w:lang w:val="en-GB"/>
        </w:rPr>
        <w:t xml:space="preserve"> </w:t>
      </w:r>
      <w:r w:rsidR="00F63DA5" w:rsidRPr="009D21F7">
        <w:rPr>
          <w:lang w:val="en-GB"/>
        </w:rPr>
        <w:t>map to another point in the</w:t>
      </w:r>
      <w:r w:rsidR="00C00AF7" w:rsidRPr="009D21F7">
        <w:rPr>
          <w:lang w:val="en-GB"/>
        </w:rPr>
        <w:t xml:space="preserve"> </w:t>
      </w:r>
      <w:r w:rsidR="00047126" w:rsidRPr="009D21F7">
        <w:rPr>
          <w:lang w:val="en-GB"/>
        </w:rPr>
        <w:t>co-domain</w:t>
      </w:r>
      <w:r w:rsidR="00C00AF7" w:rsidRPr="009D21F7">
        <w:rPr>
          <w:lang w:val="en-GB"/>
        </w:rPr>
        <w:t>. Such a map is denoted:</w:t>
      </w:r>
    </w:p>
    <w:p w14:paraId="0CB12498" w14:textId="6E05E547" w:rsidR="00C00AF7" w:rsidRPr="009D21F7" w:rsidRDefault="00017659" w:rsidP="00C00AF7">
      <w:pPr>
        <w:rPr>
          <w:rFonts w:eastAsiaTheme="minorEastAsia"/>
          <w:lang w:val="en-GB"/>
        </w:rPr>
      </w:pPr>
      <m:oMathPara>
        <m:oMath>
          <m:r>
            <w:rPr>
              <w:rFonts w:ascii="Cambria Math" w:hAnsi="Cambria Math"/>
              <w:lang w:val="en-GB"/>
            </w:rPr>
            <m:t>f:</m:t>
          </m:r>
          <m:r>
            <w:rPr>
              <w:rFonts w:ascii="Cambria Math" w:eastAsiaTheme="minorEastAsia" w:hAnsi="Cambria Math"/>
              <w:lang w:val="en-GB"/>
            </w:rPr>
            <m:t>D⟼R,</m:t>
          </m:r>
        </m:oMath>
      </m:oMathPara>
    </w:p>
    <w:p w14:paraId="420EAEEF" w14:textId="743892C6" w:rsidR="000920CF" w:rsidRPr="009D21F7" w:rsidRDefault="00754A3F" w:rsidP="00A005A5">
      <w:pPr>
        <w:rPr>
          <w:rFonts w:eastAsiaTheme="minorEastAsia"/>
          <w:lang w:val="en-GB"/>
        </w:rPr>
      </w:pPr>
      <w:r w:rsidRPr="009D21F7">
        <w:rPr>
          <w:rFonts w:eastAsiaTheme="minorEastAsia"/>
          <w:lang w:val="en-GB"/>
        </w:rPr>
        <w:t xml:space="preserve">Where </w:t>
      </w:r>
      <m:oMath>
        <m:r>
          <w:rPr>
            <w:rFonts w:ascii="Cambria Math" w:eastAsiaTheme="minorEastAsia" w:hAnsi="Cambria Math"/>
            <w:lang w:val="en-GB"/>
          </w:rPr>
          <m:t>D</m:t>
        </m:r>
      </m:oMath>
      <w:r w:rsidRPr="009D21F7">
        <w:rPr>
          <w:rFonts w:eastAsiaTheme="minorEastAsia"/>
          <w:lang w:val="en-GB"/>
        </w:rPr>
        <w:t xml:space="preserve"> is the domain, </w:t>
      </w:r>
      <m:oMath>
        <m:r>
          <w:rPr>
            <w:rFonts w:ascii="Cambria Math" w:eastAsiaTheme="minorEastAsia" w:hAnsi="Cambria Math"/>
            <w:lang w:val="en-GB"/>
          </w:rPr>
          <m:t>R</m:t>
        </m:r>
      </m:oMath>
      <w:r w:rsidRPr="009D21F7">
        <w:rPr>
          <w:rFonts w:eastAsiaTheme="minorEastAsia"/>
          <w:lang w:val="en-GB"/>
        </w:rPr>
        <w:t xml:space="preserve"> is the </w:t>
      </w:r>
      <w:r w:rsidR="00A005A5" w:rsidRPr="009D21F7">
        <w:rPr>
          <w:rFonts w:eastAsiaTheme="minorEastAsia"/>
          <w:lang w:val="en-GB"/>
        </w:rPr>
        <w:t>co-domain (</w:t>
      </w:r>
      <m:oMath>
        <m:r>
          <w:rPr>
            <w:rFonts w:ascii="Cambria Math" w:eastAsiaTheme="minorEastAsia" w:hAnsi="Cambria Math"/>
            <w:lang w:val="en-GB"/>
          </w:rPr>
          <m:t>R</m:t>
        </m:r>
      </m:oMath>
      <w:r w:rsidR="00A005A5" w:rsidRPr="009D21F7">
        <w:rPr>
          <w:rFonts w:eastAsiaTheme="minorEastAsia"/>
          <w:lang w:val="en-GB"/>
        </w:rPr>
        <w:t xml:space="preserve"> stands for range)</w:t>
      </w:r>
      <w:r w:rsidR="0057343E" w:rsidRPr="009D21F7">
        <w:rPr>
          <w:rFonts w:eastAsiaTheme="minorEastAsia"/>
          <w:lang w:val="en-GB"/>
        </w:rPr>
        <w:t xml:space="preserve">, and </w:t>
      </w:r>
      <m:oMath>
        <m:r>
          <w:rPr>
            <w:rFonts w:ascii="Cambria Math" w:eastAsiaTheme="minorEastAsia" w:hAnsi="Cambria Math"/>
            <w:lang w:val="en-GB"/>
          </w:rPr>
          <m:t>f</m:t>
        </m:r>
      </m:oMath>
      <w:r w:rsidR="0057343E" w:rsidRPr="009D21F7">
        <w:rPr>
          <w:rFonts w:eastAsiaTheme="minorEastAsia"/>
          <w:lang w:val="en-GB"/>
        </w:rPr>
        <w:t xml:space="preserve"> states the relationship between points from both </w:t>
      </w:r>
      <w:r w:rsidR="00AA1AD8" w:rsidRPr="009D21F7">
        <w:rPr>
          <w:rFonts w:eastAsiaTheme="minorEastAsia"/>
          <w:i/>
          <w:iCs/>
          <w:lang w:val="en-GB"/>
        </w:rPr>
        <w:t>sets</w:t>
      </w:r>
      <w:r w:rsidR="00AA1AD8" w:rsidRPr="009D21F7">
        <w:rPr>
          <w:rFonts w:eastAsiaTheme="minorEastAsia"/>
          <w:i/>
          <w:iCs/>
          <w:vertAlign w:val="superscript"/>
          <w:lang w:val="en-GB"/>
        </w:rPr>
        <w:t>3</w:t>
      </w:r>
      <w:r w:rsidRPr="009D21F7">
        <w:rPr>
          <w:rFonts w:eastAsiaTheme="minorEastAsia"/>
          <w:lang w:val="en-GB"/>
        </w:rPr>
        <w:t>.</w:t>
      </w:r>
      <w:r w:rsidR="000920CF" w:rsidRPr="009D21F7">
        <w:rPr>
          <w:rFonts w:eastAsiaTheme="minorEastAsia"/>
          <w:lang w:val="en-GB"/>
        </w:rPr>
        <w:t xml:space="preserve"> </w:t>
      </w:r>
      <w:r w:rsidR="00BA3798" w:rsidRPr="009D21F7">
        <w:rPr>
          <w:rFonts w:eastAsiaTheme="minorEastAsia"/>
          <w:lang w:val="en-GB"/>
        </w:rPr>
        <w:t xml:space="preserve">Examples of common </w:t>
      </w:r>
      <w:r w:rsidR="000C1925" w:rsidRPr="009D21F7">
        <w:rPr>
          <w:rFonts w:eastAsiaTheme="minorEastAsia"/>
          <w:lang w:val="en-GB"/>
        </w:rPr>
        <w:t>maps are:</w:t>
      </w:r>
    </w:p>
    <w:p w14:paraId="0A5F02E5" w14:textId="230CA069" w:rsidR="000C1925" w:rsidRPr="009D21F7" w:rsidRDefault="000C1925" w:rsidP="00A005A5">
      <w:pPr>
        <w:rPr>
          <w:rFonts w:eastAsiaTheme="minorEastAsia"/>
          <w:lang w:val="en-GB"/>
        </w:rPr>
      </w:pPr>
      <m:oMathPara>
        <m:oMath>
          <m:r>
            <w:rPr>
              <w:rFonts w:ascii="Cambria Math" w:eastAsiaTheme="minorEastAsia" w:hAnsi="Cambria Math"/>
              <w:lang w:val="en-GB"/>
            </w:rPr>
            <m:t>sin:</m:t>
          </m:r>
          <m:r>
            <m:rPr>
              <m:scr m:val="double-struck"/>
            </m:rPr>
            <w:rPr>
              <w:rFonts w:ascii="Cambria Math" w:eastAsiaTheme="minorEastAsia" w:hAnsi="Cambria Math"/>
              <w:lang w:val="en-GB"/>
            </w:rPr>
            <m:t>R</m:t>
          </m:r>
          <m:r>
            <w:rPr>
              <w:rFonts w:ascii="Cambria Math" w:eastAsiaTheme="minorEastAsia" w:hAnsi="Cambria Math"/>
              <w:lang w:val="en-GB"/>
            </w:rPr>
            <m:t>⟼</m:t>
          </m:r>
          <m:d>
            <m:dPr>
              <m:begChr m:val="["/>
              <m:endChr m:val="]"/>
              <m:ctrlPr>
                <w:rPr>
                  <w:rFonts w:ascii="Cambria Math" w:eastAsiaTheme="minorEastAsia" w:hAnsi="Cambria Math"/>
                  <w:i/>
                  <w:lang w:val="en-GB"/>
                </w:rPr>
              </m:ctrlPr>
            </m:dPr>
            <m:e>
              <m:r>
                <w:rPr>
                  <w:rFonts w:ascii="Cambria Math" w:eastAsiaTheme="minorEastAsia" w:hAnsi="Cambria Math"/>
                  <w:lang w:val="en-GB"/>
                </w:rPr>
                <m:t>-1</m:t>
              </m:r>
              <m:r>
                <w:rPr>
                  <w:rFonts w:ascii="Cambria Math" w:eastAsiaTheme="minorEastAsia" w:hAnsi="Cambria Math"/>
                  <w:lang w:val="en-GB"/>
                </w:rPr>
                <m:t>, 1</m:t>
              </m:r>
            </m:e>
          </m:d>
        </m:oMath>
      </m:oMathPara>
    </w:p>
    <w:p w14:paraId="571EC3EC" w14:textId="16F47809" w:rsidR="000C1925" w:rsidRPr="009D21F7" w:rsidRDefault="000C1925" w:rsidP="00A005A5">
      <w:pPr>
        <w:rPr>
          <w:rFonts w:eastAsiaTheme="minorEastAsia"/>
          <w:lang w:val="en-GB"/>
        </w:rPr>
      </w:pPr>
      <w:r w:rsidRPr="009D21F7">
        <w:rPr>
          <w:rFonts w:eastAsiaTheme="minorEastAsia"/>
          <w:lang w:val="en-GB"/>
        </w:rPr>
        <w:t>(</w:t>
      </w:r>
      <w:r w:rsidR="00155549" w:rsidRPr="009D21F7">
        <w:rPr>
          <w:rFonts w:eastAsiaTheme="minorEastAsia"/>
          <w:lang w:val="en-GB"/>
        </w:rPr>
        <w:t>S</w:t>
      </w:r>
      <w:r w:rsidRPr="009D21F7">
        <w:rPr>
          <w:rFonts w:eastAsiaTheme="minorEastAsia"/>
          <w:lang w:val="en-GB"/>
        </w:rPr>
        <w:t>in</w:t>
      </w:r>
      <w:r w:rsidR="00155549" w:rsidRPr="009D21F7">
        <w:rPr>
          <w:rFonts w:eastAsiaTheme="minorEastAsia"/>
          <w:lang w:val="en-GB"/>
        </w:rPr>
        <w:t>e</w:t>
      </w:r>
      <w:r w:rsidRPr="009D21F7">
        <w:rPr>
          <w:rFonts w:eastAsiaTheme="minorEastAsia"/>
          <w:lang w:val="en-GB"/>
        </w:rPr>
        <w:t xml:space="preserve"> can take in any </w:t>
      </w:r>
      <w:r w:rsidR="00C43AD5" w:rsidRPr="009D21F7">
        <w:rPr>
          <w:rFonts w:eastAsiaTheme="minorEastAsia"/>
          <w:lang w:val="en-GB"/>
        </w:rPr>
        <w:t>real number, but can only output a number between -1 and 1</w:t>
      </w:r>
      <w:r w:rsidRPr="009D21F7">
        <w:rPr>
          <w:rFonts w:eastAsiaTheme="minorEastAsia"/>
          <w:lang w:val="en-GB"/>
        </w:rPr>
        <w:t>)</w:t>
      </w:r>
    </w:p>
    <w:p w14:paraId="3F36941D" w14:textId="17C47BA5" w:rsidR="00155549" w:rsidRPr="009D21F7" w:rsidRDefault="00124181" w:rsidP="00A005A5">
      <w:pPr>
        <w:rPr>
          <w:rFonts w:eastAsiaTheme="minorEastAsia"/>
          <w:lang w:val="en-GB"/>
        </w:rPr>
      </w:pPr>
      <m:oMathPara>
        <m:oMath>
          <m:r>
            <w:rPr>
              <w:rFonts w:ascii="Cambria Math" w:eastAsiaTheme="minorEastAsia" w:hAnsi="Cambria Math"/>
              <w:lang w:val="en-GB"/>
            </w:rPr>
            <w:lastRenderedPageBreak/>
            <m:t>f</m:t>
          </m:r>
          <m:d>
            <m:dPr>
              <m:ctrlPr>
                <w:rPr>
                  <w:rFonts w:ascii="Cambria Math" w:eastAsiaTheme="minorEastAsia" w:hAnsi="Cambria Math"/>
                  <w:i/>
                  <w:lang w:val="en-GB"/>
                </w:rPr>
              </m:ctrlPr>
            </m:dPr>
            <m:e>
              <m:r>
                <w:rPr>
                  <w:rFonts w:ascii="Cambria Math" w:eastAsiaTheme="minorEastAsia" w:hAnsi="Cambria Math"/>
                  <w:lang w:val="en-GB"/>
                </w:rPr>
                <m:t>x</m:t>
              </m:r>
            </m:e>
          </m:d>
          <m:r>
            <w:rPr>
              <w:rFonts w:ascii="Cambria Math" w:eastAsiaTheme="minorEastAsia" w:hAnsi="Cambria Math"/>
              <w:lang w:val="en-GB"/>
            </w:rPr>
            <m:t>:</m:t>
          </m:r>
          <m:d>
            <m:dPr>
              <m:begChr m:val="["/>
              <m:endChr m:val="]"/>
              <m:ctrlPr>
                <w:rPr>
                  <w:rFonts w:ascii="Cambria Math" w:eastAsiaTheme="minorEastAsia" w:hAnsi="Cambria Math"/>
                  <w:i/>
                  <w:lang w:val="en-GB"/>
                </w:rPr>
              </m:ctrlPr>
            </m:dPr>
            <m:e>
              <m:r>
                <w:rPr>
                  <w:rFonts w:ascii="Cambria Math" w:eastAsiaTheme="minorEastAsia" w:hAnsi="Cambria Math"/>
                  <w:lang w:val="en-GB"/>
                </w:rPr>
                <m:t>0, 4</m:t>
              </m:r>
            </m:e>
          </m:d>
          <m:r>
            <w:rPr>
              <w:rFonts w:ascii="Cambria Math" w:eastAsiaTheme="minorEastAsia" w:hAnsi="Cambria Math"/>
              <w:lang w:val="en-GB"/>
            </w:rPr>
            <m:t>⟼</m:t>
          </m:r>
          <m:d>
            <m:dPr>
              <m:begChr m:val="["/>
              <m:endChr m:val="]"/>
              <m:ctrlPr>
                <w:rPr>
                  <w:rFonts w:ascii="Cambria Math" w:eastAsiaTheme="minorEastAsia" w:hAnsi="Cambria Math"/>
                  <w:i/>
                  <w:lang w:val="en-GB"/>
                </w:rPr>
              </m:ctrlPr>
            </m:dPr>
            <m:e>
              <m:r>
                <w:rPr>
                  <w:rFonts w:ascii="Cambria Math" w:eastAsiaTheme="minorEastAsia" w:hAnsi="Cambria Math"/>
                  <w:lang w:val="en-GB"/>
                </w:rPr>
                <m:t>0, 16</m:t>
              </m:r>
            </m:e>
          </m:d>
          <m:r>
            <w:rPr>
              <w:rFonts w:ascii="Cambria Math" w:eastAsiaTheme="minorEastAsia" w:hAnsi="Cambria Math"/>
              <w:lang w:val="en-GB"/>
            </w:rPr>
            <m:t>, f</m:t>
          </m:r>
          <m:d>
            <m:dPr>
              <m:ctrlPr>
                <w:rPr>
                  <w:rFonts w:ascii="Cambria Math" w:eastAsiaTheme="minorEastAsia" w:hAnsi="Cambria Math"/>
                  <w:i/>
                  <w:lang w:val="en-GB"/>
                </w:rPr>
              </m:ctrlPr>
            </m:dPr>
            <m:e>
              <m:r>
                <w:rPr>
                  <w:rFonts w:ascii="Cambria Math" w:eastAsiaTheme="minorEastAsia" w:hAnsi="Cambria Math"/>
                  <w:lang w:val="en-GB"/>
                </w:rPr>
                <m:t>x</m:t>
              </m:r>
            </m:e>
          </m:d>
          <m:r>
            <w:rPr>
              <w:rFonts w:ascii="Cambria Math" w:eastAsiaTheme="minorEastAsia" w:hAnsi="Cambria Math"/>
              <w:lang w:val="en-GB"/>
            </w:rPr>
            <m:t>=</m:t>
          </m:r>
          <m:sSup>
            <m:sSupPr>
              <m:ctrlPr>
                <w:rPr>
                  <w:rFonts w:ascii="Cambria Math" w:eastAsiaTheme="minorEastAsia" w:hAnsi="Cambria Math"/>
                  <w:i/>
                  <w:lang w:val="en-GB"/>
                </w:rPr>
              </m:ctrlPr>
            </m:sSupPr>
            <m:e>
              <m:r>
                <w:rPr>
                  <w:rFonts w:ascii="Cambria Math" w:eastAsiaTheme="minorEastAsia" w:hAnsi="Cambria Math"/>
                  <w:lang w:val="en-GB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  <w:lang w:val="en-GB"/>
                </w:rPr>
                <m:t>2</m:t>
              </m:r>
            </m:sup>
          </m:sSup>
        </m:oMath>
      </m:oMathPara>
    </w:p>
    <w:p w14:paraId="5CEAA5AD" w14:textId="77777777" w:rsidR="00E1125D" w:rsidRPr="009D21F7" w:rsidRDefault="00936053" w:rsidP="00E1125D">
      <w:pPr>
        <w:spacing w:after="0"/>
        <w:rPr>
          <w:rFonts w:eastAsiaTheme="minorEastAsia"/>
          <w:lang w:val="en-GB"/>
        </w:rPr>
      </w:pPr>
      <m:oMathPara>
        <m:oMath>
          <m:r>
            <w:rPr>
              <w:rFonts w:ascii="Cambria Math" w:eastAsiaTheme="minorEastAsia" w:hAnsi="Cambria Math"/>
              <w:lang w:val="en-GB"/>
            </w:rPr>
            <m:t>Length:Set of all strings of letters ⟼</m:t>
          </m:r>
          <m:r>
            <m:rPr>
              <m:scr m:val="double-struck"/>
            </m:rPr>
            <w:rPr>
              <w:rFonts w:ascii="Cambria Math" w:eastAsiaTheme="minorEastAsia" w:hAnsi="Cambria Math"/>
              <w:lang w:val="en-GB"/>
            </w:rPr>
            <m:t>N,</m:t>
          </m:r>
        </m:oMath>
      </m:oMathPara>
    </w:p>
    <w:p w14:paraId="7A578D65" w14:textId="30E2C22E" w:rsidR="006E6182" w:rsidRPr="009D21F7" w:rsidRDefault="00936053" w:rsidP="00741DA8">
      <w:pPr>
        <w:rPr>
          <w:rFonts w:eastAsiaTheme="minorEastAsia"/>
          <w:lang w:val="en-GB"/>
        </w:rPr>
      </w:pPr>
      <m:oMathPara>
        <m:oMath>
          <m:r>
            <w:rPr>
              <w:rFonts w:ascii="Cambria Math" w:eastAsiaTheme="minorEastAsia" w:hAnsi="Cambria Math"/>
              <w:lang w:val="en-GB"/>
            </w:rPr>
            <m:t>Length</m:t>
          </m:r>
          <m:d>
            <m:dPr>
              <m:ctrlPr>
                <w:rPr>
                  <w:rFonts w:ascii="Cambria Math" w:eastAsiaTheme="minorEastAsia" w:hAnsi="Cambria Math"/>
                  <w:i/>
                  <w:lang w:val="en-GB"/>
                </w:rPr>
              </m:ctrlPr>
            </m:dPr>
            <m:e>
              <m:r>
                <w:rPr>
                  <w:rFonts w:ascii="Cambria Math" w:eastAsiaTheme="minorEastAsia" w:hAnsi="Cambria Math"/>
                  <w:lang w:val="en-GB"/>
                </w:rPr>
                <m:t>string</m:t>
              </m:r>
            </m:e>
          </m:d>
          <m:r>
            <w:rPr>
              <w:rFonts w:ascii="Cambria Math" w:eastAsiaTheme="minorEastAsia" w:hAnsi="Cambria Math"/>
              <w:lang w:val="en-GB"/>
            </w:rPr>
            <m:t>=number of letters in the string</m:t>
          </m:r>
        </m:oMath>
      </m:oMathPara>
    </w:p>
    <w:p w14:paraId="614CE329" w14:textId="5DB37EE0" w:rsidR="00433222" w:rsidRPr="009D21F7" w:rsidRDefault="00A005A5" w:rsidP="00433222">
      <w:pPr>
        <w:rPr>
          <w:rFonts w:eastAsiaTheme="minorEastAsia"/>
          <w:lang w:val="en-GB"/>
        </w:rPr>
      </w:pPr>
      <w:r w:rsidRPr="009D21F7">
        <w:rPr>
          <w:rFonts w:eastAsiaTheme="minorEastAsia"/>
          <w:lang w:val="en-GB"/>
        </w:rPr>
        <w:t>The domain and co</w:t>
      </w:r>
      <w:r w:rsidR="000D1E81" w:rsidRPr="009D21F7">
        <w:rPr>
          <w:rFonts w:eastAsiaTheme="minorEastAsia"/>
          <w:lang w:val="en-GB"/>
        </w:rPr>
        <w:t>-domain can by any two</w:t>
      </w:r>
      <w:r w:rsidR="00AA1AD8" w:rsidRPr="009D21F7">
        <w:rPr>
          <w:rFonts w:eastAsiaTheme="minorEastAsia"/>
          <w:lang w:val="en-GB"/>
        </w:rPr>
        <w:t xml:space="preserve"> sets</w:t>
      </w:r>
      <w:r w:rsidR="007763CC" w:rsidRPr="009D21F7">
        <w:rPr>
          <w:rFonts w:eastAsiaTheme="minorEastAsia"/>
          <w:lang w:val="en-GB"/>
        </w:rPr>
        <w:t xml:space="preserve">. </w:t>
      </w:r>
      <w:r w:rsidR="001166DC" w:rsidRPr="009D21F7">
        <w:rPr>
          <w:rFonts w:eastAsiaTheme="minorEastAsia"/>
          <w:lang w:val="en-GB"/>
        </w:rPr>
        <w:t>I</w:t>
      </w:r>
      <w:r w:rsidR="007763CC" w:rsidRPr="009D21F7">
        <w:rPr>
          <w:rFonts w:eastAsiaTheme="minorEastAsia"/>
          <w:lang w:val="en-GB"/>
        </w:rPr>
        <w:t>n our case, we can take the set of all possible</w:t>
      </w:r>
      <w:r w:rsidR="00DE077A" w:rsidRPr="009D21F7">
        <w:rPr>
          <w:rFonts w:eastAsiaTheme="minorEastAsia"/>
          <w:lang w:val="en-GB"/>
        </w:rPr>
        <w:t xml:space="preserve"> colours, and output another colour</w:t>
      </w:r>
      <w:r w:rsidR="001A1DF1" w:rsidRPr="009D21F7">
        <w:rPr>
          <w:rFonts w:eastAsiaTheme="minorEastAsia"/>
          <w:lang w:val="en-GB"/>
        </w:rPr>
        <w:t>.</w:t>
      </w:r>
    </w:p>
    <w:p w14:paraId="17AC3ED9" w14:textId="2E052057" w:rsidR="00771772" w:rsidRPr="009D21F7" w:rsidRDefault="00CC2047" w:rsidP="00A005A5">
      <w:pPr>
        <w:rPr>
          <w:rFonts w:eastAsiaTheme="minorEastAsia"/>
          <w:lang w:val="en-GB"/>
        </w:rPr>
      </w:pPr>
      <w:r>
        <w:rPr>
          <w:rFonts w:eastAsiaTheme="minorEastAsia"/>
          <w:lang w:val="en-GB"/>
        </w:rPr>
        <w:t xml:space="preserve">The RGB colour space can be defined as being the </w:t>
      </w:r>
      <w:r w:rsidR="00771772" w:rsidRPr="009D21F7">
        <w:rPr>
          <w:rFonts w:eastAsiaTheme="minorEastAsia"/>
          <w:lang w:val="en-GB"/>
        </w:rPr>
        <w:t>set</w:t>
      </w:r>
      <w:r w:rsidR="006660AA" w:rsidRPr="009D21F7">
        <w:rPr>
          <w:rFonts w:eastAsiaTheme="minorEastAsia"/>
          <w:lang w:val="en-GB"/>
        </w:rPr>
        <w:t>:</w:t>
      </w:r>
    </w:p>
    <w:p w14:paraId="54DE11AD" w14:textId="6A1AEC72" w:rsidR="006660AA" w:rsidRPr="009D21F7" w:rsidRDefault="00017659" w:rsidP="00A005A5">
      <w:pPr>
        <w:rPr>
          <w:rFonts w:eastAsiaTheme="minorEastAsia"/>
          <w:lang w:val="en-GB"/>
        </w:rPr>
      </w:pPr>
      <m:oMathPara>
        <m:oMath>
          <m:r>
            <w:rPr>
              <w:rFonts w:ascii="Cambria Math" w:eastAsiaTheme="minorEastAsia" w:hAnsi="Cambria Math"/>
              <w:lang w:val="en-GB"/>
            </w:rPr>
            <m:t>RGB=</m:t>
          </m:r>
          <m:d>
            <m:dPr>
              <m:begChr m:val="{"/>
              <m:endChr m:val="}"/>
              <m:ctrlPr>
                <w:rPr>
                  <w:rFonts w:ascii="Cambria Math" w:eastAsiaTheme="minorEastAsia" w:hAnsi="Cambria Math"/>
                  <w:i/>
                  <w:lang w:val="en-GB"/>
                </w:rPr>
              </m:ctrlPr>
            </m:dPr>
            <m:e>
              <m:d>
                <m:dPr>
                  <m:ctrlPr>
                    <w:rPr>
                      <w:rFonts w:ascii="Cambria Math" w:eastAsiaTheme="minorEastAsia" w:hAnsi="Cambria Math"/>
                      <w:i/>
                      <w:lang w:val="en-GB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lang w:val="en-GB"/>
                    </w:rPr>
                    <m:t>R, G,B</m:t>
                  </m:r>
                </m:e>
              </m:d>
              <m:r>
                <w:rPr>
                  <w:rFonts w:ascii="Cambria Math" w:eastAsiaTheme="minorEastAsia" w:hAnsi="Cambria Math"/>
                  <w:lang w:val="en-GB"/>
                </w:rPr>
                <m:t xml:space="preserve"> | R,G,B∈</m:t>
              </m:r>
              <m:d>
                <m:dPr>
                  <m:begChr m:val="["/>
                  <m:endChr m:val="]"/>
                  <m:ctrlPr>
                    <w:rPr>
                      <w:rFonts w:ascii="Cambria Math" w:eastAsiaTheme="minorEastAsia" w:hAnsi="Cambria Math"/>
                      <w:i/>
                      <w:lang w:val="en-GB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lang w:val="en-GB"/>
                    </w:rPr>
                    <m:t>0, 255</m:t>
                  </m:r>
                </m:e>
              </m:d>
            </m:e>
          </m:d>
        </m:oMath>
      </m:oMathPara>
    </w:p>
    <w:p w14:paraId="56E73BF3" w14:textId="35D9FFEE" w:rsidR="006F22F9" w:rsidRPr="009D21F7" w:rsidRDefault="005574A1" w:rsidP="00BA59F8">
      <w:pPr>
        <w:rPr>
          <w:rFonts w:eastAsiaTheme="minorEastAsia"/>
          <w:lang w:val="en-GB"/>
        </w:rPr>
      </w:pPr>
      <w:r w:rsidRPr="009D21F7">
        <w:rPr>
          <w:rFonts w:eastAsiaTheme="minorEastAsia"/>
          <w:lang w:val="en-GB"/>
        </w:rPr>
        <w:t xml:space="preserve">The </w:t>
      </w:r>
      <w:r w:rsidR="00C81D37" w:rsidRPr="009D21F7">
        <w:rPr>
          <w:rFonts w:eastAsiaTheme="minorEastAsia"/>
          <w:lang w:val="en-GB"/>
        </w:rPr>
        <w:t xml:space="preserve">left side of the curly brackets, </w:t>
      </w:r>
      <m:oMath>
        <m:d>
          <m:dPr>
            <m:ctrlPr>
              <w:rPr>
                <w:rFonts w:ascii="Cambria Math" w:eastAsiaTheme="minorEastAsia" w:hAnsi="Cambria Math"/>
                <w:i/>
                <w:lang w:val="en-GB"/>
              </w:rPr>
            </m:ctrlPr>
          </m:dPr>
          <m:e>
            <m:r>
              <w:rPr>
                <w:rFonts w:ascii="Cambria Math" w:eastAsiaTheme="minorEastAsia" w:hAnsi="Cambria Math"/>
                <w:lang w:val="en-GB"/>
              </w:rPr>
              <m:t>R, G,B</m:t>
            </m:r>
          </m:e>
        </m:d>
      </m:oMath>
      <w:r w:rsidR="00C81D37" w:rsidRPr="009D21F7">
        <w:rPr>
          <w:rFonts w:eastAsiaTheme="minorEastAsia"/>
          <w:lang w:val="en-GB"/>
        </w:rPr>
        <w:t xml:space="preserve">, is the form </w:t>
      </w:r>
      <w:r w:rsidR="00E510E0" w:rsidRPr="009D21F7">
        <w:rPr>
          <w:rFonts w:eastAsiaTheme="minorEastAsia"/>
          <w:lang w:val="en-GB"/>
        </w:rPr>
        <w:t>of the elements in the set</w:t>
      </w:r>
      <w:r w:rsidR="00E45FCD">
        <w:rPr>
          <w:rFonts w:eastAsiaTheme="minorEastAsia"/>
          <w:lang w:val="en-GB"/>
        </w:rPr>
        <w:t xml:space="preserve"> (they are an ordered triplet)</w:t>
      </w:r>
      <w:r w:rsidR="00E64CC3" w:rsidRPr="009D21F7">
        <w:rPr>
          <w:rFonts w:eastAsiaTheme="minorEastAsia"/>
          <w:lang w:val="en-GB"/>
        </w:rPr>
        <w:t xml:space="preserve">. The right-hand side, </w:t>
      </w:r>
      <m:oMath>
        <m:r>
          <w:rPr>
            <w:rFonts w:ascii="Cambria Math" w:eastAsiaTheme="minorEastAsia" w:hAnsi="Cambria Math"/>
            <w:lang w:val="en-GB"/>
          </w:rPr>
          <m:t>R,G,B∈</m:t>
        </m:r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  <w:lang w:val="en-GB"/>
              </w:rPr>
            </m:ctrlPr>
          </m:dPr>
          <m:e>
            <m:r>
              <w:rPr>
                <w:rFonts w:ascii="Cambria Math" w:eastAsiaTheme="minorEastAsia" w:hAnsi="Cambria Math"/>
                <w:lang w:val="en-GB"/>
              </w:rPr>
              <m:t>0, 255</m:t>
            </m:r>
          </m:e>
        </m:d>
      </m:oMath>
      <w:r w:rsidR="00E64CC3" w:rsidRPr="009D21F7">
        <w:rPr>
          <w:rFonts w:eastAsiaTheme="minorEastAsia"/>
          <w:lang w:val="en-GB"/>
        </w:rPr>
        <w:t>, places a condition on the variables</w:t>
      </w:r>
      <w:r w:rsidR="00E45FCD">
        <w:rPr>
          <w:rFonts w:eastAsiaTheme="minorEastAsia"/>
          <w:lang w:val="en-GB"/>
        </w:rPr>
        <w:t>, stating</w:t>
      </w:r>
      <w:r w:rsidR="00E64CC3" w:rsidRPr="009D21F7">
        <w:rPr>
          <w:rFonts w:eastAsiaTheme="minorEastAsia"/>
          <w:lang w:val="en-GB"/>
        </w:rPr>
        <w:t xml:space="preserve"> that the variables, </w:t>
      </w:r>
      <m:oMath>
        <m:r>
          <w:rPr>
            <w:rFonts w:ascii="Cambria Math" w:eastAsiaTheme="minorEastAsia" w:hAnsi="Cambria Math"/>
            <w:lang w:val="en-GB"/>
          </w:rPr>
          <m:t>R, G, B</m:t>
        </m:r>
      </m:oMath>
      <w:r w:rsidR="00E64CC3" w:rsidRPr="009D21F7">
        <w:rPr>
          <w:rFonts w:eastAsiaTheme="minorEastAsia"/>
          <w:lang w:val="en-GB"/>
        </w:rPr>
        <w:t xml:space="preserve">, are </w:t>
      </w:r>
      <w:r w:rsidR="00CE7820" w:rsidRPr="009D21F7">
        <w:rPr>
          <w:rFonts w:eastAsiaTheme="minorEastAsia"/>
          <w:lang w:val="en-GB"/>
        </w:rPr>
        <w:t>in (</w:t>
      </w:r>
      <m:oMath>
        <m:r>
          <w:rPr>
            <w:rFonts w:ascii="Cambria Math" w:eastAsiaTheme="minorEastAsia" w:hAnsi="Cambria Math"/>
            <w:lang w:val="en-GB"/>
          </w:rPr>
          <m:t>∈</m:t>
        </m:r>
      </m:oMath>
      <w:r w:rsidR="00CE7820" w:rsidRPr="009D21F7">
        <w:rPr>
          <w:rFonts w:eastAsiaTheme="minorEastAsia"/>
          <w:lang w:val="en-GB"/>
        </w:rPr>
        <w:t xml:space="preserve">) the interval, 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  <w:lang w:val="en-GB"/>
              </w:rPr>
            </m:ctrlPr>
          </m:dPr>
          <m:e>
            <m:r>
              <w:rPr>
                <w:rFonts w:ascii="Cambria Math" w:eastAsiaTheme="minorEastAsia" w:hAnsi="Cambria Math"/>
                <w:lang w:val="en-GB"/>
              </w:rPr>
              <m:t>0, 255</m:t>
            </m:r>
          </m:e>
        </m:d>
      </m:oMath>
      <w:r w:rsidR="00CE7820" w:rsidRPr="009D21F7">
        <w:rPr>
          <w:rFonts w:eastAsiaTheme="minorEastAsia"/>
          <w:lang w:val="en-GB"/>
        </w:rPr>
        <w:t>, or in other words, are between 0, and 255</w:t>
      </w:r>
      <w:r w:rsidR="00E25863">
        <w:rPr>
          <w:rFonts w:eastAsiaTheme="minorEastAsia"/>
          <w:lang w:val="en-GB"/>
        </w:rPr>
        <w:t>, including the endpoints</w:t>
      </w:r>
      <w:r w:rsidR="00CE7820" w:rsidRPr="009D21F7">
        <w:rPr>
          <w:rFonts w:eastAsiaTheme="minorEastAsia"/>
          <w:lang w:val="en-GB"/>
        </w:rPr>
        <w:t>.</w:t>
      </w:r>
    </w:p>
    <w:p w14:paraId="66A04560" w14:textId="25BAAD21" w:rsidR="00D62D87" w:rsidRPr="009D21F7" w:rsidRDefault="006F22F9" w:rsidP="00BA59F8">
      <w:pPr>
        <w:rPr>
          <w:rFonts w:eastAsiaTheme="minorEastAsia"/>
          <w:lang w:val="en-GB"/>
        </w:rPr>
      </w:pPr>
      <w:r w:rsidRPr="009D21F7">
        <w:rPr>
          <w:rFonts w:eastAsiaTheme="minorEastAsia"/>
          <w:lang w:val="en-GB"/>
        </w:rPr>
        <w:t>Similarly, th</w:t>
      </w:r>
      <w:r w:rsidR="00951557" w:rsidRPr="009D21F7">
        <w:rPr>
          <w:rFonts w:eastAsiaTheme="minorEastAsia"/>
          <w:lang w:val="en-GB"/>
        </w:rPr>
        <w:t>e HSB colour space as a set of points is</w:t>
      </w:r>
      <w:r w:rsidR="00D62D87" w:rsidRPr="009D21F7">
        <w:rPr>
          <w:rFonts w:eastAsiaTheme="minorEastAsia"/>
          <w:lang w:val="en-GB"/>
        </w:rPr>
        <w:t>:</w:t>
      </w:r>
    </w:p>
    <w:p w14:paraId="0B8A1F68" w14:textId="24F67180" w:rsidR="00D62D87" w:rsidRPr="009D21F7" w:rsidRDefault="00D62D87" w:rsidP="00BA59F8">
      <w:pPr>
        <w:rPr>
          <w:rFonts w:eastAsiaTheme="minorEastAsia"/>
          <w:lang w:val="en-GB"/>
        </w:rPr>
      </w:pPr>
      <m:oMathPara>
        <m:oMath>
          <m:r>
            <w:rPr>
              <w:rFonts w:ascii="Cambria Math" w:eastAsiaTheme="minorEastAsia" w:hAnsi="Cambria Math"/>
              <w:lang w:val="en-GB"/>
            </w:rPr>
            <m:t>HSB=</m:t>
          </m:r>
          <m:d>
            <m:dPr>
              <m:begChr m:val="{"/>
              <m:endChr m:val="}"/>
              <m:ctrlPr>
                <w:rPr>
                  <w:rFonts w:ascii="Cambria Math" w:eastAsiaTheme="minorEastAsia" w:hAnsi="Cambria Math"/>
                  <w:i/>
                  <w:lang w:val="en-GB"/>
                </w:rPr>
              </m:ctrlPr>
            </m:dPr>
            <m:e>
              <m:d>
                <m:dPr>
                  <m:ctrlPr>
                    <w:rPr>
                      <w:rFonts w:ascii="Cambria Math" w:eastAsiaTheme="minorEastAsia" w:hAnsi="Cambria Math"/>
                      <w:i/>
                      <w:lang w:val="en-GB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lang w:val="en-GB"/>
                    </w:rPr>
                    <m:t>H,S,B</m:t>
                  </m:r>
                </m:e>
              </m:d>
              <m:r>
                <w:rPr>
                  <w:rFonts w:ascii="Cambria Math" w:eastAsiaTheme="minorEastAsia" w:hAnsi="Cambria Math"/>
                  <w:lang w:val="en-GB"/>
                </w:rPr>
                <m:t xml:space="preserve"> | H∈</m:t>
              </m:r>
              <m:d>
                <m:dPr>
                  <m:begChr m:val="["/>
                  <m:endChr m:val="]"/>
                  <m:ctrlPr>
                    <w:rPr>
                      <w:rFonts w:ascii="Cambria Math" w:eastAsiaTheme="minorEastAsia" w:hAnsi="Cambria Math"/>
                      <w:i/>
                      <w:lang w:val="en-GB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lang w:val="en-GB"/>
                    </w:rPr>
                    <m:t>0, 360</m:t>
                  </m:r>
                </m:e>
              </m:d>
              <m:r>
                <w:rPr>
                  <w:rFonts w:ascii="Cambria Math" w:eastAsiaTheme="minorEastAsia" w:hAnsi="Cambria Math"/>
                  <w:lang w:val="en-GB"/>
                </w:rPr>
                <m:t xml:space="preserve"> and S,B∈</m:t>
              </m:r>
              <m:d>
                <m:dPr>
                  <m:begChr m:val="["/>
                  <m:endChr m:val="]"/>
                  <m:ctrlPr>
                    <w:rPr>
                      <w:rFonts w:ascii="Cambria Math" w:eastAsiaTheme="minorEastAsia" w:hAnsi="Cambria Math"/>
                      <w:i/>
                      <w:lang w:val="en-GB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lang w:val="en-GB"/>
                    </w:rPr>
                    <m:t>0, 100</m:t>
                  </m:r>
                </m:e>
              </m:d>
              <m:r>
                <w:rPr>
                  <w:rFonts w:ascii="Cambria Math" w:eastAsiaTheme="minorEastAsia" w:hAnsi="Cambria Math"/>
                  <w:lang w:val="en-GB"/>
                </w:rPr>
                <m:t xml:space="preserve"> and 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  <w:lang w:val="en-GB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lang w:val="en-GB"/>
                    </w:rPr>
                    <m:t>h, s, b</m:t>
                  </m:r>
                </m:e>
              </m:d>
              <m:r>
                <w:rPr>
                  <w:rFonts w:ascii="Cambria Math" w:eastAsiaTheme="minorEastAsia" w:hAnsi="Cambria Math"/>
                  <w:lang w:val="en-GB"/>
                </w:rPr>
                <m:t xml:space="preserve"> ~ 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  <w:lang w:val="en-GB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lang w:val="en-GB"/>
                    </w:rPr>
                    <m:t>h+360, s, b</m:t>
                  </m:r>
                </m:e>
              </m:d>
              <m:r>
                <w:rPr>
                  <w:rFonts w:ascii="Cambria Math" w:eastAsiaTheme="minorEastAsia" w:hAnsi="Cambria Math"/>
                  <w:lang w:val="en-GB"/>
                </w:rPr>
                <m:t xml:space="preserve"> </m:t>
              </m:r>
            </m:e>
          </m:d>
        </m:oMath>
      </m:oMathPara>
    </w:p>
    <w:p w14:paraId="7133E443" w14:textId="14FA40F6" w:rsidR="00A312A3" w:rsidRPr="009D21F7" w:rsidRDefault="00951557" w:rsidP="00A312A3">
      <w:pPr>
        <w:rPr>
          <w:rFonts w:eastAsiaTheme="minorEastAsia"/>
          <w:lang w:val="en-GB"/>
        </w:rPr>
      </w:pPr>
      <w:r w:rsidRPr="009D21F7">
        <w:rPr>
          <w:rFonts w:eastAsiaTheme="minorEastAsia"/>
          <w:lang w:val="en-GB"/>
        </w:rPr>
        <w:t>O</w:t>
      </w:r>
      <w:r w:rsidR="00147052" w:rsidRPr="009D21F7">
        <w:rPr>
          <w:rFonts w:eastAsiaTheme="minorEastAsia"/>
          <w:lang w:val="en-GB"/>
        </w:rPr>
        <w:t xml:space="preserve">n top of restricting the range of the </w:t>
      </w:r>
      <w:r w:rsidR="00086E19" w:rsidRPr="009D21F7">
        <w:rPr>
          <w:rFonts w:eastAsiaTheme="minorEastAsia"/>
          <w:lang w:val="en-GB"/>
        </w:rPr>
        <w:t>HSB component values</w:t>
      </w:r>
      <w:r w:rsidR="00147052" w:rsidRPr="009D21F7">
        <w:rPr>
          <w:rFonts w:eastAsiaTheme="minorEastAsia"/>
          <w:lang w:val="en-GB"/>
        </w:rPr>
        <w:t xml:space="preserve">, </w:t>
      </w:r>
      <w:r w:rsidR="00C75485" w:rsidRPr="009D21F7">
        <w:rPr>
          <w:rFonts w:eastAsiaTheme="minorEastAsia"/>
          <w:lang w:val="en-GB"/>
        </w:rPr>
        <w:t>the equivalence relation from earlier is also put in</w:t>
      </w:r>
      <w:r w:rsidR="00A061B2" w:rsidRPr="009D21F7">
        <w:rPr>
          <w:rFonts w:eastAsiaTheme="minorEastAsia"/>
          <w:lang w:val="en-GB"/>
        </w:rPr>
        <w:t xml:space="preserve">, </w:t>
      </w:r>
      <w:r w:rsidR="00362BDA" w:rsidRPr="009D21F7">
        <w:rPr>
          <w:rFonts w:eastAsiaTheme="minorEastAsia"/>
          <w:lang w:val="en-GB"/>
        </w:rPr>
        <w:t>as a requirement the points must follow</w:t>
      </w:r>
      <w:r w:rsidR="00510BEA" w:rsidRPr="009D21F7">
        <w:rPr>
          <w:rFonts w:eastAsiaTheme="minorEastAsia"/>
          <w:lang w:val="en-GB"/>
        </w:rPr>
        <w:t xml:space="preserve"> (the notation is not exact, though)</w:t>
      </w:r>
      <w:r w:rsidR="00C75485" w:rsidRPr="009D21F7">
        <w:rPr>
          <w:rFonts w:eastAsiaTheme="minorEastAsia"/>
          <w:lang w:val="en-GB"/>
        </w:rPr>
        <w:t>.</w:t>
      </w:r>
    </w:p>
    <w:p w14:paraId="425F84F7" w14:textId="7CD92C53" w:rsidR="00881AB1" w:rsidRPr="009D21F7" w:rsidRDefault="00881AB1" w:rsidP="00881AB1">
      <w:pPr>
        <w:pStyle w:val="Heading1"/>
        <w:rPr>
          <w:rFonts w:eastAsiaTheme="minorEastAsia"/>
          <w:lang w:val="en-GB"/>
        </w:rPr>
      </w:pPr>
      <w:r w:rsidRPr="009D21F7">
        <w:rPr>
          <w:rFonts w:eastAsiaTheme="minorEastAsia"/>
          <w:lang w:val="en-GB"/>
        </w:rPr>
        <w:t>Tools from Topology we’ll need</w:t>
      </w:r>
    </w:p>
    <w:p w14:paraId="112E3885" w14:textId="2392345C" w:rsidR="00C15B99" w:rsidRPr="009D21F7" w:rsidRDefault="001E6065" w:rsidP="00DA1E3D">
      <w:pPr>
        <w:tabs>
          <w:tab w:val="left" w:pos="5295"/>
        </w:tabs>
        <w:rPr>
          <w:lang w:val="en-GB"/>
        </w:rPr>
      </w:pPr>
      <w:r w:rsidRPr="009D21F7">
        <w:rPr>
          <w:lang w:val="en-GB"/>
        </w:rPr>
        <w:t>First,</w:t>
      </w:r>
      <w:r w:rsidR="00FD2E4F" w:rsidRPr="009D21F7">
        <w:rPr>
          <w:lang w:val="en-GB"/>
        </w:rPr>
        <w:t xml:space="preserve"> we’ll define w</w:t>
      </w:r>
      <w:r w:rsidR="00051BD4" w:rsidRPr="009D21F7">
        <w:rPr>
          <w:lang w:val="en-GB"/>
        </w:rPr>
        <w:t xml:space="preserve">hat makes </w:t>
      </w:r>
      <w:r w:rsidR="00E75698" w:rsidRPr="009D21F7">
        <w:rPr>
          <w:lang w:val="en-GB"/>
        </w:rPr>
        <w:t xml:space="preserve">two </w:t>
      </w:r>
      <w:r w:rsidR="00051BD4" w:rsidRPr="009D21F7">
        <w:rPr>
          <w:lang w:val="en-GB"/>
        </w:rPr>
        <w:t xml:space="preserve">things equivalent in </w:t>
      </w:r>
      <w:r w:rsidR="00E75698" w:rsidRPr="009D21F7">
        <w:rPr>
          <w:lang w:val="en-GB"/>
        </w:rPr>
        <w:t xml:space="preserve">the eyes of </w:t>
      </w:r>
      <w:r w:rsidR="00051BD4" w:rsidRPr="009D21F7">
        <w:rPr>
          <w:lang w:val="en-GB"/>
        </w:rPr>
        <w:t xml:space="preserve">Topology. </w:t>
      </w:r>
      <w:r w:rsidR="004D337C" w:rsidRPr="009D21F7">
        <w:rPr>
          <w:lang w:val="en-GB"/>
        </w:rPr>
        <w:t>Here, t</w:t>
      </w:r>
      <w:r w:rsidR="00051BD4" w:rsidRPr="009D21F7">
        <w:rPr>
          <w:lang w:val="en-GB"/>
        </w:rPr>
        <w:t xml:space="preserve">wo </w:t>
      </w:r>
      <w:r w:rsidR="00AE4DF9" w:rsidRPr="009D21F7">
        <w:rPr>
          <w:lang w:val="en-GB"/>
        </w:rPr>
        <w:t>objects</w:t>
      </w:r>
      <w:r w:rsidR="00051BD4" w:rsidRPr="009D21F7">
        <w:rPr>
          <w:lang w:val="en-GB"/>
        </w:rPr>
        <w:t xml:space="preserve"> </w:t>
      </w:r>
      <w:r w:rsidR="00F865D4" w:rsidRPr="009D21F7">
        <w:rPr>
          <w:lang w:val="en-GB"/>
        </w:rPr>
        <w:t xml:space="preserve">are </w:t>
      </w:r>
      <w:r w:rsidR="00046ED6" w:rsidRPr="009D21F7">
        <w:rPr>
          <w:lang w:val="en-GB"/>
        </w:rPr>
        <w:t>equivalent</w:t>
      </w:r>
      <w:r w:rsidRPr="009D21F7">
        <w:rPr>
          <w:lang w:val="en-GB"/>
        </w:rPr>
        <w:t xml:space="preserve"> if there exists some way to continuously deform one into another</w:t>
      </w:r>
      <w:r w:rsidR="00CA1F21" w:rsidRPr="009D21F7">
        <w:rPr>
          <w:lang w:val="en-GB"/>
        </w:rPr>
        <w:t>.</w:t>
      </w:r>
      <w:r w:rsidR="00F64837" w:rsidRPr="009D21F7">
        <w:rPr>
          <w:lang w:val="en-GB"/>
        </w:rPr>
        <w:t xml:space="preserve"> </w:t>
      </w:r>
      <w:r w:rsidR="00A3758F" w:rsidRPr="009D21F7">
        <w:rPr>
          <w:lang w:val="en-GB"/>
        </w:rPr>
        <w:t xml:space="preserve">If such a deformation or transformation exists, that does not tear </w:t>
      </w:r>
      <w:r w:rsidR="0051524B" w:rsidRPr="009D21F7">
        <w:rPr>
          <w:lang w:val="en-GB"/>
        </w:rPr>
        <w:t xml:space="preserve">the object, or glue some part onto another part, it is called a </w:t>
      </w:r>
      <w:r w:rsidR="0051524B" w:rsidRPr="009D21F7">
        <w:rPr>
          <w:i/>
          <w:iCs/>
          <w:lang w:val="en-GB"/>
        </w:rPr>
        <w:t>homeomorphism</w:t>
      </w:r>
      <w:r w:rsidR="0051524B" w:rsidRPr="009D21F7">
        <w:rPr>
          <w:lang w:val="en-GB"/>
        </w:rPr>
        <w:t>.</w:t>
      </w:r>
    </w:p>
    <w:p w14:paraId="76FD36B8" w14:textId="77777777" w:rsidR="00A602E0" w:rsidRPr="009D21F7" w:rsidRDefault="00C64949" w:rsidP="00A602E0">
      <w:pPr>
        <w:keepNext/>
        <w:tabs>
          <w:tab w:val="left" w:pos="5295"/>
        </w:tabs>
        <w:rPr>
          <w:lang w:val="en-GB"/>
        </w:rPr>
      </w:pPr>
      <w:r w:rsidRPr="009D21F7">
        <w:rPr>
          <w:lang w:val="en-GB"/>
        </w:rPr>
        <w:drawing>
          <wp:inline distT="0" distB="0" distL="0" distR="0" wp14:anchorId="0A0848EF" wp14:editId="5B831765">
            <wp:extent cx="5283200" cy="18097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32" t="19420" r="2329" b="16964"/>
                    <a:stretch/>
                  </pic:blipFill>
                  <pic:spPr bwMode="auto">
                    <a:xfrm>
                      <a:off x="0" y="0"/>
                      <a:ext cx="528320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E96191" w14:textId="02001FCC" w:rsidR="00C64949" w:rsidRPr="009D21F7" w:rsidRDefault="00A602E0" w:rsidP="00A602E0">
      <w:pPr>
        <w:pStyle w:val="Caption"/>
        <w:rPr>
          <w:lang w:val="en-GB"/>
        </w:rPr>
      </w:pPr>
      <w:r w:rsidRPr="009D21F7">
        <w:rPr>
          <w:lang w:val="en-GB"/>
        </w:rPr>
        <w:t xml:space="preserve">Figure </w:t>
      </w:r>
      <w:r w:rsidRPr="009D21F7">
        <w:rPr>
          <w:lang w:val="en-GB"/>
        </w:rPr>
        <w:fldChar w:fldCharType="begin"/>
      </w:r>
      <w:r w:rsidRPr="009D21F7">
        <w:rPr>
          <w:lang w:val="en-GB"/>
        </w:rPr>
        <w:instrText xml:space="preserve"> SEQ Figure \* ARABIC </w:instrText>
      </w:r>
      <w:r w:rsidRPr="009D21F7">
        <w:rPr>
          <w:lang w:val="en-GB"/>
        </w:rPr>
        <w:fldChar w:fldCharType="separate"/>
      </w:r>
      <w:r w:rsidRPr="009D21F7">
        <w:rPr>
          <w:lang w:val="en-GB"/>
        </w:rPr>
        <w:t>6</w:t>
      </w:r>
      <w:r w:rsidRPr="009D21F7">
        <w:rPr>
          <w:lang w:val="en-GB"/>
        </w:rPr>
        <w:fldChar w:fldCharType="end"/>
      </w:r>
      <w:r w:rsidRPr="009D21F7">
        <w:rPr>
          <w:lang w:val="en-GB"/>
        </w:rPr>
        <w:t xml:space="preserve"> </w:t>
      </w:r>
      <w:r w:rsidR="00B331FD" w:rsidRPr="009D21F7">
        <w:rPr>
          <w:lang w:val="en-GB"/>
        </w:rPr>
        <w:t>Examples of non-homeomorphisms</w:t>
      </w:r>
    </w:p>
    <w:p w14:paraId="62201D1E" w14:textId="28B4AC5E" w:rsidR="009B6120" w:rsidRPr="009D21F7" w:rsidRDefault="00381269" w:rsidP="00482E8A">
      <w:pPr>
        <w:tabs>
          <w:tab w:val="left" w:pos="5295"/>
        </w:tabs>
        <w:rPr>
          <w:lang w:val="en-GB"/>
        </w:rPr>
      </w:pPr>
      <w:r>
        <w:rPr>
          <w:lang w:val="en-GB"/>
        </w:rPr>
        <w:t xml:space="preserve">Two objects, </w:t>
      </w:r>
      <m:oMath>
        <m:r>
          <w:rPr>
            <w:rFonts w:ascii="Cambria Math" w:hAnsi="Cambria Math"/>
            <w:lang w:val="en-GB"/>
          </w:rPr>
          <m:t>A</m:t>
        </m:r>
      </m:oMath>
      <w:r>
        <w:rPr>
          <w:rFonts w:eastAsiaTheme="minorEastAsia"/>
          <w:lang w:val="en-GB"/>
        </w:rPr>
        <w:t xml:space="preserve"> and </w:t>
      </w:r>
      <m:oMath>
        <m:r>
          <w:rPr>
            <w:rFonts w:ascii="Cambria Math" w:eastAsiaTheme="minorEastAsia" w:hAnsi="Cambria Math"/>
            <w:lang w:val="en-GB"/>
          </w:rPr>
          <m:t>B</m:t>
        </m:r>
      </m:oMath>
      <w:r w:rsidR="00E45FCD">
        <w:rPr>
          <w:rFonts w:eastAsiaTheme="minorEastAsia"/>
          <w:lang w:val="en-GB"/>
        </w:rPr>
        <w:t>, are called homeomorphic, if such a homeomorphism exists between them</w:t>
      </w:r>
      <w:r w:rsidR="00DA1E3D" w:rsidRPr="009D21F7">
        <w:rPr>
          <w:lang w:val="en-GB"/>
        </w:rPr>
        <w:t xml:space="preserve">, </w:t>
      </w:r>
      <w:r w:rsidR="00C64949" w:rsidRPr="009D21F7">
        <w:rPr>
          <w:lang w:val="en-GB"/>
        </w:rPr>
        <w:t>stated as</w:t>
      </w:r>
      <w:r w:rsidR="00DA1E3D" w:rsidRPr="009D21F7">
        <w:rPr>
          <w:lang w:val="en-GB"/>
        </w:rPr>
        <w:t xml:space="preserve"> </w:t>
      </w:r>
      <m:oMath>
        <m:r>
          <w:rPr>
            <w:rFonts w:ascii="Cambria Math" w:hAnsi="Cambria Math"/>
            <w:lang w:val="en-GB"/>
          </w:rPr>
          <m:t>A≈</m:t>
        </m:r>
        <m:r>
          <w:rPr>
            <w:rFonts w:ascii="Cambria Math" w:eastAsiaTheme="minorEastAsia" w:hAnsi="Cambria Math"/>
            <w:lang w:val="en-GB"/>
          </w:rPr>
          <m:t>B</m:t>
        </m:r>
      </m:oMath>
      <w:r w:rsidR="00DA1E3D" w:rsidRPr="009D21F7">
        <w:rPr>
          <w:rFonts w:eastAsiaTheme="minorEastAsia"/>
          <w:lang w:val="en-GB"/>
        </w:rPr>
        <w:t xml:space="preserve"> (or sometimes as </w:t>
      </w:r>
      <m:oMath>
        <m:r>
          <w:rPr>
            <w:rFonts w:ascii="Cambria Math" w:eastAsiaTheme="minorEastAsia" w:hAnsi="Cambria Math"/>
            <w:lang w:val="en-GB"/>
          </w:rPr>
          <m:t>A≅B</m:t>
        </m:r>
      </m:oMath>
      <w:r w:rsidR="00DA1E3D" w:rsidRPr="009D21F7">
        <w:rPr>
          <w:rFonts w:eastAsiaTheme="minorEastAsia"/>
          <w:lang w:val="en-GB"/>
        </w:rPr>
        <w:t>)</w:t>
      </w:r>
      <w:r w:rsidR="0051524B" w:rsidRPr="009D21F7">
        <w:rPr>
          <w:lang w:val="en-GB"/>
        </w:rPr>
        <w:t>.</w:t>
      </w:r>
      <w:r w:rsidR="00701BF0" w:rsidRPr="009D21F7">
        <w:rPr>
          <w:lang w:val="en-GB"/>
        </w:rPr>
        <w:t xml:space="preserve"> One well</w:t>
      </w:r>
      <w:r w:rsidR="00482E8A" w:rsidRPr="009D21F7">
        <w:rPr>
          <w:lang w:val="en-GB"/>
        </w:rPr>
        <w:t xml:space="preserve"> known example is a homeomorphism from the surface of a coffee mug to </w:t>
      </w:r>
      <w:r w:rsidR="00701BF0" w:rsidRPr="009D21F7">
        <w:rPr>
          <w:lang w:val="en-GB"/>
        </w:rPr>
        <w:t xml:space="preserve">a </w:t>
      </w:r>
      <w:r w:rsidR="000F40A1" w:rsidRPr="009D21F7">
        <w:rPr>
          <w:i/>
          <w:iCs/>
          <w:lang w:val="en-GB"/>
        </w:rPr>
        <w:t>torus</w:t>
      </w:r>
      <w:r w:rsidR="00F06F19" w:rsidRPr="009D21F7">
        <w:rPr>
          <w:vertAlign w:val="superscript"/>
          <w:lang w:val="en-GB"/>
        </w:rPr>
        <w:t>4</w:t>
      </w:r>
      <w:r w:rsidR="00800159" w:rsidRPr="009D21F7">
        <w:rPr>
          <w:lang w:val="en-GB"/>
        </w:rPr>
        <w:t>.</w:t>
      </w:r>
    </w:p>
    <w:p w14:paraId="7D0C22D3" w14:textId="77777777" w:rsidR="008A350F" w:rsidRPr="009D21F7" w:rsidRDefault="004231C0" w:rsidP="008A350F">
      <w:pPr>
        <w:keepNext/>
        <w:tabs>
          <w:tab w:val="left" w:pos="5295"/>
        </w:tabs>
        <w:rPr>
          <w:lang w:val="en-GB"/>
        </w:rPr>
      </w:pPr>
      <w:r w:rsidRPr="009D21F7">
        <w:rPr>
          <w:lang w:val="en-GB"/>
        </w:rPr>
        <w:lastRenderedPageBreak/>
        <w:drawing>
          <wp:inline distT="0" distB="0" distL="0" distR="0" wp14:anchorId="0E311A15" wp14:editId="64F2321B">
            <wp:extent cx="1900362" cy="1900362"/>
            <wp:effectExtent l="0" t="0" r="5080" b="5080"/>
            <wp:docPr id="4" name="Picture 4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2599" cy="1912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5C591B" w14:textId="51169963" w:rsidR="004231C0" w:rsidRPr="009D21F7" w:rsidRDefault="008A350F" w:rsidP="008A350F">
      <w:pPr>
        <w:pStyle w:val="Caption"/>
        <w:rPr>
          <w:lang w:val="en-GB"/>
        </w:rPr>
      </w:pPr>
      <w:r w:rsidRPr="009D21F7">
        <w:rPr>
          <w:lang w:val="en-GB"/>
        </w:rPr>
        <w:t xml:space="preserve">Figure </w:t>
      </w:r>
      <w:r w:rsidRPr="009D21F7">
        <w:rPr>
          <w:lang w:val="en-GB"/>
        </w:rPr>
        <w:fldChar w:fldCharType="begin"/>
      </w:r>
      <w:r w:rsidRPr="009D21F7">
        <w:rPr>
          <w:lang w:val="en-GB"/>
        </w:rPr>
        <w:instrText xml:space="preserve"> SEQ Figure \* ARABIC </w:instrText>
      </w:r>
      <w:r w:rsidRPr="009D21F7">
        <w:rPr>
          <w:lang w:val="en-GB"/>
        </w:rPr>
        <w:fldChar w:fldCharType="separate"/>
      </w:r>
      <w:r w:rsidR="00A602E0" w:rsidRPr="009D21F7">
        <w:rPr>
          <w:lang w:val="en-GB"/>
        </w:rPr>
        <w:t>7</w:t>
      </w:r>
      <w:r w:rsidRPr="009D21F7">
        <w:rPr>
          <w:lang w:val="en-GB"/>
        </w:rPr>
        <w:fldChar w:fldCharType="end"/>
      </w:r>
      <w:r w:rsidRPr="009D21F7">
        <w:rPr>
          <w:lang w:val="en-GB"/>
        </w:rPr>
        <w:t xml:space="preserve"> </w:t>
      </w:r>
      <w:r w:rsidR="00272812" w:rsidRPr="009D21F7">
        <w:rPr>
          <w:lang w:val="en-GB"/>
        </w:rPr>
        <w:t>Deforming the surface of a mug into a torus</w:t>
      </w:r>
    </w:p>
    <w:p w14:paraId="63917ED5" w14:textId="21FF1BF9" w:rsidR="00615C90" w:rsidRPr="009D21F7" w:rsidRDefault="00615C90" w:rsidP="00615C90">
      <w:pPr>
        <w:rPr>
          <w:vertAlign w:val="superscript"/>
          <w:lang w:val="en-GB"/>
        </w:rPr>
      </w:pPr>
      <w:r w:rsidRPr="009D21F7">
        <w:rPr>
          <w:lang w:val="en-GB"/>
        </w:rPr>
        <w:t xml:space="preserve">Topology is essentially the study of </w:t>
      </w:r>
      <w:r w:rsidR="00C50B79" w:rsidRPr="009D21F7">
        <w:rPr>
          <w:lang w:val="en-GB"/>
        </w:rPr>
        <w:t xml:space="preserve">properties of objects, or sets, that do not change under a homeomorphism. </w:t>
      </w:r>
      <w:r w:rsidR="00E05F4A" w:rsidRPr="009D21F7">
        <w:rPr>
          <w:lang w:val="en-GB"/>
        </w:rPr>
        <w:t>Volumes and lengths are</w:t>
      </w:r>
      <w:r w:rsidR="000511CC" w:rsidRPr="009D21F7">
        <w:rPr>
          <w:lang w:val="en-GB"/>
        </w:rPr>
        <w:t xml:space="preserve"> properties of objects, but are</w:t>
      </w:r>
      <w:r w:rsidR="00E05F4A" w:rsidRPr="009D21F7">
        <w:rPr>
          <w:lang w:val="en-GB"/>
        </w:rPr>
        <w:t xml:space="preserve"> not invariant under </w:t>
      </w:r>
      <w:r w:rsidR="00854FB0" w:rsidRPr="009D21F7">
        <w:rPr>
          <w:lang w:val="en-GB"/>
        </w:rPr>
        <w:t>homeomorphisms, for obvious reasons.</w:t>
      </w:r>
      <w:r w:rsidR="000511CC" w:rsidRPr="009D21F7">
        <w:rPr>
          <w:lang w:val="en-GB"/>
        </w:rPr>
        <w:t xml:space="preserve"> Some invariants include the boundary of an object, and its </w:t>
      </w:r>
      <w:r w:rsidR="000511CC" w:rsidRPr="009D21F7">
        <w:rPr>
          <w:i/>
          <w:iCs/>
          <w:lang w:val="en-GB"/>
        </w:rPr>
        <w:t>Euler Characteristi</w:t>
      </w:r>
      <w:r w:rsidR="001457F6" w:rsidRPr="009D21F7">
        <w:rPr>
          <w:i/>
          <w:iCs/>
          <w:lang w:val="en-GB"/>
        </w:rPr>
        <w:t>c</w:t>
      </w:r>
      <w:r w:rsidR="001457F6" w:rsidRPr="009D21F7">
        <w:rPr>
          <w:lang w:val="en-GB"/>
        </w:rPr>
        <w:t>.</w:t>
      </w:r>
    </w:p>
    <w:p w14:paraId="0C41C86F" w14:textId="4B2B83A4" w:rsidR="0065259D" w:rsidRPr="009D21F7" w:rsidRDefault="00984425" w:rsidP="001457F6">
      <w:pPr>
        <w:tabs>
          <w:tab w:val="left" w:pos="5295"/>
        </w:tabs>
        <w:spacing w:after="0"/>
        <w:rPr>
          <w:lang w:val="en-GB"/>
        </w:rPr>
      </w:pPr>
      <w:r w:rsidRPr="009D21F7">
        <w:rPr>
          <w:lang w:val="en-GB"/>
        </w:rPr>
        <w:t xml:space="preserve">There are </w:t>
      </w:r>
      <w:r w:rsidR="00F22401" w:rsidRPr="009D21F7">
        <w:rPr>
          <w:lang w:val="en-GB"/>
        </w:rPr>
        <w:t xml:space="preserve">many beautiful </w:t>
      </w:r>
      <w:r w:rsidRPr="009D21F7">
        <w:rPr>
          <w:lang w:val="en-GB"/>
        </w:rPr>
        <w:t xml:space="preserve">theorems in topology, each worthy of </w:t>
      </w:r>
      <w:r w:rsidR="004C4374" w:rsidRPr="009D21F7">
        <w:rPr>
          <w:lang w:val="en-GB"/>
        </w:rPr>
        <w:t>a full</w:t>
      </w:r>
      <w:r w:rsidRPr="009D21F7">
        <w:rPr>
          <w:lang w:val="en-GB"/>
        </w:rPr>
        <w:t xml:space="preserve"> e</w:t>
      </w:r>
      <w:r w:rsidRPr="009D21F7">
        <w:rPr>
          <w:lang w:val="en-GB"/>
        </w:rPr>
        <w:t xml:space="preserve">ssay. </w:t>
      </w:r>
      <w:r w:rsidR="00F22401" w:rsidRPr="009D21F7">
        <w:rPr>
          <w:lang w:val="en-GB"/>
        </w:rPr>
        <w:t xml:space="preserve">But </w:t>
      </w:r>
      <w:r w:rsidR="004C4374" w:rsidRPr="009D21F7">
        <w:rPr>
          <w:lang w:val="en-GB"/>
        </w:rPr>
        <w:t xml:space="preserve">for this essay, </w:t>
      </w:r>
      <w:r w:rsidR="00304270" w:rsidRPr="009D21F7">
        <w:rPr>
          <w:lang w:val="en-GB"/>
        </w:rPr>
        <w:t xml:space="preserve">I’ll </w:t>
      </w:r>
      <w:r w:rsidR="00E37DB2" w:rsidRPr="009D21F7">
        <w:rPr>
          <w:lang w:val="en-GB"/>
        </w:rPr>
        <w:t>just</w:t>
      </w:r>
      <w:r w:rsidR="00863EA9" w:rsidRPr="009D21F7">
        <w:rPr>
          <w:lang w:val="en-GB"/>
        </w:rPr>
        <w:t xml:space="preserve"> bring out</w:t>
      </w:r>
      <w:r w:rsidR="00E37DB2" w:rsidRPr="009D21F7">
        <w:rPr>
          <w:lang w:val="en-GB"/>
        </w:rPr>
        <w:t xml:space="preserve"> one theorem:</w:t>
      </w:r>
    </w:p>
    <w:p w14:paraId="3C7F49E5" w14:textId="424D6FEE" w:rsidR="007718AD" w:rsidRPr="009D21F7" w:rsidRDefault="00E37DB2" w:rsidP="001457F6">
      <w:pPr>
        <w:pStyle w:val="Heading2"/>
        <w:rPr>
          <w:lang w:val="en-GB"/>
        </w:rPr>
      </w:pPr>
      <w:r w:rsidRPr="009D21F7">
        <w:rPr>
          <w:lang w:val="en-GB"/>
        </w:rPr>
        <w:t xml:space="preserve">The </w:t>
      </w:r>
      <w:r w:rsidR="007718AD" w:rsidRPr="009D21F7">
        <w:rPr>
          <w:lang w:val="en-GB"/>
        </w:rPr>
        <w:t>Brouwer fixed point theorem</w:t>
      </w:r>
      <w:r w:rsidR="006E722C">
        <w:rPr>
          <w:lang w:val="en-GB"/>
        </w:rPr>
        <w:t xml:space="preserve"> (</w:t>
      </w:r>
      <w:r w:rsidR="006E722C">
        <w:rPr>
          <w:lang w:val="en-GB"/>
        </w:rPr>
        <w:t>BFPT</w:t>
      </w:r>
      <w:r w:rsidR="006E722C">
        <w:rPr>
          <w:lang w:val="en-GB"/>
        </w:rPr>
        <w:t>)</w:t>
      </w:r>
    </w:p>
    <w:p w14:paraId="23713018" w14:textId="690D3FCE" w:rsidR="00CF5D55" w:rsidRDefault="00F86188" w:rsidP="007718AD">
      <w:pPr>
        <w:rPr>
          <w:lang w:val="en-GB"/>
        </w:rPr>
      </w:pPr>
      <w:r w:rsidRPr="009D21F7">
        <w:rPr>
          <w:lang w:val="en-GB"/>
        </w:rPr>
        <w:t xml:space="preserve">Generally, a </w:t>
      </w:r>
      <w:r w:rsidR="00200120" w:rsidRPr="009D21F7">
        <w:rPr>
          <w:lang w:val="en-GB"/>
        </w:rPr>
        <w:t>fixed-point</w:t>
      </w:r>
      <w:r w:rsidRPr="009D21F7">
        <w:rPr>
          <w:lang w:val="en-GB"/>
        </w:rPr>
        <w:t xml:space="preserve"> theorem</w:t>
      </w:r>
      <w:r w:rsidR="00466753" w:rsidRPr="009D21F7">
        <w:rPr>
          <w:lang w:val="en-GB"/>
        </w:rPr>
        <w:t xml:space="preserve"> (FP theorem)</w:t>
      </w:r>
      <w:r w:rsidRPr="009D21F7">
        <w:rPr>
          <w:lang w:val="en-GB"/>
        </w:rPr>
        <w:t xml:space="preserve"> </w:t>
      </w:r>
      <w:r w:rsidR="00E37DB2" w:rsidRPr="009D21F7">
        <w:rPr>
          <w:lang w:val="en-GB"/>
        </w:rPr>
        <w:t>states</w:t>
      </w:r>
      <w:r w:rsidRPr="009D21F7">
        <w:rPr>
          <w:lang w:val="en-GB"/>
        </w:rPr>
        <w:t xml:space="preserve"> </w:t>
      </w:r>
      <w:r w:rsidRPr="009D21F7">
        <w:rPr>
          <w:lang w:val="en-GB"/>
        </w:rPr>
        <w:t xml:space="preserve">that </w:t>
      </w:r>
      <w:r w:rsidR="00CF0BCC" w:rsidRPr="009D21F7">
        <w:rPr>
          <w:lang w:val="en-GB"/>
        </w:rPr>
        <w:t>for a given</w:t>
      </w:r>
      <w:r w:rsidRPr="009D21F7">
        <w:rPr>
          <w:lang w:val="en-GB"/>
        </w:rPr>
        <w:t xml:space="preserve"> map, </w:t>
      </w:r>
      <w:r w:rsidRPr="009D21F7">
        <w:rPr>
          <w:lang w:val="en-GB"/>
        </w:rPr>
        <w:t xml:space="preserve">under </w:t>
      </w:r>
      <w:r w:rsidR="00F47ADE" w:rsidRPr="009D21F7">
        <w:rPr>
          <w:lang w:val="en-GB"/>
        </w:rPr>
        <w:t>very specific</w:t>
      </w:r>
      <w:r w:rsidRPr="009D21F7">
        <w:rPr>
          <w:lang w:val="en-GB"/>
        </w:rPr>
        <w:t xml:space="preserve"> conditions</w:t>
      </w:r>
      <w:r w:rsidR="00F47ADE" w:rsidRPr="009D21F7">
        <w:rPr>
          <w:lang w:val="en-GB"/>
        </w:rPr>
        <w:t xml:space="preserve"> </w:t>
      </w:r>
      <w:r w:rsidR="0073742C" w:rsidRPr="009D21F7">
        <w:rPr>
          <w:lang w:val="en-GB"/>
        </w:rPr>
        <w:t xml:space="preserve">on the domain, co-domain, and </w:t>
      </w:r>
      <w:r w:rsidR="006C61A5" w:rsidRPr="009D21F7">
        <w:rPr>
          <w:lang w:val="en-GB"/>
        </w:rPr>
        <w:t>characteristics of the map</w:t>
      </w:r>
      <w:r w:rsidRPr="009D21F7">
        <w:rPr>
          <w:lang w:val="en-GB"/>
        </w:rPr>
        <w:t>, there will be one point that maps onto itself</w:t>
      </w:r>
      <w:r w:rsidR="005C3190">
        <w:rPr>
          <w:lang w:val="en-GB"/>
        </w:rPr>
        <w:t>. A fixed point follows the rule:</w:t>
      </w:r>
    </w:p>
    <w:p w14:paraId="3DB4B154" w14:textId="0046C071" w:rsidR="005C3190" w:rsidRPr="009D21F7" w:rsidRDefault="005C3190" w:rsidP="007718AD">
      <w:pPr>
        <w:rPr>
          <w:rFonts w:eastAsiaTheme="minorEastAsia"/>
          <w:lang w:val="en-GB"/>
        </w:rPr>
      </w:pPr>
      <m:oMathPara>
        <m:oMath>
          <m:r>
            <w:rPr>
              <w:rFonts w:ascii="Cambria Math" w:eastAsiaTheme="minorEastAsia" w:hAnsi="Cambria Math"/>
              <w:lang w:val="en-GB"/>
            </w:rPr>
            <m:t>f</m:t>
          </m:r>
          <m:d>
            <m:dPr>
              <m:ctrlPr>
                <w:rPr>
                  <w:rFonts w:ascii="Cambria Math" w:eastAsiaTheme="minorEastAsia" w:hAnsi="Cambria Math"/>
                  <w:i/>
                  <w:lang w:val="en-GB"/>
                </w:rPr>
              </m:ctrlPr>
            </m:dPr>
            <m:e>
              <m:r>
                <w:rPr>
                  <w:rFonts w:ascii="Cambria Math" w:eastAsiaTheme="minorEastAsia" w:hAnsi="Cambria Math"/>
                  <w:lang w:val="en-GB"/>
                </w:rPr>
                <m:t>c</m:t>
              </m:r>
            </m:e>
          </m:d>
          <m:r>
            <w:rPr>
              <w:rFonts w:ascii="Cambria Math" w:eastAsiaTheme="minorEastAsia" w:hAnsi="Cambria Math"/>
              <w:lang w:val="en-GB"/>
            </w:rPr>
            <m:t>=c,  c∈D and c∈R</m:t>
          </m:r>
        </m:oMath>
      </m:oMathPara>
    </w:p>
    <w:p w14:paraId="5AF2CC15" w14:textId="574B6D4F" w:rsidR="00741346" w:rsidRPr="009D21F7" w:rsidRDefault="006E722C" w:rsidP="00C04EA2">
      <w:pPr>
        <w:rPr>
          <w:rFonts w:eastAsiaTheme="minorEastAsia"/>
          <w:lang w:val="en-GB"/>
        </w:rPr>
      </w:pPr>
      <w:r>
        <w:rPr>
          <w:rFonts w:eastAsiaTheme="minorEastAsia"/>
          <w:lang w:val="en-GB"/>
        </w:rPr>
        <w:t xml:space="preserve">The Brouwer fixed point theorem is </w:t>
      </w:r>
      <w:r w:rsidR="00535916">
        <w:rPr>
          <w:rFonts w:eastAsiaTheme="minorEastAsia"/>
          <w:lang w:val="en-GB"/>
        </w:rPr>
        <w:t xml:space="preserve">a </w:t>
      </w:r>
      <w:r w:rsidR="00C04EA2">
        <w:rPr>
          <w:rFonts w:eastAsiaTheme="minorEastAsia"/>
          <w:lang w:val="en-GB"/>
        </w:rPr>
        <w:t>powerful</w:t>
      </w:r>
      <w:r w:rsidR="00535916">
        <w:rPr>
          <w:rFonts w:eastAsiaTheme="minorEastAsia"/>
          <w:lang w:val="en-GB"/>
        </w:rPr>
        <w:t xml:space="preserve">, and </w:t>
      </w:r>
      <w:r w:rsidR="00C04EA2">
        <w:rPr>
          <w:rFonts w:eastAsiaTheme="minorEastAsia"/>
          <w:lang w:val="en-GB"/>
        </w:rPr>
        <w:t xml:space="preserve">applicable, FP theorem. </w:t>
      </w:r>
      <w:r w:rsidR="00C362D9" w:rsidRPr="009D21F7">
        <w:rPr>
          <w:rFonts w:eastAsiaTheme="minorEastAsia"/>
          <w:lang w:val="en-GB"/>
        </w:rPr>
        <w:t>In</w:t>
      </w:r>
      <w:r w:rsidR="003F4CF2" w:rsidRPr="009D21F7">
        <w:rPr>
          <w:rFonts w:eastAsiaTheme="minorEastAsia"/>
          <w:lang w:val="en-GB"/>
        </w:rPr>
        <w:t xml:space="preserve"> the case of</w:t>
      </w:r>
      <w:r w:rsidR="00C362D9" w:rsidRPr="009D21F7">
        <w:rPr>
          <w:rFonts w:eastAsiaTheme="minorEastAsia"/>
          <w:lang w:val="en-GB"/>
        </w:rPr>
        <w:t xml:space="preserve"> three dimension</w:t>
      </w:r>
      <w:r w:rsidR="00B46B77" w:rsidRPr="009D21F7">
        <w:rPr>
          <w:rFonts w:eastAsiaTheme="minorEastAsia"/>
          <w:lang w:val="en-GB"/>
        </w:rPr>
        <w:t>s</w:t>
      </w:r>
      <w:r w:rsidR="00C362D9" w:rsidRPr="009D21F7">
        <w:rPr>
          <w:rFonts w:eastAsiaTheme="minorEastAsia"/>
          <w:lang w:val="en-GB"/>
        </w:rPr>
        <w:t>, i</w:t>
      </w:r>
      <w:r w:rsidR="0012596D" w:rsidRPr="009D21F7">
        <w:rPr>
          <w:rFonts w:eastAsiaTheme="minorEastAsia"/>
          <w:lang w:val="en-GB"/>
        </w:rPr>
        <w:t xml:space="preserve">t </w:t>
      </w:r>
      <w:r w:rsidR="00B46B77" w:rsidRPr="009D21F7">
        <w:rPr>
          <w:rFonts w:eastAsiaTheme="minorEastAsia"/>
          <w:lang w:val="en-GB"/>
        </w:rPr>
        <w:t xml:space="preserve">states </w:t>
      </w:r>
      <w:r w:rsidR="0012596D" w:rsidRPr="009D21F7">
        <w:rPr>
          <w:rFonts w:eastAsiaTheme="minorEastAsia"/>
          <w:lang w:val="en-GB"/>
        </w:rPr>
        <w:t>that, for a</w:t>
      </w:r>
      <w:r w:rsidR="00F94C89" w:rsidRPr="009D21F7">
        <w:rPr>
          <w:rFonts w:eastAsiaTheme="minorEastAsia"/>
          <w:lang w:val="en-GB"/>
        </w:rPr>
        <w:t>ny</w:t>
      </w:r>
      <w:r w:rsidR="0012596D" w:rsidRPr="009D21F7">
        <w:rPr>
          <w:rFonts w:eastAsiaTheme="minorEastAsia"/>
          <w:lang w:val="en-GB"/>
        </w:rPr>
        <w:t xml:space="preserve"> map, </w:t>
      </w:r>
    </w:p>
    <w:p w14:paraId="044B995D" w14:textId="3E86CB52" w:rsidR="0012596D" w:rsidRPr="009D21F7" w:rsidRDefault="0012596D" w:rsidP="0012596D">
      <w:pPr>
        <w:rPr>
          <w:rFonts w:eastAsiaTheme="minorEastAsia"/>
          <w:lang w:val="en-GB"/>
        </w:rPr>
      </w:pPr>
      <m:oMathPara>
        <m:oMath>
          <m:r>
            <w:rPr>
              <w:rFonts w:ascii="Cambria Math" w:eastAsiaTheme="minorEastAsia" w:hAnsi="Cambria Math"/>
              <w:lang w:val="en-GB"/>
            </w:rPr>
            <m:t>f:D</m:t>
          </m:r>
          <m:r>
            <w:rPr>
              <w:rFonts w:ascii="Cambria Math" w:eastAsiaTheme="minorEastAsia" w:hAnsi="Cambria Math"/>
              <w:lang w:val="en-GB"/>
            </w:rPr>
            <m:t>⟼</m:t>
          </m:r>
          <m:r>
            <w:rPr>
              <w:rFonts w:ascii="Cambria Math" w:eastAsiaTheme="minorEastAsia" w:hAnsi="Cambria Math"/>
              <w:lang w:val="en-GB"/>
            </w:rPr>
            <m:t>D</m:t>
          </m:r>
        </m:oMath>
      </m:oMathPara>
    </w:p>
    <w:p w14:paraId="2C82CDBD" w14:textId="062C0B97" w:rsidR="00FD2E4F" w:rsidRPr="009D21F7" w:rsidRDefault="00F94C89" w:rsidP="0094651D">
      <w:pPr>
        <w:tabs>
          <w:tab w:val="left" w:pos="1698"/>
        </w:tabs>
        <w:rPr>
          <w:rFonts w:eastAsiaTheme="minorEastAsia"/>
          <w:lang w:val="en-GB"/>
        </w:rPr>
      </w:pPr>
      <w:r w:rsidRPr="009D21F7">
        <w:rPr>
          <w:lang w:val="en-GB"/>
        </w:rPr>
        <w:t xml:space="preserve">Where D </w:t>
      </w:r>
      <w:r w:rsidR="00B46B77" w:rsidRPr="009D21F7">
        <w:rPr>
          <w:lang w:val="en-GB"/>
        </w:rPr>
        <w:t xml:space="preserve">is an object that </w:t>
      </w:r>
      <w:r w:rsidRPr="009D21F7">
        <w:rPr>
          <w:lang w:val="en-GB"/>
        </w:rPr>
        <w:t xml:space="preserve">lives inside the </w:t>
      </w:r>
      <w:r w:rsidR="00F41284" w:rsidRPr="009D21F7">
        <w:rPr>
          <w:lang w:val="en-GB"/>
        </w:rPr>
        <w:t>three-dimensional</w:t>
      </w:r>
      <w:r w:rsidRPr="009D21F7">
        <w:rPr>
          <w:lang w:val="en-GB"/>
        </w:rPr>
        <w:t xml:space="preserve"> Euclidean space </w:t>
      </w:r>
      <w:r w:rsidR="00F41284" w:rsidRPr="009D21F7">
        <w:rPr>
          <w:lang w:val="en-GB"/>
        </w:rPr>
        <w:t>(your usual</w:t>
      </w:r>
      <w:r w:rsidR="00E3462F">
        <w:rPr>
          <w:lang w:val="en-GB"/>
        </w:rPr>
        <w:t xml:space="preserve"> </w:t>
      </w:r>
      <w:r w:rsidRPr="009D21F7">
        <w:rPr>
          <w:lang w:val="en-GB"/>
        </w:rPr>
        <w:t>3D space), i</w:t>
      </w:r>
      <w:r w:rsidR="00C362D9" w:rsidRPr="009D21F7">
        <w:rPr>
          <w:lang w:val="en-GB"/>
        </w:rPr>
        <w:t xml:space="preserve">f </w:t>
      </w:r>
      <m:oMath>
        <m:r>
          <w:rPr>
            <w:rFonts w:ascii="Cambria Math" w:hAnsi="Cambria Math"/>
            <w:lang w:val="en-GB"/>
          </w:rPr>
          <m:t>D≈</m:t>
        </m:r>
        <m:sSup>
          <m:sSupPr>
            <m:ctrlPr>
              <w:rPr>
                <w:rFonts w:ascii="Cambria Math" w:hAnsi="Cambria Math"/>
                <w:i/>
                <w:lang w:val="en-GB"/>
              </w:rPr>
            </m:ctrlPr>
          </m:sSupPr>
          <m:e>
            <m:r>
              <w:rPr>
                <w:rFonts w:ascii="Cambria Math" w:hAnsi="Cambria Math"/>
                <w:lang w:val="en-GB"/>
              </w:rPr>
              <m:t>B</m:t>
            </m:r>
          </m:e>
          <m:sup>
            <m:r>
              <w:rPr>
                <w:rFonts w:ascii="Cambria Math" w:eastAsiaTheme="minorEastAsia" w:hAnsi="Cambria Math"/>
                <w:lang w:val="en-GB"/>
              </w:rPr>
              <m:t>3</m:t>
            </m:r>
          </m:sup>
        </m:sSup>
      </m:oMath>
      <w:r w:rsidR="00C362D9" w:rsidRPr="009D21F7">
        <w:rPr>
          <w:rFonts w:eastAsiaTheme="minorEastAsia"/>
          <w:lang w:val="en-GB"/>
        </w:rPr>
        <w:t xml:space="preserve">, </w:t>
      </w:r>
      <w:r w:rsidR="005122AF" w:rsidRPr="009D21F7">
        <w:rPr>
          <w:rFonts w:eastAsiaTheme="minorEastAsia"/>
          <w:lang w:val="en-GB"/>
        </w:rPr>
        <w:t>then th</w:t>
      </w:r>
      <w:r w:rsidR="005C3190">
        <w:rPr>
          <w:rFonts w:eastAsiaTheme="minorEastAsia"/>
          <w:lang w:val="en-GB"/>
        </w:rPr>
        <w:t>ere exists a fixed point in the map</w:t>
      </w:r>
      <w:r w:rsidR="00423203" w:rsidRPr="009D21F7">
        <w:rPr>
          <w:rFonts w:eastAsiaTheme="minorEastAsia"/>
          <w:lang w:val="en-GB"/>
        </w:rPr>
        <w:t xml:space="preserve">. </w:t>
      </w:r>
      <m:oMath>
        <m:sSup>
          <m:sSup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lang w:val="en-GB"/>
              </w:rPr>
              <m:t>B</m:t>
            </m:r>
          </m:e>
          <m:sup>
            <m:r>
              <w:rPr>
                <w:rFonts w:ascii="Cambria Math" w:eastAsiaTheme="minorEastAsia" w:hAnsi="Cambria Math"/>
                <w:lang w:val="en-GB"/>
              </w:rPr>
              <m:t>3</m:t>
            </m:r>
          </m:sup>
        </m:sSup>
      </m:oMath>
      <w:r w:rsidR="00423203" w:rsidRPr="009D21F7">
        <w:rPr>
          <w:rFonts w:eastAsiaTheme="minorEastAsia"/>
          <w:lang w:val="en-GB"/>
        </w:rPr>
        <w:t xml:space="preserve"> denotes the 3-dimensional ball, three-ball, or just the ball</w:t>
      </w:r>
      <w:r w:rsidR="005C3B14" w:rsidRPr="009D21F7">
        <w:rPr>
          <w:rFonts w:eastAsiaTheme="minorEastAsia"/>
          <w:lang w:val="en-GB"/>
        </w:rPr>
        <w:t>, formally defined as:</w:t>
      </w:r>
    </w:p>
    <w:p w14:paraId="7ADDEEB3" w14:textId="6F539865" w:rsidR="005C3B14" w:rsidRPr="009D21F7" w:rsidRDefault="005C3B14" w:rsidP="0094651D">
      <w:pPr>
        <w:tabs>
          <w:tab w:val="left" w:pos="1698"/>
        </w:tabs>
        <w:rPr>
          <w:rFonts w:eastAsiaTheme="minorEastAsia"/>
          <w:lang w:val="en-GB"/>
        </w:rPr>
      </w:pPr>
      <m:oMathPara>
        <m:oMath>
          <m:sSup>
            <m:sSupPr>
              <m:ctrlPr>
                <w:rPr>
                  <w:rFonts w:ascii="Cambria Math" w:eastAsiaTheme="minorEastAsia" w:hAnsi="Cambria Math"/>
                  <w:i/>
                  <w:lang w:val="en-GB"/>
                </w:rPr>
              </m:ctrlPr>
            </m:sSupPr>
            <m:e>
              <m:r>
                <w:rPr>
                  <w:rFonts w:ascii="Cambria Math" w:eastAsiaTheme="minorEastAsia" w:hAnsi="Cambria Math"/>
                  <w:lang w:val="en-GB"/>
                </w:rPr>
                <m:t>B</m:t>
              </m:r>
            </m:e>
            <m:sup>
              <m:r>
                <w:rPr>
                  <w:rFonts w:ascii="Cambria Math" w:eastAsiaTheme="minorEastAsia" w:hAnsi="Cambria Math"/>
                  <w:lang w:val="en-GB"/>
                </w:rPr>
                <m:t>3</m:t>
              </m:r>
            </m:sup>
          </m:sSup>
          <m:r>
            <w:rPr>
              <w:rFonts w:ascii="Cambria Math" w:eastAsiaTheme="minorEastAsia" w:hAnsi="Cambria Math"/>
              <w:lang w:val="en-GB"/>
            </w:rPr>
            <m:t>=</m:t>
          </m:r>
          <m:d>
            <m:dPr>
              <m:begChr m:val="{"/>
              <m:endChr m:val="}"/>
              <m:ctrlPr>
                <w:rPr>
                  <w:rFonts w:ascii="Cambria Math" w:eastAsiaTheme="minorEastAsia" w:hAnsi="Cambria Math"/>
                  <w:i/>
                  <w:lang w:val="en-GB"/>
                </w:rPr>
              </m:ctrlPr>
            </m:dPr>
            <m:e>
              <m:d>
                <m:dPr>
                  <m:ctrlPr>
                    <w:rPr>
                      <w:rFonts w:ascii="Cambria Math" w:eastAsiaTheme="minorEastAsia" w:hAnsi="Cambria Math"/>
                      <w:i/>
                      <w:lang w:val="en-GB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lang w:val="en-GB"/>
                    </w:rPr>
                    <m:t>x, y, z</m:t>
                  </m:r>
                </m:e>
              </m:d>
              <m:r>
                <w:rPr>
                  <w:rFonts w:ascii="Cambria Math" w:eastAsiaTheme="minorEastAsia" w:hAnsi="Cambria Math"/>
                  <w:lang w:val="en-GB"/>
                </w:rPr>
                <m:t xml:space="preserve">| 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lang w:val="en-GB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lang w:val="en-GB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/>
                      <w:lang w:val="en-GB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  <w:lang w:val="en-GB"/>
                </w:rPr>
                <m:t>+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lang w:val="en-GB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lang w:val="en-GB"/>
                    </w:rPr>
                    <m:t>y</m:t>
                  </m:r>
                </m:e>
                <m:sup>
                  <m:r>
                    <w:rPr>
                      <w:rFonts w:ascii="Cambria Math" w:eastAsiaTheme="minorEastAsia" w:hAnsi="Cambria Math"/>
                      <w:lang w:val="en-GB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  <w:lang w:val="en-GB"/>
                </w:rPr>
                <m:t>+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lang w:val="en-GB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lang w:val="en-GB"/>
                    </w:rPr>
                    <m:t>z</m:t>
                  </m:r>
                </m:e>
                <m:sup>
                  <m:r>
                    <w:rPr>
                      <w:rFonts w:ascii="Cambria Math" w:eastAsiaTheme="minorEastAsia" w:hAnsi="Cambria Math"/>
                      <w:lang w:val="en-GB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  <w:lang w:val="en-GB"/>
                </w:rPr>
                <m:t>≤1</m:t>
              </m:r>
            </m:e>
          </m:d>
        </m:oMath>
      </m:oMathPara>
    </w:p>
    <w:p w14:paraId="0D962178" w14:textId="4BCE0A79" w:rsidR="000078B3" w:rsidRPr="009D21F7" w:rsidRDefault="00BC07C0" w:rsidP="001B4983">
      <w:pPr>
        <w:pStyle w:val="Heading1"/>
        <w:rPr>
          <w:rFonts w:eastAsiaTheme="minorEastAsia"/>
          <w:lang w:val="en-GB"/>
        </w:rPr>
      </w:pPr>
      <w:r w:rsidRPr="009D21F7">
        <w:rPr>
          <w:rFonts w:eastAsiaTheme="minorEastAsia"/>
          <w:lang w:val="en-GB"/>
        </w:rPr>
        <w:t>One</w:t>
      </w:r>
      <w:r w:rsidR="001B4983" w:rsidRPr="009D21F7">
        <w:rPr>
          <w:rFonts w:eastAsiaTheme="minorEastAsia"/>
          <w:lang w:val="en-GB"/>
        </w:rPr>
        <w:t xml:space="preserve"> slight issue</w:t>
      </w:r>
    </w:p>
    <w:p w14:paraId="215B9051" w14:textId="02E03747" w:rsidR="00B43B5A" w:rsidRPr="009D21F7" w:rsidRDefault="00BE1356" w:rsidP="0094651D">
      <w:pPr>
        <w:tabs>
          <w:tab w:val="left" w:pos="1698"/>
        </w:tabs>
        <w:rPr>
          <w:rFonts w:eastAsiaTheme="minorEastAsia"/>
          <w:lang w:val="en-GB"/>
        </w:rPr>
      </w:pPr>
      <w:r w:rsidRPr="009D21F7">
        <w:rPr>
          <w:rFonts w:eastAsiaTheme="minorEastAsia"/>
          <w:lang w:val="en-GB"/>
        </w:rPr>
        <w:t xml:space="preserve">It can be seen in Madeon’s videos, that </w:t>
      </w:r>
      <w:r w:rsidR="00822012" w:rsidRPr="009D21F7">
        <w:rPr>
          <w:rFonts w:eastAsiaTheme="minorEastAsia"/>
          <w:u w:val="single"/>
          <w:lang w:val="en-GB"/>
        </w:rPr>
        <w:t>every</w:t>
      </w:r>
      <w:r w:rsidR="00822012" w:rsidRPr="009D21F7">
        <w:rPr>
          <w:rFonts w:eastAsiaTheme="minorEastAsia"/>
          <w:lang w:val="en-GB"/>
        </w:rPr>
        <w:t xml:space="preserve"> colour gets mapped </w:t>
      </w:r>
      <w:r w:rsidR="004A3FFF" w:rsidRPr="009D21F7">
        <w:rPr>
          <w:rFonts w:eastAsiaTheme="minorEastAsia"/>
          <w:lang w:val="en-GB"/>
        </w:rPr>
        <w:t>to</w:t>
      </w:r>
      <w:r w:rsidR="00822012" w:rsidRPr="009D21F7">
        <w:rPr>
          <w:rFonts w:eastAsiaTheme="minorEastAsia"/>
          <w:lang w:val="en-GB"/>
        </w:rPr>
        <w:t xml:space="preserve"> a new</w:t>
      </w:r>
      <w:r w:rsidR="004A3FFF" w:rsidRPr="009D21F7">
        <w:rPr>
          <w:rFonts w:eastAsiaTheme="minorEastAsia"/>
          <w:lang w:val="en-GB"/>
        </w:rPr>
        <w:t>, different</w:t>
      </w:r>
      <w:r w:rsidR="00822012" w:rsidRPr="009D21F7">
        <w:rPr>
          <w:rFonts w:eastAsiaTheme="minorEastAsia"/>
          <w:lang w:val="en-GB"/>
        </w:rPr>
        <w:t xml:space="preserve"> colour</w:t>
      </w:r>
      <w:r w:rsidR="008D4B14" w:rsidRPr="009D21F7">
        <w:rPr>
          <w:rFonts w:eastAsiaTheme="minorEastAsia"/>
          <w:lang w:val="en-GB"/>
        </w:rPr>
        <w:t xml:space="preserve">. But, using the tools brought up earlier, </w:t>
      </w:r>
      <w:r w:rsidR="00AD5646" w:rsidRPr="009D21F7">
        <w:rPr>
          <w:rFonts w:eastAsiaTheme="minorEastAsia"/>
          <w:lang w:val="en-GB"/>
        </w:rPr>
        <w:t xml:space="preserve">you can prove </w:t>
      </w:r>
      <w:r w:rsidR="001B11D9" w:rsidRPr="009D21F7">
        <w:rPr>
          <w:rFonts w:eastAsiaTheme="minorEastAsia"/>
          <w:lang w:val="en-GB"/>
        </w:rPr>
        <w:t xml:space="preserve">that no </w:t>
      </w:r>
      <w:r w:rsidR="004A3FFF" w:rsidRPr="009D21F7">
        <w:rPr>
          <w:rFonts w:eastAsiaTheme="minorEastAsia"/>
          <w:lang w:val="en-GB"/>
        </w:rPr>
        <w:t xml:space="preserve">possible </w:t>
      </w:r>
      <w:r w:rsidR="001B11D9" w:rsidRPr="009D21F7">
        <w:rPr>
          <w:rFonts w:eastAsiaTheme="minorEastAsia"/>
          <w:lang w:val="en-GB"/>
        </w:rPr>
        <w:t>colour map can achieve this</w:t>
      </w:r>
      <w:r w:rsidR="001B11D9" w:rsidRPr="009D21F7">
        <w:rPr>
          <w:rFonts w:eastAsiaTheme="minorEastAsia"/>
          <w:lang w:val="en-GB"/>
        </w:rPr>
        <w:t>,</w:t>
      </w:r>
      <w:r w:rsidR="00AD5646" w:rsidRPr="009D21F7">
        <w:rPr>
          <w:rFonts w:eastAsiaTheme="minorEastAsia"/>
          <w:lang w:val="en-GB"/>
        </w:rPr>
        <w:t xml:space="preserve"> </w:t>
      </w:r>
      <w:r w:rsidR="00F4781A" w:rsidRPr="009D21F7">
        <w:rPr>
          <w:rFonts w:eastAsiaTheme="minorEastAsia"/>
          <w:lang w:val="en-GB"/>
        </w:rPr>
        <w:t>without making some assumptions</w:t>
      </w:r>
      <w:r w:rsidR="00F40E7F" w:rsidRPr="009D21F7">
        <w:rPr>
          <w:rFonts w:eastAsiaTheme="minorEastAsia"/>
          <w:lang w:val="en-GB"/>
        </w:rPr>
        <w:t>,</w:t>
      </w:r>
      <w:r w:rsidR="00F40E7F" w:rsidRPr="009D21F7">
        <w:rPr>
          <w:rFonts w:eastAsiaTheme="minorEastAsia"/>
          <w:lang w:val="en-GB"/>
        </w:rPr>
        <w:t xml:space="preserve"> because there will always exist a colour that maps back onto itself</w:t>
      </w:r>
      <w:r w:rsidR="00AD5646" w:rsidRPr="009D21F7">
        <w:rPr>
          <w:rFonts w:eastAsiaTheme="minorEastAsia"/>
          <w:lang w:val="en-GB"/>
        </w:rPr>
        <w:t>.</w:t>
      </w:r>
      <w:r w:rsidR="00FD1975" w:rsidRPr="009D21F7">
        <w:rPr>
          <w:rFonts w:eastAsiaTheme="minorEastAsia"/>
          <w:lang w:val="en-GB"/>
        </w:rPr>
        <w:t xml:space="preserve"> The proof of this is surprisingly simple. </w:t>
      </w:r>
    </w:p>
    <w:p w14:paraId="4CAAFC91" w14:textId="7E94031D" w:rsidR="00400A60" w:rsidRPr="009D21F7" w:rsidRDefault="00B43B5A" w:rsidP="0094651D">
      <w:pPr>
        <w:tabs>
          <w:tab w:val="left" w:pos="1698"/>
        </w:tabs>
        <w:rPr>
          <w:rFonts w:eastAsiaTheme="minorEastAsia"/>
          <w:lang w:val="en-GB"/>
        </w:rPr>
      </w:pPr>
      <w:r w:rsidRPr="009D21F7">
        <w:rPr>
          <w:rFonts w:eastAsiaTheme="minorEastAsia"/>
          <w:lang w:val="en-GB"/>
        </w:rPr>
        <w:t>As discussed above, i</w:t>
      </w:r>
      <w:r w:rsidR="00400A60" w:rsidRPr="009D21F7">
        <w:rPr>
          <w:rFonts w:eastAsiaTheme="minorEastAsia"/>
          <w:lang w:val="en-GB"/>
        </w:rPr>
        <w:t>n three dimensions, t</w:t>
      </w:r>
      <w:r w:rsidR="00FD1975" w:rsidRPr="009D21F7">
        <w:rPr>
          <w:rFonts w:eastAsiaTheme="minorEastAsia"/>
          <w:lang w:val="en-GB"/>
        </w:rPr>
        <w:t>he theorem can guarantee a fixed point, if</w:t>
      </w:r>
      <w:r w:rsidR="00400A60" w:rsidRPr="009D21F7">
        <w:rPr>
          <w:rFonts w:eastAsiaTheme="minorEastAsia"/>
          <w:lang w:val="en-GB"/>
        </w:rPr>
        <w:t>:</w:t>
      </w:r>
    </w:p>
    <w:p w14:paraId="420443C7" w14:textId="7AFEA979" w:rsidR="00400A60" w:rsidRPr="009D21F7" w:rsidRDefault="00400A60" w:rsidP="00400A60">
      <w:pPr>
        <w:pStyle w:val="ListParagraph"/>
        <w:numPr>
          <w:ilvl w:val="0"/>
          <w:numId w:val="2"/>
        </w:numPr>
        <w:tabs>
          <w:tab w:val="left" w:pos="1698"/>
        </w:tabs>
        <w:rPr>
          <w:rFonts w:eastAsiaTheme="minorEastAsia"/>
          <w:lang w:val="en-GB"/>
        </w:rPr>
      </w:pPr>
      <w:r w:rsidRPr="009D21F7">
        <w:rPr>
          <w:rFonts w:eastAsiaTheme="minorEastAsia"/>
          <w:lang w:val="en-GB"/>
        </w:rPr>
        <w:t>T</w:t>
      </w:r>
      <w:r w:rsidR="00FD1975" w:rsidRPr="00400A60">
        <w:rPr>
          <w:rFonts w:eastAsiaTheme="minorEastAsia"/>
          <w:lang w:val="en-GB"/>
        </w:rPr>
        <w:t xml:space="preserve">he function maps from the domain </w:t>
      </w:r>
      <w:r w:rsidRPr="00400A60">
        <w:rPr>
          <w:rFonts w:eastAsiaTheme="minorEastAsia"/>
          <w:lang w:val="en-GB"/>
        </w:rPr>
        <w:t>onto itself,</w:t>
      </w:r>
    </w:p>
    <w:p w14:paraId="408A9D31" w14:textId="74841BB8" w:rsidR="00EE76BD" w:rsidRPr="009D21F7" w:rsidRDefault="00EE76BD" w:rsidP="00400A60">
      <w:pPr>
        <w:pStyle w:val="ListParagraph"/>
        <w:numPr>
          <w:ilvl w:val="0"/>
          <w:numId w:val="2"/>
        </w:numPr>
        <w:tabs>
          <w:tab w:val="left" w:pos="1698"/>
        </w:tabs>
        <w:rPr>
          <w:rFonts w:eastAsiaTheme="minorEastAsia"/>
          <w:lang w:val="en-GB"/>
        </w:rPr>
      </w:pPr>
      <w:r w:rsidRPr="009D21F7">
        <w:rPr>
          <w:rFonts w:eastAsiaTheme="minorEastAsia"/>
          <w:lang w:val="en-GB"/>
        </w:rPr>
        <w:t xml:space="preserve">The function is </w:t>
      </w:r>
      <w:r w:rsidR="003F7AD7" w:rsidRPr="009D21F7">
        <w:rPr>
          <w:rFonts w:eastAsiaTheme="minorEastAsia"/>
          <w:lang w:val="en-GB"/>
        </w:rPr>
        <w:t>continuous (</w:t>
      </w:r>
      <w:r w:rsidR="00763ADD" w:rsidRPr="009D21F7">
        <w:rPr>
          <w:rFonts w:eastAsiaTheme="minorEastAsia"/>
          <w:lang w:val="en-GB"/>
        </w:rPr>
        <w:t>small changes in colour imply small changes in mapped colour</w:t>
      </w:r>
      <w:r w:rsidR="003F7AD7" w:rsidRPr="009D21F7">
        <w:rPr>
          <w:rFonts w:eastAsiaTheme="minorEastAsia"/>
          <w:lang w:val="en-GB"/>
        </w:rPr>
        <w:t>)</w:t>
      </w:r>
      <w:r w:rsidR="00763ADD" w:rsidRPr="009D21F7">
        <w:rPr>
          <w:rFonts w:eastAsiaTheme="minorEastAsia"/>
          <w:lang w:val="en-GB"/>
        </w:rPr>
        <w:t>, and</w:t>
      </w:r>
    </w:p>
    <w:p w14:paraId="2B699686" w14:textId="65C81BDB" w:rsidR="001B4983" w:rsidRPr="009D21F7" w:rsidRDefault="00763ADD" w:rsidP="00400A60">
      <w:pPr>
        <w:pStyle w:val="ListParagraph"/>
        <w:numPr>
          <w:ilvl w:val="0"/>
          <w:numId w:val="2"/>
        </w:numPr>
        <w:tabs>
          <w:tab w:val="left" w:pos="1698"/>
        </w:tabs>
        <w:rPr>
          <w:rFonts w:eastAsiaTheme="minorEastAsia"/>
          <w:lang w:val="en-GB"/>
        </w:rPr>
      </w:pPr>
      <w:r w:rsidRPr="009D21F7">
        <w:rPr>
          <w:rFonts w:eastAsiaTheme="minorEastAsia"/>
          <w:lang w:val="en-GB"/>
        </w:rPr>
        <w:t>T</w:t>
      </w:r>
      <w:r w:rsidR="00400A60" w:rsidRPr="009D21F7">
        <w:rPr>
          <w:rFonts w:eastAsiaTheme="minorEastAsia"/>
          <w:lang w:val="en-GB"/>
        </w:rPr>
        <w:t>he</w:t>
      </w:r>
      <w:r w:rsidR="00400A60" w:rsidRPr="00400A60">
        <w:rPr>
          <w:rFonts w:eastAsiaTheme="minorEastAsia"/>
          <w:lang w:val="en-GB"/>
        </w:rPr>
        <w:t xml:space="preserve"> domain is homeomorphic to a ball</w:t>
      </w:r>
    </w:p>
    <w:p w14:paraId="5006BA2C" w14:textId="592BB09C" w:rsidR="00121DC8" w:rsidRPr="009D21F7" w:rsidRDefault="00B43B5A" w:rsidP="006E5086">
      <w:pPr>
        <w:tabs>
          <w:tab w:val="left" w:pos="1698"/>
        </w:tabs>
        <w:spacing w:after="0"/>
        <w:rPr>
          <w:rFonts w:eastAsiaTheme="minorEastAsia"/>
          <w:lang w:val="en-GB"/>
        </w:rPr>
      </w:pPr>
      <w:r w:rsidRPr="009D21F7">
        <w:rPr>
          <w:rFonts w:eastAsiaTheme="minorEastAsia"/>
          <w:lang w:val="en-GB"/>
        </w:rPr>
        <w:lastRenderedPageBreak/>
        <w:t xml:space="preserve">We are interested </w:t>
      </w:r>
      <w:r w:rsidR="00934BF4" w:rsidRPr="009D21F7">
        <w:rPr>
          <w:rFonts w:eastAsiaTheme="minorEastAsia"/>
          <w:lang w:val="en-GB"/>
        </w:rPr>
        <w:t xml:space="preserve">in a map from the RGB colour space onto itself, so the first condition is automatically satisfied. </w:t>
      </w:r>
      <w:r w:rsidR="00441321" w:rsidRPr="009D21F7">
        <w:rPr>
          <w:rFonts w:eastAsiaTheme="minorEastAsia"/>
          <w:lang w:val="en-GB"/>
        </w:rPr>
        <w:t>But is the RGB colour space homeomorphic to a ball?</w:t>
      </w:r>
      <w:r w:rsidR="004F3BC1" w:rsidRPr="009D21F7">
        <w:rPr>
          <w:rFonts w:eastAsiaTheme="minorEastAsia"/>
          <w:lang w:val="en-GB"/>
        </w:rPr>
        <w:t xml:space="preserve"> </w:t>
      </w:r>
      <w:r w:rsidR="009C2723" w:rsidRPr="009D21F7">
        <w:rPr>
          <w:rFonts w:eastAsiaTheme="minorEastAsia"/>
          <w:lang w:val="en-GB"/>
        </w:rPr>
        <w:t>Well, consider the following deformation:</w:t>
      </w:r>
      <w:r w:rsidR="003744CC" w:rsidRPr="009D21F7">
        <w:rPr>
          <w:rFonts w:eastAsiaTheme="minorEastAsia"/>
          <w:lang w:val="en-GB"/>
        </w:rPr>
        <w:drawing>
          <wp:inline distT="0" distB="0" distL="0" distR="0" wp14:anchorId="441AB241" wp14:editId="3CF53C8C">
            <wp:extent cx="5726366" cy="2602324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42" b="4923"/>
                    <a:stretch/>
                  </pic:blipFill>
                  <pic:spPr bwMode="auto">
                    <a:xfrm>
                      <a:off x="0" y="0"/>
                      <a:ext cx="5727700" cy="260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21064C" w14:textId="1ED964EB" w:rsidR="00121DC8" w:rsidRPr="009D21F7" w:rsidRDefault="00121DC8" w:rsidP="00121DC8">
      <w:pPr>
        <w:pStyle w:val="Caption"/>
        <w:rPr>
          <w:lang w:val="en-GB"/>
        </w:rPr>
      </w:pPr>
      <w:r w:rsidRPr="009D21F7">
        <w:rPr>
          <w:lang w:val="en-GB"/>
        </w:rPr>
        <w:t xml:space="preserve">Figure </w:t>
      </w:r>
      <w:r w:rsidRPr="009D21F7">
        <w:rPr>
          <w:lang w:val="en-GB"/>
        </w:rPr>
        <w:fldChar w:fldCharType="begin"/>
      </w:r>
      <w:r w:rsidRPr="009D21F7">
        <w:rPr>
          <w:lang w:val="en-GB"/>
        </w:rPr>
        <w:instrText xml:space="preserve"> SEQ Figure \* ARABIC </w:instrText>
      </w:r>
      <w:r w:rsidRPr="009D21F7">
        <w:rPr>
          <w:lang w:val="en-GB"/>
        </w:rPr>
        <w:fldChar w:fldCharType="separate"/>
      </w:r>
      <w:r w:rsidR="00A602E0" w:rsidRPr="009D21F7">
        <w:rPr>
          <w:lang w:val="en-GB"/>
        </w:rPr>
        <w:t>8</w:t>
      </w:r>
      <w:r w:rsidRPr="009D21F7">
        <w:rPr>
          <w:lang w:val="en-GB"/>
        </w:rPr>
        <w:fldChar w:fldCharType="end"/>
      </w:r>
      <w:r w:rsidRPr="009D21F7">
        <w:rPr>
          <w:lang w:val="en-GB"/>
        </w:rPr>
        <w:t xml:space="preserve"> Creating the ball</w:t>
      </w:r>
    </w:p>
    <w:p w14:paraId="2609105C" w14:textId="033E4E11" w:rsidR="00256F99" w:rsidRPr="009D21F7" w:rsidRDefault="00120EF4" w:rsidP="00B475E1">
      <w:pPr>
        <w:rPr>
          <w:lang w:val="en-GB"/>
        </w:rPr>
      </w:pPr>
      <w:r w:rsidRPr="009D21F7">
        <w:rPr>
          <w:lang w:val="en-GB"/>
        </w:rPr>
        <w:t>This is, by definition, a homeomorphism.</w:t>
      </w:r>
      <w:r w:rsidR="004B18A9" w:rsidRPr="009D21F7">
        <w:rPr>
          <w:lang w:val="en-GB"/>
        </w:rPr>
        <w:t xml:space="preserve"> </w:t>
      </w:r>
      <w:r w:rsidR="00B02F6D" w:rsidRPr="009D21F7">
        <w:rPr>
          <w:lang w:val="en-GB"/>
        </w:rPr>
        <w:t>Hence</w:t>
      </w:r>
      <w:r w:rsidR="004B18A9" w:rsidRPr="009D21F7">
        <w:rPr>
          <w:lang w:val="en-GB"/>
        </w:rPr>
        <w:t xml:space="preserve">, the RGB </w:t>
      </w:r>
      <w:r w:rsidRPr="009D21F7">
        <w:rPr>
          <w:lang w:val="en-GB"/>
        </w:rPr>
        <w:t xml:space="preserve">colour </w:t>
      </w:r>
      <w:r w:rsidR="004B18A9" w:rsidRPr="009D21F7">
        <w:rPr>
          <w:lang w:val="en-GB"/>
        </w:rPr>
        <w:t>space is homeomorphic to the ball</w:t>
      </w:r>
      <w:r w:rsidR="00B02F6D" w:rsidRPr="009D21F7">
        <w:rPr>
          <w:lang w:val="en-GB"/>
        </w:rPr>
        <w:t>,</w:t>
      </w:r>
      <w:r w:rsidR="00683CE8" w:rsidRPr="009D21F7">
        <w:rPr>
          <w:lang w:val="en-GB"/>
        </w:rPr>
        <w:t xml:space="preserve"> </w:t>
      </w:r>
      <w:r w:rsidR="00B02F6D" w:rsidRPr="009D21F7">
        <w:rPr>
          <w:lang w:val="en-GB"/>
        </w:rPr>
        <w:t>a</w:t>
      </w:r>
      <w:r w:rsidR="00683CE8" w:rsidRPr="009D21F7">
        <w:rPr>
          <w:lang w:val="en-GB"/>
        </w:rPr>
        <w:t>nd therefore</w:t>
      </w:r>
      <w:r w:rsidR="00683CE8" w:rsidRPr="009D21F7">
        <w:rPr>
          <w:lang w:val="en-GB"/>
        </w:rPr>
        <w:t xml:space="preserve">, </w:t>
      </w:r>
      <w:r w:rsidRPr="009D21F7">
        <w:rPr>
          <w:lang w:val="en-GB"/>
        </w:rPr>
        <w:t>a</w:t>
      </w:r>
      <w:r w:rsidR="00683CE8" w:rsidRPr="009D21F7">
        <w:rPr>
          <w:lang w:val="en-GB"/>
        </w:rPr>
        <w:t xml:space="preserve"> fixed point</w:t>
      </w:r>
      <w:r w:rsidR="00683CE8" w:rsidRPr="009D21F7">
        <w:rPr>
          <w:lang w:val="en-GB"/>
        </w:rPr>
        <w:t xml:space="preserve"> will always </w:t>
      </w:r>
      <w:r w:rsidRPr="009D21F7">
        <w:rPr>
          <w:lang w:val="en-GB"/>
        </w:rPr>
        <w:t>exist in the map</w:t>
      </w:r>
      <w:r w:rsidR="00B02F6D" w:rsidRPr="009D21F7">
        <w:rPr>
          <w:lang w:val="en-GB"/>
        </w:rPr>
        <w:t>, by the Brouwer fixed point theorem</w:t>
      </w:r>
      <w:r w:rsidR="00256F99" w:rsidRPr="009D21F7">
        <w:rPr>
          <w:lang w:val="en-GB"/>
        </w:rPr>
        <w:t xml:space="preserve"> (which is</w:t>
      </w:r>
      <w:r w:rsidR="00256F99" w:rsidRPr="009D21F7">
        <w:rPr>
          <w:lang w:val="en-GB"/>
        </w:rPr>
        <w:t xml:space="preserve"> </w:t>
      </w:r>
      <w:r w:rsidRPr="009D21F7">
        <w:rPr>
          <w:lang w:val="en-GB"/>
        </w:rPr>
        <w:t>not good</w:t>
      </w:r>
      <w:r w:rsidR="00256F99" w:rsidRPr="009D21F7">
        <w:rPr>
          <w:lang w:val="en-GB"/>
        </w:rPr>
        <w:t>)</w:t>
      </w:r>
      <w:r w:rsidR="00510FBA" w:rsidRPr="009D21F7">
        <w:rPr>
          <w:lang w:val="en-GB"/>
        </w:rPr>
        <w:t>.</w:t>
      </w:r>
    </w:p>
    <w:p w14:paraId="0255A046" w14:textId="54CFDD5D" w:rsidR="00DF03D3" w:rsidRPr="009D21F7" w:rsidRDefault="00DF5AC2" w:rsidP="00B475E1">
      <w:pPr>
        <w:rPr>
          <w:lang w:val="en-GB"/>
        </w:rPr>
      </w:pPr>
      <w:r w:rsidRPr="009D21F7">
        <w:rPr>
          <w:lang w:val="en-GB"/>
        </w:rPr>
        <w:t>What about</w:t>
      </w:r>
      <w:r w:rsidRPr="009D21F7">
        <w:rPr>
          <w:lang w:val="en-GB"/>
        </w:rPr>
        <w:t xml:space="preserve"> </w:t>
      </w:r>
      <w:r w:rsidR="00120EF4" w:rsidRPr="009D21F7">
        <w:rPr>
          <w:lang w:val="en-GB"/>
        </w:rPr>
        <w:t xml:space="preserve">the </w:t>
      </w:r>
      <w:r w:rsidRPr="009D21F7">
        <w:rPr>
          <w:lang w:val="en-GB"/>
        </w:rPr>
        <w:t>HSB</w:t>
      </w:r>
      <w:r w:rsidR="00120EF4" w:rsidRPr="009D21F7">
        <w:rPr>
          <w:lang w:val="en-GB"/>
        </w:rPr>
        <w:t xml:space="preserve"> colour space</w:t>
      </w:r>
      <w:r w:rsidRPr="009D21F7">
        <w:rPr>
          <w:lang w:val="en-GB"/>
        </w:rPr>
        <w:t>? It turns out that this space, too, is homeomorphic to a ball</w:t>
      </w:r>
      <w:r w:rsidR="00B42CA0" w:rsidRPr="009D21F7">
        <w:rPr>
          <w:lang w:val="en-GB"/>
        </w:rPr>
        <w:t>.</w:t>
      </w:r>
      <w:r w:rsidRPr="009D21F7">
        <w:rPr>
          <w:lang w:val="en-GB"/>
        </w:rPr>
        <w:t xml:space="preserve"> </w:t>
      </w:r>
      <w:r w:rsidR="00B42CA0" w:rsidRPr="009D21F7">
        <w:rPr>
          <w:lang w:val="en-GB"/>
        </w:rPr>
        <w:t xml:space="preserve">This is </w:t>
      </w:r>
      <w:r w:rsidR="00DE5F66" w:rsidRPr="009D21F7">
        <w:rPr>
          <w:lang w:val="en-GB"/>
        </w:rPr>
        <w:t>because</w:t>
      </w:r>
      <w:r w:rsidR="00410AC0" w:rsidRPr="009D21F7">
        <w:rPr>
          <w:lang w:val="en-GB"/>
        </w:rPr>
        <w:t xml:space="preserve"> </w:t>
      </w:r>
      <w:r w:rsidR="00B42CA0" w:rsidRPr="009D21F7">
        <w:rPr>
          <w:lang w:val="en-GB"/>
        </w:rPr>
        <w:t>when</w:t>
      </w:r>
      <w:r w:rsidR="00410AC0" w:rsidRPr="009D21F7">
        <w:rPr>
          <w:lang w:val="en-GB"/>
        </w:rPr>
        <w:t xml:space="preserve"> the saturation of </w:t>
      </w:r>
      <w:r w:rsidR="00DE5F66" w:rsidRPr="009D21F7">
        <w:rPr>
          <w:lang w:val="en-GB"/>
        </w:rPr>
        <w:t>a</w:t>
      </w:r>
      <w:r w:rsidR="00410AC0" w:rsidRPr="009D21F7">
        <w:rPr>
          <w:lang w:val="en-GB"/>
        </w:rPr>
        <w:t xml:space="preserve"> colour is 0</w:t>
      </w:r>
      <w:r w:rsidR="00B16146" w:rsidRPr="009D21F7">
        <w:rPr>
          <w:lang w:val="en-GB"/>
        </w:rPr>
        <w:t xml:space="preserve">, the </w:t>
      </w:r>
      <w:r w:rsidR="009E144D" w:rsidRPr="009D21F7">
        <w:rPr>
          <w:lang w:val="en-GB"/>
        </w:rPr>
        <w:t xml:space="preserve">colour </w:t>
      </w:r>
      <w:r w:rsidR="0063143E" w:rsidRPr="009D21F7">
        <w:rPr>
          <w:lang w:val="en-GB"/>
        </w:rPr>
        <w:t xml:space="preserve">becomes a shade of </w:t>
      </w:r>
      <w:r w:rsidR="00714863" w:rsidRPr="009D21F7">
        <w:rPr>
          <w:lang w:val="en-GB"/>
        </w:rPr>
        <w:t>grey</w:t>
      </w:r>
      <w:r w:rsidR="009E144D" w:rsidRPr="009D21F7">
        <w:rPr>
          <w:lang w:val="en-GB"/>
        </w:rPr>
        <w:t>, regardless of its hue value</w:t>
      </w:r>
      <w:r w:rsidR="00DE5F66" w:rsidRPr="009D21F7">
        <w:rPr>
          <w:lang w:val="en-GB"/>
        </w:rPr>
        <w:t xml:space="preserve">, so the toilet roll shape in figure 5 collapses into a cylinder, which is </w:t>
      </w:r>
      <w:r w:rsidR="00FC466F" w:rsidRPr="009D21F7">
        <w:rPr>
          <w:lang w:val="en-GB"/>
        </w:rPr>
        <w:t xml:space="preserve">also </w:t>
      </w:r>
      <w:r w:rsidR="00DE5F66" w:rsidRPr="009D21F7">
        <w:rPr>
          <w:lang w:val="en-GB"/>
        </w:rPr>
        <w:t xml:space="preserve">homeomorphic to a </w:t>
      </w:r>
      <w:r w:rsidR="00DF03D3" w:rsidRPr="009D21F7">
        <w:rPr>
          <w:lang w:val="en-GB"/>
        </w:rPr>
        <w:t>ball</w:t>
      </w:r>
      <w:r w:rsidR="00410AC0" w:rsidRPr="009D21F7">
        <w:rPr>
          <w:lang w:val="en-GB"/>
        </w:rPr>
        <w:t>.</w:t>
      </w:r>
    </w:p>
    <w:p w14:paraId="53B4C301" w14:textId="77777777" w:rsidR="00FC466F" w:rsidRPr="009D21F7" w:rsidRDefault="00C93D6E" w:rsidP="00FC466F">
      <w:pPr>
        <w:keepNext/>
        <w:rPr>
          <w:lang w:val="en-GB"/>
        </w:rPr>
      </w:pPr>
      <w:r w:rsidRPr="009D21F7">
        <w:rPr>
          <w:lang w:val="en-GB"/>
        </w:rPr>
        <w:drawing>
          <wp:inline distT="0" distB="0" distL="0" distR="0" wp14:anchorId="4D213E99" wp14:editId="016CE304">
            <wp:extent cx="2377440" cy="1355511"/>
            <wp:effectExtent l="0" t="0" r="3810" b="0"/>
            <wp:docPr id="9" name="Picture 9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8373" cy="1373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83752" w:rsidRPr="009D21F7">
        <w:rPr>
          <w:lang w:val="en-GB"/>
        </w:rPr>
        <w:drawing>
          <wp:inline distT="0" distB="0" distL="0" distR="0" wp14:anchorId="63712641" wp14:editId="32407EE4">
            <wp:extent cx="2032000" cy="1586858"/>
            <wp:effectExtent l="0" t="0" r="0" b="0"/>
            <wp:docPr id="13" name="Picture 13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ee the source image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19" b="13288"/>
                    <a:stretch/>
                  </pic:blipFill>
                  <pic:spPr bwMode="auto">
                    <a:xfrm>
                      <a:off x="0" y="0"/>
                      <a:ext cx="2039817" cy="1592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A8D640" w14:textId="44B30BCC" w:rsidR="00C93D6E" w:rsidRPr="009D21F7" w:rsidRDefault="00FC466F" w:rsidP="00FC466F">
      <w:pPr>
        <w:pStyle w:val="Caption"/>
        <w:rPr>
          <w:lang w:val="en-GB"/>
        </w:rPr>
      </w:pPr>
      <w:r w:rsidRPr="009D21F7">
        <w:rPr>
          <w:lang w:val="en-GB"/>
        </w:rPr>
        <w:t xml:space="preserve">Figure </w:t>
      </w:r>
      <w:r w:rsidRPr="009D21F7">
        <w:rPr>
          <w:lang w:val="en-GB"/>
        </w:rPr>
        <w:fldChar w:fldCharType="begin"/>
      </w:r>
      <w:r w:rsidRPr="009D21F7">
        <w:rPr>
          <w:lang w:val="en-GB"/>
        </w:rPr>
        <w:instrText xml:space="preserve"> SEQ Figure \* ARABIC </w:instrText>
      </w:r>
      <w:r w:rsidRPr="009D21F7">
        <w:rPr>
          <w:lang w:val="en-GB"/>
        </w:rPr>
        <w:fldChar w:fldCharType="separate"/>
      </w:r>
      <w:r w:rsidRPr="009D21F7">
        <w:rPr>
          <w:lang w:val="en-GB"/>
        </w:rPr>
        <w:t>9</w:t>
      </w:r>
      <w:r w:rsidRPr="009D21F7">
        <w:rPr>
          <w:lang w:val="en-GB"/>
        </w:rPr>
        <w:fldChar w:fldCharType="end"/>
      </w:r>
      <w:r w:rsidRPr="009D21F7">
        <w:rPr>
          <w:lang w:val="en-GB"/>
        </w:rPr>
        <w:t xml:space="preserve"> Actual HSB colour space</w:t>
      </w:r>
      <w:r w:rsidR="009B62BE">
        <w:rPr>
          <w:lang w:val="en-GB"/>
        </w:rPr>
        <w:t xml:space="preserve"> (value and brightness represent the same thing)</w:t>
      </w:r>
    </w:p>
    <w:p w14:paraId="1EEE1607" w14:textId="67D45C4F" w:rsidR="006D3C01" w:rsidRPr="009D21F7" w:rsidRDefault="00615C90" w:rsidP="00B475E1">
      <w:pPr>
        <w:rPr>
          <w:lang w:val="en-GB"/>
        </w:rPr>
      </w:pPr>
      <w:r w:rsidRPr="009D21F7">
        <w:rPr>
          <w:lang w:val="en-GB"/>
        </w:rPr>
        <w:t>So,</w:t>
      </w:r>
      <w:r w:rsidR="00410AC0" w:rsidRPr="009D21F7">
        <w:rPr>
          <w:lang w:val="en-GB"/>
        </w:rPr>
        <w:t xml:space="preserve"> let’s assume that both components are non-zero.</w:t>
      </w:r>
      <w:r w:rsidR="00E525F4" w:rsidRPr="009D21F7">
        <w:rPr>
          <w:lang w:val="en-GB"/>
        </w:rPr>
        <w:t xml:space="preserve"> We can justify this by noticing that</w:t>
      </w:r>
      <w:r w:rsidR="00627D0B" w:rsidRPr="009D21F7">
        <w:rPr>
          <w:lang w:val="en-GB"/>
        </w:rPr>
        <w:t xml:space="preserve"> colours recorded </w:t>
      </w:r>
      <w:r w:rsidR="006C0CC1" w:rsidRPr="009D21F7">
        <w:rPr>
          <w:lang w:val="en-GB"/>
        </w:rPr>
        <w:t xml:space="preserve">on video may </w:t>
      </w:r>
      <w:r w:rsidR="00C82175" w:rsidRPr="009D21F7">
        <w:rPr>
          <w:lang w:val="en-GB"/>
        </w:rPr>
        <w:t>at least have a slight amount of saturation and brightness, regardless of how dark or desaturated the material is</w:t>
      </w:r>
      <w:r w:rsidR="00276FB1" w:rsidRPr="009D21F7">
        <w:rPr>
          <w:lang w:val="en-GB"/>
        </w:rPr>
        <w:t xml:space="preserve">. </w:t>
      </w:r>
      <w:r w:rsidR="00B475E1" w:rsidRPr="009D21F7">
        <w:rPr>
          <w:lang w:val="en-GB"/>
        </w:rPr>
        <w:t xml:space="preserve">Under this assumption, the </w:t>
      </w:r>
      <w:r w:rsidR="008670EE" w:rsidRPr="009D21F7">
        <w:rPr>
          <w:lang w:val="en-GB"/>
        </w:rPr>
        <w:t>HSB</w:t>
      </w:r>
      <w:r w:rsidR="00B475E1" w:rsidRPr="009D21F7">
        <w:rPr>
          <w:lang w:val="en-GB"/>
        </w:rPr>
        <w:t xml:space="preserve"> colour space </w:t>
      </w:r>
      <w:r w:rsidR="00DA544D">
        <w:rPr>
          <w:lang w:val="en-GB"/>
        </w:rPr>
        <w:t>(</w:t>
      </w:r>
      <w:r w:rsidR="003A4215">
        <w:rPr>
          <w:lang w:val="en-GB"/>
        </w:rPr>
        <w:t xml:space="preserve">called </w:t>
      </w:r>
      <w:r w:rsidR="00DA544D">
        <w:rPr>
          <w:lang w:val="en-GB"/>
        </w:rPr>
        <w:t>HSB from now on)</w:t>
      </w:r>
      <w:r w:rsidR="00B475E1" w:rsidRPr="009D21F7">
        <w:rPr>
          <w:lang w:val="en-GB"/>
        </w:rPr>
        <w:t xml:space="preserve"> really does become the one outlined in figure 5</w:t>
      </w:r>
      <w:r w:rsidR="00DF03D3" w:rsidRPr="009D21F7">
        <w:rPr>
          <w:lang w:val="en-GB"/>
        </w:rPr>
        <w:t>.</w:t>
      </w:r>
      <w:r w:rsidR="00A242C2" w:rsidRPr="009D21F7">
        <w:rPr>
          <w:lang w:val="en-GB"/>
        </w:rPr>
        <w:t xml:space="preserve"> I’ll refer to the image in figure 5 </w:t>
      </w:r>
      <w:r w:rsidR="008137A2" w:rsidRPr="009D21F7">
        <w:rPr>
          <w:lang w:val="en-GB"/>
        </w:rPr>
        <w:t>whenever talking about HSB.</w:t>
      </w:r>
    </w:p>
    <w:p w14:paraId="616E35FF" w14:textId="392F8784" w:rsidR="00937427" w:rsidRPr="009D21F7" w:rsidRDefault="00994190" w:rsidP="00E8665F">
      <w:pPr>
        <w:rPr>
          <w:lang w:val="en-GB"/>
        </w:rPr>
      </w:pPr>
      <w:r w:rsidRPr="009D21F7">
        <w:rPr>
          <w:lang w:val="en-GB"/>
        </w:rPr>
        <w:t xml:space="preserve">Now how do we show that this space is </w:t>
      </w:r>
      <w:r w:rsidRPr="009D21F7">
        <w:rPr>
          <w:u w:val="single"/>
          <w:lang w:val="en-GB"/>
        </w:rPr>
        <w:t>not</w:t>
      </w:r>
      <w:r w:rsidRPr="009D21F7">
        <w:rPr>
          <w:lang w:val="en-GB"/>
        </w:rPr>
        <w:t xml:space="preserve"> homeomorphic to a ball?</w:t>
      </w:r>
      <w:r w:rsidR="006D3C01" w:rsidRPr="009D21F7">
        <w:rPr>
          <w:lang w:val="en-GB"/>
        </w:rPr>
        <w:t xml:space="preserve"> Well, recall that </w:t>
      </w:r>
      <w:r w:rsidR="00FF31AD" w:rsidRPr="009D21F7">
        <w:rPr>
          <w:lang w:val="en-GB"/>
        </w:rPr>
        <w:t>T</w:t>
      </w:r>
      <w:r w:rsidR="006D3C01" w:rsidRPr="009D21F7">
        <w:rPr>
          <w:lang w:val="en-GB"/>
        </w:rPr>
        <w:t xml:space="preserve">opology is the study of properties that are invariant under homeomorphisms. </w:t>
      </w:r>
      <w:r w:rsidR="00FF31AD" w:rsidRPr="009D21F7">
        <w:rPr>
          <w:lang w:val="en-GB"/>
        </w:rPr>
        <w:t xml:space="preserve">If </w:t>
      </w:r>
      <w:r w:rsidR="00E8665F" w:rsidRPr="009D21F7">
        <w:rPr>
          <w:lang w:val="en-GB"/>
        </w:rPr>
        <w:t>the</w:t>
      </w:r>
      <w:r w:rsidR="00FF31AD" w:rsidRPr="009D21F7">
        <w:rPr>
          <w:lang w:val="en-GB"/>
        </w:rPr>
        <w:t xml:space="preserve"> invariant properties </w:t>
      </w:r>
      <w:r w:rsidR="00E8665F" w:rsidRPr="009D21F7">
        <w:rPr>
          <w:lang w:val="en-GB"/>
        </w:rPr>
        <w:t xml:space="preserve">of two objects </w:t>
      </w:r>
      <w:r w:rsidR="00FF31AD" w:rsidRPr="009D21F7">
        <w:rPr>
          <w:lang w:val="en-GB"/>
        </w:rPr>
        <w:t>are not equal</w:t>
      </w:r>
      <w:r w:rsidR="00F6039E" w:rsidRPr="009D21F7">
        <w:rPr>
          <w:lang w:val="en-GB"/>
        </w:rPr>
        <w:t>,</w:t>
      </w:r>
      <w:r w:rsidR="00E8665F" w:rsidRPr="009D21F7">
        <w:rPr>
          <w:lang w:val="en-GB"/>
        </w:rPr>
        <w:t xml:space="preserve"> they cannot be homeomorphic. </w:t>
      </w:r>
      <w:r w:rsidR="00CF3160">
        <w:rPr>
          <w:lang w:val="en-GB"/>
        </w:rPr>
        <w:t xml:space="preserve">One </w:t>
      </w:r>
      <w:r w:rsidR="00AA19F3">
        <w:rPr>
          <w:lang w:val="en-GB"/>
        </w:rPr>
        <w:t>differing invariant (of many) does exist between both objects.</w:t>
      </w:r>
    </w:p>
    <w:p w14:paraId="6B23F36F" w14:textId="4DE177F3" w:rsidR="00EF569B" w:rsidRDefault="00AA7C14" w:rsidP="00ED20E1">
      <w:pPr>
        <w:rPr>
          <w:lang w:val="en-GB"/>
        </w:rPr>
      </w:pPr>
      <w:r>
        <w:rPr>
          <w:lang w:val="en-GB"/>
        </w:rPr>
        <w:lastRenderedPageBreak/>
        <w:t xml:space="preserve">This invariant </w:t>
      </w:r>
      <w:r w:rsidR="00726AE7" w:rsidRPr="009D21F7">
        <w:rPr>
          <w:lang w:val="en-GB"/>
        </w:rPr>
        <w:t>property</w:t>
      </w:r>
      <w:r w:rsidR="000C4B76" w:rsidRPr="009D21F7">
        <w:rPr>
          <w:lang w:val="en-GB"/>
        </w:rPr>
        <w:t xml:space="preserve"> is </w:t>
      </w:r>
      <w:r w:rsidR="00215DC6">
        <w:rPr>
          <w:lang w:val="en-GB"/>
        </w:rPr>
        <w:t>their</w:t>
      </w:r>
      <w:r w:rsidR="000C4B76" w:rsidRPr="009D21F7">
        <w:rPr>
          <w:lang w:val="en-GB"/>
        </w:rPr>
        <w:t xml:space="preserve"> </w:t>
      </w:r>
      <w:r>
        <w:rPr>
          <w:lang w:val="en-GB"/>
        </w:rPr>
        <w:t>boundary</w:t>
      </w:r>
      <w:r w:rsidR="000C4B76" w:rsidRPr="009D21F7">
        <w:rPr>
          <w:lang w:val="en-GB"/>
        </w:rPr>
        <w:t xml:space="preserve"> of the objects. </w:t>
      </w:r>
      <w:r w:rsidR="00156413" w:rsidRPr="009D21F7">
        <w:rPr>
          <w:lang w:val="en-GB"/>
        </w:rPr>
        <w:t xml:space="preserve">The boundary of the ball is the sphere, by the sphere’s definition. </w:t>
      </w:r>
      <w:r w:rsidR="000F14BA" w:rsidRPr="009D21F7">
        <w:rPr>
          <w:lang w:val="en-GB"/>
        </w:rPr>
        <w:t xml:space="preserve">I’ll leave it to </w:t>
      </w:r>
      <w:r w:rsidR="00D56A4F" w:rsidRPr="009D21F7">
        <w:rPr>
          <w:lang w:val="en-GB"/>
        </w:rPr>
        <w:t>you</w:t>
      </w:r>
      <w:r w:rsidR="000F14BA" w:rsidRPr="009D21F7">
        <w:rPr>
          <w:lang w:val="en-GB"/>
        </w:rPr>
        <w:t xml:space="preserve"> </w:t>
      </w:r>
      <w:r w:rsidR="00D56A4F" w:rsidRPr="009D21F7">
        <w:rPr>
          <w:lang w:val="en-GB"/>
        </w:rPr>
        <w:t xml:space="preserve">as </w:t>
      </w:r>
      <w:r w:rsidR="00156413" w:rsidRPr="009D21F7">
        <w:rPr>
          <w:lang w:val="en-GB"/>
        </w:rPr>
        <w:t xml:space="preserve">an exercise to show </w:t>
      </w:r>
      <w:r w:rsidR="005F1CC6" w:rsidRPr="009D21F7">
        <w:rPr>
          <w:lang w:val="en-GB"/>
        </w:rPr>
        <w:t xml:space="preserve">that the boundary of HSB </w:t>
      </w:r>
      <w:r w:rsidR="00D56A4F" w:rsidRPr="009D21F7">
        <w:rPr>
          <w:lang w:val="en-GB"/>
        </w:rPr>
        <w:t xml:space="preserve">is </w:t>
      </w:r>
      <w:r w:rsidR="006D5447" w:rsidRPr="009D21F7">
        <w:rPr>
          <w:lang w:val="en-GB"/>
        </w:rPr>
        <w:t xml:space="preserve">in fact </w:t>
      </w:r>
      <w:r w:rsidR="00D56A4F" w:rsidRPr="009D21F7">
        <w:rPr>
          <w:lang w:val="en-GB"/>
        </w:rPr>
        <w:t>homeomorphic to a torus.</w:t>
      </w:r>
      <w:r w:rsidR="00AF558E" w:rsidRPr="009D21F7">
        <w:rPr>
          <w:lang w:val="en-GB"/>
        </w:rPr>
        <w:t xml:space="preserve"> </w:t>
      </w:r>
      <w:r w:rsidR="00156413" w:rsidRPr="009D21F7">
        <w:rPr>
          <w:lang w:val="en-GB"/>
        </w:rPr>
        <w:t>It turns out that the Euler characteristic</w:t>
      </w:r>
      <w:r>
        <w:rPr>
          <w:lang w:val="en-GB"/>
        </w:rPr>
        <w:t>, another invariant property,</w:t>
      </w:r>
      <w:r w:rsidR="00064B1E" w:rsidRPr="009D21F7">
        <w:rPr>
          <w:lang w:val="en-GB"/>
        </w:rPr>
        <w:t xml:space="preserve"> of the sphere is 2 but is 0 for the torus. Since </w:t>
      </w:r>
      <w:r w:rsidR="00AF16F2" w:rsidRPr="009D21F7">
        <w:rPr>
          <w:lang w:val="en-GB"/>
        </w:rPr>
        <w:t xml:space="preserve">that property is invariant under homeomorphisms, </w:t>
      </w:r>
      <w:r w:rsidR="006C7F41" w:rsidRPr="009D21F7">
        <w:rPr>
          <w:lang w:val="en-GB"/>
        </w:rPr>
        <w:t>the sphere and torus are not homeomorphic to each other</w:t>
      </w:r>
      <w:r w:rsidR="00271049">
        <w:rPr>
          <w:lang w:val="en-GB"/>
        </w:rPr>
        <w:t xml:space="preserve">. </w:t>
      </w:r>
      <w:r w:rsidR="003C7C00">
        <w:rPr>
          <w:lang w:val="en-GB"/>
        </w:rPr>
        <w:t>T</w:t>
      </w:r>
      <w:r w:rsidR="00271049">
        <w:rPr>
          <w:lang w:val="en-GB"/>
        </w:rPr>
        <w:t>hey are the boundaries of</w:t>
      </w:r>
      <w:r w:rsidR="00DA544D">
        <w:rPr>
          <w:lang w:val="en-GB"/>
        </w:rPr>
        <w:t xml:space="preserve"> HSB and</w:t>
      </w:r>
      <w:r w:rsidR="003C7C00">
        <w:rPr>
          <w:lang w:val="en-GB"/>
        </w:rPr>
        <w:t xml:space="preserve"> </w:t>
      </w:r>
      <m:oMath>
        <m:sSup>
          <m:sSupPr>
            <m:ctrlPr>
              <w:rPr>
                <w:rFonts w:ascii="Cambria Math" w:hAnsi="Cambria Math"/>
                <w:i/>
                <w:lang w:val="en-GB"/>
              </w:rPr>
            </m:ctrlPr>
          </m:sSupPr>
          <m:e>
            <m:r>
              <w:rPr>
                <w:rFonts w:ascii="Cambria Math" w:hAnsi="Cambria Math"/>
                <w:lang w:val="en-GB"/>
              </w:rPr>
              <m:t>B</m:t>
            </m:r>
          </m:e>
          <m:sup>
            <m:r>
              <w:rPr>
                <w:rFonts w:ascii="Cambria Math" w:hAnsi="Cambria Math"/>
                <w:lang w:val="en-GB"/>
              </w:rPr>
              <m:t>3</m:t>
            </m:r>
          </m:sup>
        </m:sSup>
      </m:oMath>
      <w:r w:rsidR="003C7C00">
        <w:rPr>
          <w:rFonts w:eastAsiaTheme="minorEastAsia"/>
          <w:lang w:val="en-GB"/>
        </w:rPr>
        <w:t>, and boundaries are an invariant property, thus</w:t>
      </w:r>
      <w:r w:rsidR="00635260" w:rsidRPr="009D21F7">
        <w:rPr>
          <w:lang w:val="en-GB"/>
        </w:rPr>
        <w:t xml:space="preserve"> </w:t>
      </w:r>
      <m:oMath>
        <m:r>
          <w:rPr>
            <w:rFonts w:ascii="Cambria Math" w:hAnsi="Cambria Math"/>
            <w:lang w:val="en-GB"/>
          </w:rPr>
          <m:t>HSB≉</m:t>
        </m:r>
        <m:sSup>
          <m:sSupPr>
            <m:ctrlPr>
              <w:rPr>
                <w:rFonts w:ascii="Cambria Math" w:hAnsi="Cambria Math"/>
                <w:i/>
                <w:lang w:val="en-GB"/>
              </w:rPr>
            </m:ctrlPr>
          </m:sSupPr>
          <m:e>
            <m:r>
              <w:rPr>
                <w:rFonts w:ascii="Cambria Math" w:hAnsi="Cambria Math"/>
                <w:lang w:val="en-GB"/>
              </w:rPr>
              <m:t>B</m:t>
            </m:r>
          </m:e>
          <m:sup>
            <m:r>
              <w:rPr>
                <w:rFonts w:ascii="Cambria Math" w:hAnsi="Cambria Math"/>
                <w:lang w:val="en-GB"/>
              </w:rPr>
              <m:t>3</m:t>
            </m:r>
          </m:sup>
        </m:sSup>
      </m:oMath>
      <w:r w:rsidR="00A242C2" w:rsidRPr="009D21F7">
        <w:rPr>
          <w:lang w:val="en-GB"/>
        </w:rPr>
        <w:t>.</w:t>
      </w:r>
    </w:p>
    <w:p w14:paraId="6265B73A" w14:textId="71CE1850" w:rsidR="00ED20E1" w:rsidRPr="00ED20E1" w:rsidRDefault="00ED20E1" w:rsidP="00843EBB">
      <w:pPr>
        <w:pStyle w:val="Heading2"/>
        <w:rPr>
          <w:lang w:val="en-GB"/>
        </w:rPr>
      </w:pPr>
      <w:r>
        <w:rPr>
          <w:lang w:val="en-GB"/>
        </w:rPr>
        <w:t>Summing everything up</w:t>
      </w:r>
    </w:p>
    <w:p w14:paraId="7CDE7987" w14:textId="71E59070" w:rsidR="00767222" w:rsidRDefault="0073261A" w:rsidP="00767222">
      <w:pPr>
        <w:rPr>
          <w:lang w:val="en-GB"/>
        </w:rPr>
      </w:pPr>
      <w:r>
        <w:rPr>
          <w:lang w:val="en-GB"/>
        </w:rPr>
        <w:t>In this essay, we went through</w:t>
      </w:r>
      <w:r w:rsidR="00386146">
        <w:rPr>
          <w:lang w:val="en-GB"/>
        </w:rPr>
        <w:t xml:space="preserve"> </w:t>
      </w:r>
      <w:r w:rsidR="00493303">
        <w:rPr>
          <w:lang w:val="en-GB"/>
        </w:rPr>
        <w:t>two methods</w:t>
      </w:r>
      <w:r w:rsidR="00386146">
        <w:rPr>
          <w:lang w:val="en-GB"/>
        </w:rPr>
        <w:t xml:space="preserve"> programmers </w:t>
      </w:r>
      <w:r w:rsidR="00F653B3">
        <w:rPr>
          <w:lang w:val="en-GB"/>
        </w:rPr>
        <w:t xml:space="preserve">define a colour </w:t>
      </w:r>
      <w:r w:rsidR="00E12646">
        <w:rPr>
          <w:lang w:val="en-GB"/>
        </w:rPr>
        <w:t>displayed by a pixel</w:t>
      </w:r>
      <w:r w:rsidR="00CF3B42">
        <w:rPr>
          <w:lang w:val="en-GB"/>
        </w:rPr>
        <w:t xml:space="preserve">: in </w:t>
      </w:r>
      <w:r w:rsidR="00493303" w:rsidRPr="00493303">
        <w:rPr>
          <w:lang w:val="en-GB"/>
        </w:rPr>
        <w:t>RGB form or HSB form</w:t>
      </w:r>
      <w:r w:rsidR="00CF3B42">
        <w:rPr>
          <w:lang w:val="en-GB"/>
        </w:rPr>
        <w:t xml:space="preserve">. </w:t>
      </w:r>
      <w:r w:rsidR="000D3043">
        <w:rPr>
          <w:lang w:val="en-GB"/>
        </w:rPr>
        <w:t xml:space="preserve">We then looked at the visualisation of both </w:t>
      </w:r>
      <w:r w:rsidR="0084593F">
        <w:rPr>
          <w:lang w:val="en-GB"/>
        </w:rPr>
        <w:t xml:space="preserve">methods, as the RGB and HSB colour spaces, which </w:t>
      </w:r>
      <w:r w:rsidR="003B4545">
        <w:rPr>
          <w:lang w:val="en-GB"/>
        </w:rPr>
        <w:t>differed quite a bit</w:t>
      </w:r>
      <w:r w:rsidR="006A1410">
        <w:rPr>
          <w:lang w:val="en-GB"/>
        </w:rPr>
        <w:t>, because of the equivalence relation for the HSB colour space.</w:t>
      </w:r>
    </w:p>
    <w:p w14:paraId="29E55A39" w14:textId="32D44814" w:rsidR="00767222" w:rsidRDefault="003B4545" w:rsidP="00767222">
      <w:pPr>
        <w:rPr>
          <w:lang w:val="en-GB"/>
        </w:rPr>
      </w:pPr>
      <w:r>
        <w:rPr>
          <w:lang w:val="en-GB"/>
        </w:rPr>
        <w:t>We ventured into the world of maps,</w:t>
      </w:r>
      <w:r>
        <w:rPr>
          <w:lang w:val="en-GB"/>
        </w:rPr>
        <w:t xml:space="preserve"> </w:t>
      </w:r>
      <w:r w:rsidR="00767222">
        <w:rPr>
          <w:lang w:val="en-GB"/>
        </w:rPr>
        <w:t>and defining terms such as:</w:t>
      </w:r>
    </w:p>
    <w:p w14:paraId="39C656D5" w14:textId="4803FB92" w:rsidR="00767222" w:rsidRDefault="00767222" w:rsidP="00767222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>The domain and co-domain,</w:t>
      </w:r>
    </w:p>
    <w:p w14:paraId="22702AE8" w14:textId="5BD6FE1B" w:rsidR="00767222" w:rsidRDefault="00767222" w:rsidP="00767222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>A general function,</w:t>
      </w:r>
    </w:p>
    <w:p w14:paraId="4E5FFA03" w14:textId="56DC3959" w:rsidR="003B4545" w:rsidRPr="00493303" w:rsidRDefault="00767222" w:rsidP="00767222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>The set definition of the RGB and HSB colour spaces.</w:t>
      </w:r>
    </w:p>
    <w:p w14:paraId="35D1FC18" w14:textId="15D3E758" w:rsidR="006A1410" w:rsidRPr="006A1410" w:rsidRDefault="006A1410" w:rsidP="006A1410">
      <w:pPr>
        <w:rPr>
          <w:lang w:val="en-GB"/>
        </w:rPr>
      </w:pPr>
      <w:r>
        <w:rPr>
          <w:lang w:val="en-GB"/>
        </w:rPr>
        <w:t xml:space="preserve">Then we </w:t>
      </w:r>
      <w:r w:rsidR="001820CA">
        <w:rPr>
          <w:lang w:val="en-GB"/>
        </w:rPr>
        <w:t>took a detour into the world of Topology, covering:</w:t>
      </w:r>
    </w:p>
    <w:p w14:paraId="4DE0DF7E" w14:textId="73D8F962" w:rsidR="001820CA" w:rsidRDefault="001820CA" w:rsidP="001820CA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>What a homeomorphism is, and what makes two objects homeomorphic,</w:t>
      </w:r>
    </w:p>
    <w:p w14:paraId="4AAE6D97" w14:textId="0B87617C" w:rsidR="001820CA" w:rsidRPr="006E722C" w:rsidRDefault="00281C38" w:rsidP="006E722C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>Fixed points and t</w:t>
      </w:r>
      <w:r w:rsidR="001820CA">
        <w:rPr>
          <w:lang w:val="en-GB"/>
        </w:rPr>
        <w:t xml:space="preserve">he </w:t>
      </w:r>
      <w:r w:rsidR="006E722C">
        <w:rPr>
          <w:lang w:val="en-GB"/>
        </w:rPr>
        <w:t>BFPT</w:t>
      </w:r>
      <w:r w:rsidR="001820CA" w:rsidRPr="006E722C">
        <w:rPr>
          <w:lang w:val="en-GB"/>
        </w:rPr>
        <w:t>, and</w:t>
      </w:r>
    </w:p>
    <w:p w14:paraId="2744B5A3" w14:textId="4A27D96C" w:rsidR="001820CA" w:rsidRDefault="001820CA" w:rsidP="001820CA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>What the 3-ball is</w:t>
      </w:r>
    </w:p>
    <w:p w14:paraId="52530F56" w14:textId="10B4EA79" w:rsidR="001820CA" w:rsidRPr="001820CA" w:rsidRDefault="00D65153" w:rsidP="001820CA">
      <w:pPr>
        <w:rPr>
          <w:lang w:val="en-GB"/>
        </w:rPr>
      </w:pPr>
      <w:r>
        <w:rPr>
          <w:lang w:val="en-GB"/>
        </w:rPr>
        <w:t xml:space="preserve">Then used the </w:t>
      </w:r>
      <w:r w:rsidR="005048AE">
        <w:rPr>
          <w:lang w:val="en-GB"/>
        </w:rPr>
        <w:t>BF</w:t>
      </w:r>
      <w:r w:rsidR="006E722C">
        <w:rPr>
          <w:lang w:val="en-GB"/>
        </w:rPr>
        <w:t xml:space="preserve">PT </w:t>
      </w:r>
      <w:r>
        <w:rPr>
          <w:lang w:val="en-GB"/>
        </w:rPr>
        <w:t xml:space="preserve">to show that </w:t>
      </w:r>
      <w:r w:rsidR="0069233D">
        <w:rPr>
          <w:lang w:val="en-GB"/>
        </w:rPr>
        <w:t>normal colour maps, like the design in Madeon’s music video</w:t>
      </w:r>
      <w:r w:rsidR="00664FED">
        <w:rPr>
          <w:lang w:val="en-GB"/>
        </w:rPr>
        <w:t xml:space="preserve">, </w:t>
      </w:r>
      <w:r w:rsidR="00757081">
        <w:rPr>
          <w:lang w:val="en-GB"/>
        </w:rPr>
        <w:t xml:space="preserve">will always have some </w:t>
      </w:r>
      <w:r w:rsidR="004D713A">
        <w:rPr>
          <w:lang w:val="en-GB"/>
        </w:rPr>
        <w:t>point</w:t>
      </w:r>
      <w:r w:rsidR="00757081">
        <w:rPr>
          <w:lang w:val="en-GB"/>
        </w:rPr>
        <w:t xml:space="preserve"> that </w:t>
      </w:r>
      <w:r w:rsidR="007E18A2">
        <w:rPr>
          <w:lang w:val="en-GB"/>
        </w:rPr>
        <w:t>will stay the same unde</w:t>
      </w:r>
      <w:r w:rsidR="007E18A2">
        <w:rPr>
          <w:lang w:val="en-GB"/>
        </w:rPr>
        <w:t>r</w:t>
      </w:r>
      <w:r w:rsidR="00075466">
        <w:rPr>
          <w:lang w:val="en-GB"/>
        </w:rPr>
        <w:t xml:space="preserve"> any possible map. By making a simple assumption however, </w:t>
      </w:r>
      <w:r w:rsidR="00A15E07">
        <w:rPr>
          <w:lang w:val="en-GB"/>
        </w:rPr>
        <w:t>we’ve shown th</w:t>
      </w:r>
      <w:r w:rsidR="00A15E07">
        <w:rPr>
          <w:lang w:val="en-GB"/>
        </w:rPr>
        <w:t xml:space="preserve">at </w:t>
      </w:r>
      <w:r w:rsidR="00FF587E">
        <w:rPr>
          <w:lang w:val="en-GB"/>
        </w:rPr>
        <w:t xml:space="preserve">when using </w:t>
      </w:r>
      <w:r w:rsidR="00585479">
        <w:rPr>
          <w:lang w:val="en-GB"/>
        </w:rPr>
        <w:t>the HSB colour space</w:t>
      </w:r>
      <w:r w:rsidR="00FF587E">
        <w:rPr>
          <w:lang w:val="en-GB"/>
        </w:rPr>
        <w:t xml:space="preserve">, </w:t>
      </w:r>
      <w:r w:rsidR="00724C64">
        <w:rPr>
          <w:lang w:val="en-GB"/>
        </w:rPr>
        <w:t>a fixed point is not guaranteed to exist (still might, but not guaranteed by the BFP</w:t>
      </w:r>
      <w:r w:rsidR="00470061">
        <w:rPr>
          <w:lang w:val="en-GB"/>
        </w:rPr>
        <w:t xml:space="preserve"> theorem</w:t>
      </w:r>
      <w:r w:rsidR="00724C64">
        <w:rPr>
          <w:lang w:val="en-GB"/>
        </w:rPr>
        <w:t>).</w:t>
      </w:r>
    </w:p>
    <w:p w14:paraId="288C4AD2" w14:textId="59619069" w:rsidR="00F04640" w:rsidRDefault="00F04640" w:rsidP="001820CA">
      <w:pPr>
        <w:rPr>
          <w:lang w:val="en-GB"/>
        </w:rPr>
      </w:pPr>
      <w:r>
        <w:rPr>
          <w:lang w:val="en-GB"/>
        </w:rPr>
        <w:t>Thus, to answer the question</w:t>
      </w:r>
      <w:r w:rsidR="008805EE">
        <w:rPr>
          <w:lang w:val="en-GB"/>
        </w:rPr>
        <w:t xml:space="preserve"> I asked</w:t>
      </w:r>
      <w:r>
        <w:rPr>
          <w:lang w:val="en-GB"/>
        </w:rPr>
        <w:t>,</w:t>
      </w:r>
      <w:r w:rsidR="008805EE">
        <w:rPr>
          <w:lang w:val="en-GB"/>
        </w:rPr>
        <w:t xml:space="preserve"> we know now that</w:t>
      </w:r>
      <w:r>
        <w:rPr>
          <w:lang w:val="en-GB"/>
        </w:rPr>
        <w:t xml:space="preserve"> all we need is a map from the HSB colour space onto itself. One such map includes:</w:t>
      </w:r>
    </w:p>
    <w:p w14:paraId="32DB1B08" w14:textId="2F00092A" w:rsidR="00496251" w:rsidRPr="0091504F" w:rsidRDefault="000C73DD" w:rsidP="001820CA">
      <w:pPr>
        <w:rPr>
          <w:rFonts w:eastAsiaTheme="minorEastAsia"/>
        </w:rPr>
      </w:pPr>
      <m:oMathPara>
        <m:oMath>
          <m:r>
            <w:rPr>
              <w:rFonts w:ascii="Cambria Math" w:hAnsi="Cambria Math"/>
              <w:lang w:val="en-GB"/>
            </w:rPr>
            <m:t>f:HSB</m:t>
          </m:r>
          <m:r>
            <w:rPr>
              <w:rFonts w:ascii="Cambria Math" w:eastAsiaTheme="minorEastAsia" w:hAnsi="Cambria Math"/>
            </w:rPr>
            <m:t>⟼HSB, f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h, s, b</m:t>
              </m:r>
            </m:e>
          </m:d>
          <m:r>
            <w:rPr>
              <w:rFonts w:ascii="Cambria Math" w:eastAsiaTheme="minorEastAsia" w:hAnsi="Cambria Math"/>
            </w:rPr>
            <m:t>=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h+n, s, b</m:t>
              </m:r>
            </m:e>
          </m:d>
          <m:r>
            <w:rPr>
              <w:rFonts w:ascii="Cambria Math" w:eastAsiaTheme="minorEastAsia" w:hAnsi="Cambria Math"/>
            </w:rPr>
            <m:t>,  for any n∈</m:t>
          </m:r>
          <m:r>
            <m:rPr>
              <m:scr m:val="double-struck"/>
            </m:rPr>
            <w:rPr>
              <w:rFonts w:ascii="Cambria Math" w:eastAsiaTheme="minorEastAsia" w:hAnsi="Cambria Math"/>
            </w:rPr>
            <m:t xml:space="preserve">Z </m:t>
          </m:r>
        </m:oMath>
      </m:oMathPara>
    </w:p>
    <w:p w14:paraId="5899BAD6" w14:textId="7E1D6722" w:rsidR="008805EE" w:rsidRPr="0091504F" w:rsidRDefault="008805EE" w:rsidP="0091504F">
      <w:pPr>
        <w:rPr>
          <w:rFonts w:eastAsiaTheme="minorEastAsia"/>
        </w:rPr>
      </w:pPr>
      <w:r>
        <w:rPr>
          <w:rFonts w:eastAsiaTheme="minorEastAsia"/>
        </w:rPr>
        <w:t>Which is something we can apply to every colour on the screen</w:t>
      </w:r>
      <w:r>
        <w:rPr>
          <w:rFonts w:eastAsiaTheme="minorEastAsia"/>
        </w:rPr>
        <w:t>.</w:t>
      </w:r>
    </w:p>
    <w:p w14:paraId="2F1A7342" w14:textId="3A06DB1C" w:rsidR="00C935B5" w:rsidRPr="0091504F" w:rsidRDefault="00764198" w:rsidP="0091504F">
      <w:pPr>
        <w:rPr>
          <w:rFonts w:eastAsiaTheme="minorEastAsia"/>
        </w:rPr>
      </w:pPr>
      <w:r>
        <w:rPr>
          <w:rFonts w:eastAsiaTheme="minorEastAsia"/>
        </w:rPr>
        <w:t xml:space="preserve">[The title of this essay is a reference to how overkill </w:t>
      </w:r>
      <w:r w:rsidR="00A742D5">
        <w:rPr>
          <w:rFonts w:eastAsiaTheme="minorEastAsia"/>
        </w:rPr>
        <w:t>it was</w:t>
      </w:r>
      <w:r w:rsidR="004F2B59">
        <w:rPr>
          <w:rFonts w:eastAsiaTheme="minorEastAsia"/>
        </w:rPr>
        <w:t>. As robust</w:t>
      </w:r>
      <w:r w:rsidR="008130D7">
        <w:rPr>
          <w:rFonts w:eastAsiaTheme="minorEastAsia"/>
        </w:rPr>
        <w:t xml:space="preserve">, and </w:t>
      </w:r>
      <w:r w:rsidR="00E97D84">
        <w:rPr>
          <w:rFonts w:eastAsiaTheme="minorEastAsia"/>
        </w:rPr>
        <w:t>intriguing</w:t>
      </w:r>
      <w:r w:rsidR="00A742D5">
        <w:rPr>
          <w:rFonts w:eastAsiaTheme="minorEastAsia"/>
        </w:rPr>
        <w:t>,</w:t>
      </w:r>
      <w:r w:rsidR="008130D7">
        <w:rPr>
          <w:rFonts w:eastAsiaTheme="minorEastAsia"/>
        </w:rPr>
        <w:t xml:space="preserve"> as </w:t>
      </w:r>
      <w:r w:rsidR="008130D7">
        <w:rPr>
          <w:rFonts w:eastAsiaTheme="minorEastAsia"/>
        </w:rPr>
        <w:t>the</w:t>
      </w:r>
      <w:r w:rsidR="00A742D5">
        <w:rPr>
          <w:rFonts w:eastAsiaTheme="minorEastAsia"/>
        </w:rPr>
        <w:t xml:space="preserve"> math was in this essay, </w:t>
      </w:r>
      <w:r w:rsidR="0015427A">
        <w:rPr>
          <w:rFonts w:eastAsiaTheme="minorEastAsia"/>
        </w:rPr>
        <w:t>it was</w:t>
      </w:r>
      <w:r w:rsidR="00CE4309">
        <w:rPr>
          <w:rFonts w:eastAsiaTheme="minorEastAsia"/>
        </w:rPr>
        <w:t xml:space="preserve"> impractical. It’s often better practice </w:t>
      </w:r>
      <w:r w:rsidR="00372883">
        <w:rPr>
          <w:rFonts w:eastAsiaTheme="minorEastAsia"/>
        </w:rPr>
        <w:t xml:space="preserve">in programming </w:t>
      </w:r>
      <w:r w:rsidR="00CE4309">
        <w:rPr>
          <w:rFonts w:eastAsiaTheme="minorEastAsia"/>
        </w:rPr>
        <w:t xml:space="preserve">to </w:t>
      </w:r>
      <w:r w:rsidR="00CD6814">
        <w:rPr>
          <w:rFonts w:eastAsiaTheme="minorEastAsia"/>
        </w:rPr>
        <w:t xml:space="preserve">mess around until </w:t>
      </w:r>
      <w:r w:rsidR="00372883">
        <w:rPr>
          <w:rFonts w:eastAsiaTheme="minorEastAsia"/>
        </w:rPr>
        <w:t>you’re close enough to solving the problem</w:t>
      </w:r>
      <w:r>
        <w:rPr>
          <w:rFonts w:eastAsiaTheme="minorEastAsia"/>
        </w:rPr>
        <w:t>]</w:t>
      </w:r>
    </w:p>
    <w:p w14:paraId="09136503" w14:textId="77777777" w:rsidR="00637FCA" w:rsidRPr="0091504F" w:rsidRDefault="00637FCA" w:rsidP="0091504F">
      <w:pPr>
        <w:rPr>
          <w:rFonts w:eastAsiaTheme="minorEastAsia"/>
        </w:rPr>
      </w:pPr>
    </w:p>
    <w:p w14:paraId="7461EBF4" w14:textId="77777777" w:rsidR="004E7038" w:rsidRDefault="004E7038" w:rsidP="0091504F">
      <w:pPr>
        <w:rPr>
          <w:rFonts w:eastAsiaTheme="minorEastAsia"/>
        </w:rPr>
      </w:pPr>
    </w:p>
    <w:p w14:paraId="53FE1088" w14:textId="77777777" w:rsidR="004E7038" w:rsidRDefault="004E7038" w:rsidP="0091504F">
      <w:pPr>
        <w:rPr>
          <w:rFonts w:eastAsiaTheme="minorEastAsia"/>
        </w:rPr>
      </w:pPr>
    </w:p>
    <w:p w14:paraId="5D349384" w14:textId="77777777" w:rsidR="004E7038" w:rsidRDefault="004E7038" w:rsidP="0091504F">
      <w:pPr>
        <w:rPr>
          <w:rFonts w:eastAsiaTheme="minorEastAsia"/>
        </w:rPr>
      </w:pPr>
    </w:p>
    <w:p w14:paraId="7E043403" w14:textId="77777777" w:rsidR="004E7038" w:rsidRDefault="004E7038" w:rsidP="0091504F">
      <w:pPr>
        <w:rPr>
          <w:rFonts w:eastAsiaTheme="minorEastAsia"/>
        </w:rPr>
      </w:pPr>
    </w:p>
    <w:p w14:paraId="4578AD19" w14:textId="77777777" w:rsidR="004E7038" w:rsidRDefault="004E7038" w:rsidP="0091504F">
      <w:pPr>
        <w:rPr>
          <w:rFonts w:eastAsiaTheme="minorEastAsia"/>
        </w:rPr>
      </w:pPr>
    </w:p>
    <w:p w14:paraId="1BCD8418" w14:textId="77777777" w:rsidR="004E7038" w:rsidRDefault="004E7038" w:rsidP="0091504F">
      <w:pPr>
        <w:rPr>
          <w:rFonts w:eastAsiaTheme="minorEastAsia"/>
        </w:rPr>
      </w:pPr>
    </w:p>
    <w:p w14:paraId="6999677C" w14:textId="77777777" w:rsidR="004E7038" w:rsidRPr="0091504F" w:rsidRDefault="004E7038" w:rsidP="0091504F">
      <w:pPr>
        <w:rPr>
          <w:rFonts w:eastAsiaTheme="minorEastAsia"/>
        </w:rPr>
      </w:pPr>
    </w:p>
    <w:p w14:paraId="5B3141BF" w14:textId="01F82AE3" w:rsidR="00E71C3A" w:rsidRDefault="00E71C3A" w:rsidP="00E71C3A">
      <w:pPr>
        <w:pStyle w:val="Heading1"/>
        <w:rPr>
          <w:lang w:val="en-GB"/>
        </w:rPr>
      </w:pPr>
      <w:r>
        <w:rPr>
          <w:lang w:val="en-GB"/>
        </w:rPr>
        <w:lastRenderedPageBreak/>
        <w:t>Appendix</w:t>
      </w:r>
    </w:p>
    <w:p w14:paraId="525B6274" w14:textId="5FBC8958" w:rsidR="00E71C3A" w:rsidRPr="00E71C3A" w:rsidRDefault="00E71C3A" w:rsidP="00E71C3A">
      <w:pPr>
        <w:pStyle w:val="Heading2"/>
        <w:rPr>
          <w:lang w:val="en-GB"/>
        </w:rPr>
      </w:pPr>
      <w:r>
        <w:rPr>
          <w:lang w:val="en-GB"/>
        </w:rPr>
        <w:t>Further reading (watching)</w:t>
      </w:r>
    </w:p>
    <w:p w14:paraId="10AE74A5" w14:textId="33DA5D12" w:rsidR="00A312A3" w:rsidRPr="009D21F7" w:rsidRDefault="003010CF" w:rsidP="00A312A3">
      <w:pPr>
        <w:rPr>
          <w:lang w:val="en-GB"/>
        </w:rPr>
      </w:pPr>
      <w:r w:rsidRPr="009D21F7">
        <w:rPr>
          <w:lang w:val="en-GB"/>
        </w:rPr>
        <w:t>If you want to learn more about Topology, I highly recommend these playlists:</w:t>
      </w:r>
    </w:p>
    <w:p w14:paraId="6C81DFD3" w14:textId="40C1B32A" w:rsidR="003010CF" w:rsidRPr="009D21F7" w:rsidRDefault="003010CF" w:rsidP="00AF3813">
      <w:pPr>
        <w:spacing w:after="0"/>
        <w:rPr>
          <w:lang w:val="en-GB"/>
        </w:rPr>
      </w:pPr>
      <w:r w:rsidRPr="009D21F7">
        <w:rPr>
          <w:lang w:val="en-GB"/>
        </w:rPr>
        <w:t xml:space="preserve">Tadashi </w:t>
      </w:r>
      <w:proofErr w:type="spellStart"/>
      <w:r w:rsidRPr="009D21F7">
        <w:rPr>
          <w:lang w:val="en-GB"/>
        </w:rPr>
        <w:t>Tokieda</w:t>
      </w:r>
      <w:proofErr w:type="spellEnd"/>
      <w:r w:rsidRPr="009D21F7">
        <w:rPr>
          <w:lang w:val="en-GB"/>
        </w:rPr>
        <w:t>, Topology and Differential Geometry</w:t>
      </w:r>
      <w:r w:rsidR="004F093B" w:rsidRPr="009D21F7">
        <w:rPr>
          <w:lang w:val="en-GB"/>
        </w:rPr>
        <w:t xml:space="preserve"> (my favourite)</w:t>
      </w:r>
    </w:p>
    <w:p w14:paraId="4903502A" w14:textId="7EA5308B" w:rsidR="00AF3813" w:rsidRPr="009D21F7" w:rsidRDefault="00A312A3" w:rsidP="00A312A3">
      <w:pPr>
        <w:rPr>
          <w:color w:val="0563C1" w:themeColor="hyperlink"/>
          <w:u w:val="single"/>
          <w:lang w:val="en-GB"/>
        </w:rPr>
      </w:pPr>
      <w:hyperlink r:id="rId20" w:history="1">
        <w:r w:rsidRPr="009D21F7">
          <w:rPr>
            <w:rStyle w:val="Hyperlink"/>
            <w:lang w:val="en-GB"/>
          </w:rPr>
          <w:t>https://www.youtube.com/playlist?list=PLTBqohhFNBE_09L0i-lf3fYXF5woAbrzJ</w:t>
        </w:r>
      </w:hyperlink>
    </w:p>
    <w:p w14:paraId="74E0CB1E" w14:textId="0118545A" w:rsidR="007B3385" w:rsidRPr="00400A60" w:rsidRDefault="00624279" w:rsidP="00624279">
      <w:pPr>
        <w:tabs>
          <w:tab w:val="left" w:pos="1698"/>
        </w:tabs>
        <w:spacing w:after="0"/>
        <w:rPr>
          <w:rFonts w:eastAsiaTheme="minorEastAsia"/>
          <w:lang w:val="en-GB"/>
        </w:rPr>
      </w:pPr>
      <w:r w:rsidRPr="009D21F7">
        <w:rPr>
          <w:rFonts w:eastAsiaTheme="minorEastAsia"/>
          <w:lang w:val="en-GB"/>
        </w:rPr>
        <w:t>Bright side of maths, Manifolds</w:t>
      </w:r>
    </w:p>
    <w:p w14:paraId="56FCB4D3" w14:textId="1B3605DF" w:rsidR="00624279" w:rsidRPr="009D21F7" w:rsidRDefault="00624279" w:rsidP="00624279">
      <w:pPr>
        <w:tabs>
          <w:tab w:val="left" w:pos="1698"/>
        </w:tabs>
        <w:rPr>
          <w:rFonts w:eastAsiaTheme="minorEastAsia"/>
          <w:lang w:val="en-GB"/>
        </w:rPr>
      </w:pPr>
      <w:hyperlink r:id="rId21" w:history="1">
        <w:r w:rsidRPr="009D21F7">
          <w:rPr>
            <w:rStyle w:val="Hyperlink"/>
            <w:rFonts w:eastAsiaTheme="minorEastAsia"/>
            <w:lang w:val="en-GB"/>
          </w:rPr>
          <w:t>https://www.youtube.com/playlist?list=PLBh2i93oe2qvRGAtgkTszX7szZDVd6jh1</w:t>
        </w:r>
      </w:hyperlink>
      <w:r w:rsidRPr="009D21F7">
        <w:rPr>
          <w:rFonts w:eastAsiaTheme="minorEastAsia"/>
          <w:lang w:val="en-GB"/>
        </w:rPr>
        <w:t xml:space="preserve"> </w:t>
      </w:r>
    </w:p>
    <w:p w14:paraId="1B04B0EB" w14:textId="14C182A9" w:rsidR="00624279" w:rsidRPr="009D21F7" w:rsidRDefault="0006373C" w:rsidP="0006373C">
      <w:pPr>
        <w:tabs>
          <w:tab w:val="left" w:pos="1698"/>
        </w:tabs>
        <w:spacing w:after="0"/>
        <w:rPr>
          <w:rFonts w:eastAsiaTheme="minorEastAsia"/>
          <w:lang w:val="en-GB"/>
        </w:rPr>
      </w:pPr>
      <w:r w:rsidRPr="009D21F7">
        <w:rPr>
          <w:rFonts w:eastAsiaTheme="minorEastAsia"/>
          <w:lang w:val="en-GB"/>
        </w:rPr>
        <w:t>Insights into mathematics, Introduction to Algebraic Topology</w:t>
      </w:r>
    </w:p>
    <w:p w14:paraId="460782F3" w14:textId="215D64B5" w:rsidR="0006373C" w:rsidRPr="009D21F7" w:rsidRDefault="0006373C" w:rsidP="00400A60">
      <w:pPr>
        <w:tabs>
          <w:tab w:val="left" w:pos="1698"/>
        </w:tabs>
        <w:rPr>
          <w:rFonts w:eastAsiaTheme="minorEastAsia"/>
          <w:lang w:val="en-GB"/>
        </w:rPr>
      </w:pPr>
      <w:hyperlink r:id="rId22" w:history="1">
        <w:r w:rsidRPr="009D21F7">
          <w:rPr>
            <w:rStyle w:val="Hyperlink"/>
            <w:rFonts w:eastAsiaTheme="minorEastAsia"/>
            <w:lang w:val="en-GB"/>
          </w:rPr>
          <w:t>https://www.youtube.com/playlist?list=PL6763F57A61FE6FE8</w:t>
        </w:r>
      </w:hyperlink>
      <w:r w:rsidRPr="009D21F7">
        <w:rPr>
          <w:rFonts w:eastAsiaTheme="minorEastAsia"/>
          <w:lang w:val="en-GB"/>
        </w:rPr>
        <w:t xml:space="preserve"> </w:t>
      </w:r>
    </w:p>
    <w:p w14:paraId="1AF44CA3" w14:textId="719E6E07" w:rsidR="00454233" w:rsidRPr="009D21F7" w:rsidRDefault="00454233" w:rsidP="004F093B">
      <w:pPr>
        <w:tabs>
          <w:tab w:val="left" w:pos="1698"/>
        </w:tabs>
        <w:spacing w:after="0"/>
        <w:rPr>
          <w:rFonts w:eastAsiaTheme="minorEastAsia"/>
          <w:lang w:val="en-GB"/>
        </w:rPr>
      </w:pPr>
      <w:r w:rsidRPr="009D21F7">
        <w:rPr>
          <w:rFonts w:eastAsiaTheme="minorEastAsia"/>
          <w:lang w:val="en-GB"/>
        </w:rPr>
        <w:t xml:space="preserve">Dr </w:t>
      </w:r>
      <w:proofErr w:type="spellStart"/>
      <w:r w:rsidRPr="009D21F7">
        <w:rPr>
          <w:rFonts w:eastAsiaTheme="minorEastAsia"/>
          <w:lang w:val="en-GB"/>
        </w:rPr>
        <w:t>Peyam</w:t>
      </w:r>
      <w:proofErr w:type="spellEnd"/>
      <w:r w:rsidRPr="009D21F7">
        <w:rPr>
          <w:rFonts w:eastAsiaTheme="minorEastAsia"/>
          <w:lang w:val="en-GB"/>
        </w:rPr>
        <w:t>, Topology playlist</w:t>
      </w:r>
      <w:r w:rsidR="004F093B" w:rsidRPr="009D21F7">
        <w:rPr>
          <w:rFonts w:eastAsiaTheme="minorEastAsia"/>
          <w:lang w:val="en-GB"/>
        </w:rPr>
        <w:t xml:space="preserve"> (arbitrary problems)</w:t>
      </w:r>
    </w:p>
    <w:p w14:paraId="43EE07D3" w14:textId="1338D69C" w:rsidR="004F093B" w:rsidRDefault="004F093B" w:rsidP="00400A60">
      <w:pPr>
        <w:tabs>
          <w:tab w:val="left" w:pos="1698"/>
        </w:tabs>
        <w:rPr>
          <w:rFonts w:eastAsiaTheme="minorEastAsia"/>
          <w:lang w:val="en-GB"/>
        </w:rPr>
      </w:pPr>
      <w:hyperlink r:id="rId23" w:history="1">
        <w:r w:rsidRPr="009D21F7">
          <w:rPr>
            <w:rStyle w:val="Hyperlink"/>
            <w:rFonts w:eastAsiaTheme="minorEastAsia"/>
            <w:lang w:val="en-GB"/>
          </w:rPr>
          <w:t>https://www.youtube.com/watch?v=tIGWpmTlC38&amp;list=PLJb1qAQIrmmA13vj9xkHGGBXRMV32EKVI</w:t>
        </w:r>
      </w:hyperlink>
      <w:r w:rsidRPr="009D21F7">
        <w:rPr>
          <w:rFonts w:eastAsiaTheme="minorEastAsia"/>
          <w:lang w:val="en-GB"/>
        </w:rPr>
        <w:t xml:space="preserve"> </w:t>
      </w:r>
    </w:p>
    <w:p w14:paraId="18EDA20B" w14:textId="076D8C43" w:rsidR="00E71C3A" w:rsidRDefault="00283117" w:rsidP="00283117">
      <w:pPr>
        <w:pStyle w:val="Heading2"/>
        <w:rPr>
          <w:rFonts w:eastAsiaTheme="minorEastAsia"/>
          <w:lang w:val="en-GB"/>
        </w:rPr>
      </w:pPr>
      <w:r>
        <w:rPr>
          <w:rFonts w:eastAsiaTheme="minorEastAsia"/>
          <w:lang w:val="en-GB"/>
        </w:rPr>
        <w:t>Full descriptions</w:t>
      </w:r>
    </w:p>
    <w:p w14:paraId="19141B58" w14:textId="77777777" w:rsidR="00890B52" w:rsidRPr="009D21F7" w:rsidRDefault="00890B52" w:rsidP="00BB71FF">
      <w:pPr>
        <w:pStyle w:val="Footer"/>
        <w:ind w:hanging="142"/>
        <w:rPr>
          <w:lang w:val="en-GB"/>
        </w:rPr>
      </w:pPr>
      <w:r w:rsidRPr="009D21F7">
        <w:rPr>
          <w:vertAlign w:val="superscript"/>
          <w:lang w:val="en-GB"/>
        </w:rPr>
        <w:t>1</w:t>
      </w:r>
      <w:r w:rsidRPr="009D21F7">
        <w:rPr>
          <w:lang w:val="en-GB"/>
        </w:rPr>
        <w:t xml:space="preserve"> Like this one</w:t>
      </w:r>
    </w:p>
    <w:p w14:paraId="17DD1FA8" w14:textId="3DB0F26D" w:rsidR="00890B52" w:rsidRPr="009D21F7" w:rsidRDefault="00890B52" w:rsidP="00BB71FF">
      <w:pPr>
        <w:pStyle w:val="Footer"/>
        <w:ind w:hanging="142"/>
        <w:rPr>
          <w:lang w:val="en-GB"/>
        </w:rPr>
      </w:pPr>
      <w:r w:rsidRPr="009D21F7">
        <w:rPr>
          <w:vertAlign w:val="superscript"/>
          <w:lang w:val="en-GB"/>
        </w:rPr>
        <w:t>2</w:t>
      </w:r>
      <w:r w:rsidRPr="009D21F7">
        <w:rPr>
          <w:lang w:val="en-GB"/>
        </w:rPr>
        <w:t xml:space="preserve"> An integrated development environment; this is where code is written and run</w:t>
      </w:r>
    </w:p>
    <w:p w14:paraId="2214C9F3" w14:textId="4177DA2C" w:rsidR="00890B52" w:rsidRPr="009D21F7" w:rsidRDefault="00D378FC" w:rsidP="00BB71FF">
      <w:pPr>
        <w:pStyle w:val="Footer"/>
        <w:ind w:hanging="142"/>
        <w:rPr>
          <w:rFonts w:eastAsiaTheme="minorEastAsia"/>
          <w:lang w:val="en-GB"/>
        </w:rPr>
      </w:pPr>
      <w:r w:rsidRPr="009D21F7">
        <w:rPr>
          <w:vertAlign w:val="superscript"/>
          <w:lang w:val="en-GB"/>
        </w:rPr>
        <w:t>3</w:t>
      </w:r>
      <w:r w:rsidRPr="009D21F7">
        <w:rPr>
          <w:lang w:val="en-GB"/>
        </w:rPr>
        <w:t xml:space="preserve"> A set is any collection of </w:t>
      </w:r>
      <w:r w:rsidR="00FF5F50" w:rsidRPr="009D21F7">
        <w:rPr>
          <w:lang w:val="en-GB"/>
        </w:rPr>
        <w:t>things (that may be easy to comprehend, or very abstract).</w:t>
      </w:r>
      <w:r w:rsidR="00BB71FF" w:rsidRPr="009D21F7">
        <w:rPr>
          <w:lang w:val="en-GB"/>
        </w:rPr>
        <w:t xml:space="preserve"> </w:t>
      </w:r>
      <w:r w:rsidR="00FF5F50" w:rsidRPr="009D21F7">
        <w:rPr>
          <w:lang w:val="en-GB"/>
        </w:rPr>
        <w:t xml:space="preserve">For example, a cube, with side length </w:t>
      </w:r>
      <w:r w:rsidR="003D074D" w:rsidRPr="009D21F7">
        <w:rPr>
          <w:lang w:val="en-GB"/>
        </w:rPr>
        <w:t xml:space="preserve">1 unit is the set of all points </w:t>
      </w:r>
      <m:oMath>
        <m:d>
          <m:dPr>
            <m:ctrlPr>
              <w:rPr>
                <w:rFonts w:ascii="Cambria Math" w:eastAsiaTheme="minorEastAsia" w:hAnsi="Cambria Math"/>
                <w:i/>
                <w:lang w:val="en-GB"/>
              </w:rPr>
            </m:ctrlPr>
          </m:dPr>
          <m:e>
            <m:r>
              <w:rPr>
                <w:rFonts w:ascii="Cambria Math" w:hAnsi="Cambria Math"/>
                <w:lang w:val="en-GB"/>
              </w:rPr>
              <m:t>x, y, z</m:t>
            </m:r>
            <m:ctrlPr>
              <w:rPr>
                <w:rFonts w:ascii="Cambria Math" w:hAnsi="Cambria Math"/>
                <w:i/>
                <w:lang w:val="en-GB"/>
              </w:rPr>
            </m:ctrlPr>
          </m:e>
        </m:d>
      </m:oMath>
      <w:r w:rsidR="003D074D" w:rsidRPr="009D21F7">
        <w:rPr>
          <w:rFonts w:eastAsiaTheme="minorEastAsia"/>
          <w:lang w:val="en-GB"/>
        </w:rPr>
        <w:t xml:space="preserve"> such that </w:t>
      </w:r>
      <m:oMath>
        <m:r>
          <w:rPr>
            <w:rFonts w:ascii="Cambria Math" w:eastAsiaTheme="minorEastAsia" w:hAnsi="Cambria Math"/>
            <w:lang w:val="en-GB"/>
          </w:rPr>
          <m:t>x</m:t>
        </m:r>
      </m:oMath>
      <w:r w:rsidR="003D074D" w:rsidRPr="009D21F7">
        <w:rPr>
          <w:rFonts w:eastAsiaTheme="minorEastAsia"/>
          <w:lang w:val="en-GB"/>
        </w:rPr>
        <w:t xml:space="preserve">, </w:t>
      </w:r>
      <m:oMath>
        <m:r>
          <w:rPr>
            <w:rFonts w:ascii="Cambria Math" w:eastAsiaTheme="minorEastAsia" w:hAnsi="Cambria Math"/>
            <w:lang w:val="en-GB"/>
          </w:rPr>
          <m:t>y</m:t>
        </m:r>
      </m:oMath>
      <w:r w:rsidR="003D074D" w:rsidRPr="009D21F7">
        <w:rPr>
          <w:rFonts w:eastAsiaTheme="minorEastAsia"/>
          <w:lang w:val="en-GB"/>
        </w:rPr>
        <w:t xml:space="preserve">, and </w:t>
      </w:r>
      <m:oMath>
        <m:r>
          <w:rPr>
            <w:rFonts w:ascii="Cambria Math" w:eastAsiaTheme="minorEastAsia" w:hAnsi="Cambria Math"/>
            <w:lang w:val="en-GB"/>
          </w:rPr>
          <m:t>z</m:t>
        </m:r>
      </m:oMath>
      <w:r w:rsidR="003D074D" w:rsidRPr="009D21F7">
        <w:rPr>
          <w:rFonts w:eastAsiaTheme="minorEastAsia"/>
          <w:lang w:val="en-GB"/>
        </w:rPr>
        <w:t xml:space="preserve"> run from 0 to</w:t>
      </w:r>
      <w:r w:rsidR="00BB71FF" w:rsidRPr="009D21F7">
        <w:rPr>
          <w:rFonts w:eastAsiaTheme="minorEastAsia"/>
          <w:lang w:val="en-GB"/>
        </w:rPr>
        <w:t xml:space="preserve"> </w:t>
      </w:r>
      <w:r w:rsidR="003D074D" w:rsidRPr="009D21F7">
        <w:rPr>
          <w:rFonts w:eastAsiaTheme="minorEastAsia"/>
          <w:lang w:val="en-GB"/>
        </w:rPr>
        <w:t>1</w:t>
      </w:r>
      <w:r w:rsidR="0013605C" w:rsidRPr="009D21F7">
        <w:rPr>
          <w:rFonts w:eastAsiaTheme="minorEastAsia"/>
          <w:lang w:val="en-GB"/>
        </w:rPr>
        <w:t>.</w:t>
      </w:r>
    </w:p>
    <w:p w14:paraId="440748DC" w14:textId="3FBB77F8" w:rsidR="00F06F19" w:rsidRPr="009D21F7" w:rsidRDefault="00F06F19" w:rsidP="00BB71FF">
      <w:pPr>
        <w:pStyle w:val="Footer"/>
        <w:ind w:hanging="142"/>
        <w:rPr>
          <w:rFonts w:eastAsiaTheme="minorEastAsia"/>
          <w:lang w:val="en-GB"/>
        </w:rPr>
      </w:pPr>
      <w:r w:rsidRPr="009D21F7">
        <w:rPr>
          <w:rFonts w:eastAsiaTheme="minorEastAsia"/>
          <w:vertAlign w:val="superscript"/>
          <w:lang w:val="en-GB"/>
        </w:rPr>
        <w:t>4</w:t>
      </w:r>
      <w:r w:rsidRPr="009D21F7">
        <w:rPr>
          <w:rFonts w:eastAsiaTheme="minorEastAsia"/>
          <w:lang w:val="en-GB"/>
        </w:rPr>
        <w:t xml:space="preserve"> A torus can be thought of as being just the surface of a doughnut, with a completely empty inside</w:t>
      </w:r>
      <w:r w:rsidR="004A5DC8" w:rsidRPr="009D21F7">
        <w:rPr>
          <w:rFonts w:eastAsiaTheme="minorEastAsia"/>
          <w:lang w:val="en-GB"/>
        </w:rPr>
        <w:t>. A 2-torus, or torus for convenience, is defined as the following:</w:t>
      </w:r>
    </w:p>
    <w:p w14:paraId="15F628FB" w14:textId="02E2181E" w:rsidR="004A5DC8" w:rsidRPr="009D21F7" w:rsidRDefault="000273CF" w:rsidP="00BB71FF">
      <w:pPr>
        <w:pStyle w:val="Footer"/>
        <w:ind w:hanging="142"/>
        <w:rPr>
          <w:rFonts w:eastAsiaTheme="minorEastAsia"/>
          <w:lang w:val="en-GB"/>
        </w:rPr>
      </w:pPr>
      <m:oMathPara>
        <m:oMath>
          <m:sSup>
            <m:sSupPr>
              <m:ctrlPr>
                <w:rPr>
                  <w:rFonts w:ascii="Cambria Math" w:eastAsiaTheme="minorEastAsia" w:hAnsi="Cambria Math"/>
                  <w:i/>
                  <w:lang w:val="en-GB"/>
                </w:rPr>
              </m:ctrlPr>
            </m:sSupPr>
            <m:e>
              <m:r>
                <w:rPr>
                  <w:rFonts w:ascii="Cambria Math" w:eastAsiaTheme="minorEastAsia" w:hAnsi="Cambria Math"/>
                  <w:lang w:val="en-GB"/>
                </w:rPr>
                <m:t>T</m:t>
              </m:r>
            </m:e>
            <m:sup>
              <m:r>
                <w:rPr>
                  <w:rFonts w:ascii="Cambria Math" w:eastAsiaTheme="minorEastAsia" w:hAnsi="Cambria Math"/>
                  <w:lang w:val="en-GB"/>
                </w:rPr>
                <m:t>2</m:t>
              </m:r>
            </m:sup>
          </m:sSup>
          <m:r>
            <w:rPr>
              <w:rFonts w:ascii="Cambria Math" w:eastAsiaTheme="minorEastAsia" w:hAnsi="Cambria Math"/>
              <w:lang w:val="en-GB"/>
            </w:rPr>
            <m:t>=</m:t>
          </m:r>
          <m:sSup>
            <m:sSupPr>
              <m:ctrlPr>
                <w:rPr>
                  <w:rFonts w:ascii="Cambria Math" w:eastAsiaTheme="minorEastAsia" w:hAnsi="Cambria Math"/>
                  <w:i/>
                  <w:lang w:val="en-GB"/>
                </w:rPr>
              </m:ctrlPr>
            </m:sSupPr>
            <m:e>
              <m:r>
                <w:rPr>
                  <w:rFonts w:ascii="Cambria Math" w:eastAsiaTheme="minorEastAsia" w:hAnsi="Cambria Math"/>
                  <w:lang w:val="en-GB"/>
                </w:rPr>
                <m:t>S</m:t>
              </m:r>
            </m:e>
            <m:sup>
              <m:r>
                <w:rPr>
                  <w:rFonts w:ascii="Cambria Math" w:eastAsiaTheme="minorEastAsia" w:hAnsi="Cambria Math"/>
                  <w:lang w:val="en-GB"/>
                </w:rPr>
                <m:t>1</m:t>
              </m:r>
            </m:sup>
          </m:sSup>
          <m:r>
            <w:rPr>
              <w:rFonts w:ascii="Cambria Math" w:eastAsiaTheme="minorEastAsia" w:hAnsi="Cambria Math"/>
              <w:lang w:val="en-GB"/>
            </w:rPr>
            <m:t>×</m:t>
          </m:r>
          <m:sSup>
            <m:sSupPr>
              <m:ctrlPr>
                <w:rPr>
                  <w:rFonts w:ascii="Cambria Math" w:eastAsiaTheme="minorEastAsia" w:hAnsi="Cambria Math"/>
                  <w:i/>
                  <w:lang w:val="en-GB"/>
                </w:rPr>
              </m:ctrlPr>
            </m:sSupPr>
            <m:e>
              <m:r>
                <w:rPr>
                  <w:rFonts w:ascii="Cambria Math" w:eastAsiaTheme="minorEastAsia" w:hAnsi="Cambria Math"/>
                  <w:lang w:val="en-GB"/>
                </w:rPr>
                <m:t>S</m:t>
              </m:r>
            </m:e>
            <m:sup>
              <m:r>
                <w:rPr>
                  <w:rFonts w:ascii="Cambria Math" w:eastAsiaTheme="minorEastAsia" w:hAnsi="Cambria Math"/>
                  <w:lang w:val="en-GB"/>
                </w:rPr>
                <m:t>1</m:t>
              </m:r>
            </m:sup>
          </m:sSup>
          <m:r>
            <w:rPr>
              <w:rFonts w:ascii="Cambria Math" w:eastAsiaTheme="minorEastAsia" w:hAnsi="Cambria Math"/>
              <w:lang w:val="en-GB"/>
            </w:rPr>
            <m:t>=</m:t>
          </m:r>
          <m:d>
            <m:dPr>
              <m:begChr m:val="{"/>
              <m:endChr m:val="}"/>
              <m:ctrlPr>
                <w:rPr>
                  <w:rFonts w:ascii="Cambria Math" w:eastAsiaTheme="minorEastAsia" w:hAnsi="Cambria Math"/>
                  <w:i/>
                  <w:lang w:val="en-GB"/>
                </w:rPr>
              </m:ctrlPr>
            </m:dPr>
            <m:e>
              <m:d>
                <m:dPr>
                  <m:ctrlPr>
                    <w:rPr>
                      <w:rFonts w:ascii="Cambria Math" w:eastAsiaTheme="minorEastAsia" w:hAnsi="Cambria Math"/>
                      <w:i/>
                      <w:lang w:val="en-GB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lang w:val="en-GB"/>
                    </w:rPr>
                    <m:t>x, y</m:t>
                  </m:r>
                </m:e>
              </m:d>
              <m:r>
                <w:rPr>
                  <w:rFonts w:ascii="Cambria Math" w:eastAsiaTheme="minorEastAsia" w:hAnsi="Cambria Math"/>
                  <w:lang w:val="en-GB"/>
                </w:rPr>
                <m:t xml:space="preserve"> | 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  <w:lang w:val="en-GB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lang w:val="en-GB"/>
                    </w:rPr>
                    <m:t>x, y</m:t>
                  </m:r>
                </m:e>
              </m:d>
              <m:r>
                <w:rPr>
                  <w:rFonts w:ascii="Cambria Math" w:eastAsiaTheme="minorEastAsia" w:hAnsi="Cambria Math"/>
                  <w:lang w:val="en-GB"/>
                </w:rPr>
                <m:t>~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  <w:lang w:val="en-GB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lang w:val="en-GB"/>
                    </w:rPr>
                    <m:t>x+2π, y</m:t>
                  </m:r>
                </m:e>
              </m:d>
              <m:r>
                <w:rPr>
                  <w:rFonts w:ascii="Cambria Math" w:eastAsiaTheme="minorEastAsia" w:hAnsi="Cambria Math"/>
                  <w:lang w:val="en-GB"/>
                </w:rPr>
                <m:t xml:space="preserve"> and 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  <w:lang w:val="en-GB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lang w:val="en-GB"/>
                    </w:rPr>
                    <m:t>x, y</m:t>
                  </m:r>
                </m:e>
              </m:d>
              <m:r>
                <w:rPr>
                  <w:rFonts w:ascii="Cambria Math" w:eastAsiaTheme="minorEastAsia" w:hAnsi="Cambria Math"/>
                  <w:lang w:val="en-GB"/>
                </w:rPr>
                <m:t>~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  <w:lang w:val="en-GB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lang w:val="en-GB"/>
                    </w:rPr>
                    <m:t>x, y+2π</m:t>
                  </m:r>
                </m:e>
              </m:d>
            </m:e>
          </m:d>
        </m:oMath>
      </m:oMathPara>
    </w:p>
    <w:p w14:paraId="47CB8142" w14:textId="23FEF335" w:rsidR="001A06BD" w:rsidRPr="009D21F7" w:rsidRDefault="00AC7AF3" w:rsidP="001A06BD">
      <w:pPr>
        <w:pStyle w:val="Footer"/>
        <w:keepNext/>
        <w:rPr>
          <w:lang w:val="en-GB"/>
        </w:rPr>
      </w:pPr>
      <w:r w:rsidRPr="009D21F7">
        <w:rPr>
          <w:rFonts w:eastAsiaTheme="minorEastAsia"/>
          <w:lang w:val="en-GB"/>
        </w:rPr>
        <w:t xml:space="preserve">This can be </w:t>
      </w:r>
      <w:r w:rsidR="00466FCA" w:rsidRPr="009D21F7">
        <w:rPr>
          <w:rFonts w:eastAsiaTheme="minorEastAsia"/>
          <w:lang w:val="en-GB"/>
        </w:rPr>
        <w:t>visualised</w:t>
      </w:r>
      <w:r w:rsidR="001C72BA" w:rsidRPr="009D21F7">
        <w:rPr>
          <w:rFonts w:eastAsiaTheme="minorEastAsia"/>
          <w:lang w:val="en-GB"/>
        </w:rPr>
        <w:t xml:space="preserve"> the HSB colour space, by joining the edge</w:t>
      </w:r>
      <w:r w:rsidR="00B14979" w:rsidRPr="009D21F7">
        <w:rPr>
          <w:rFonts w:eastAsiaTheme="minorEastAsia"/>
          <w:lang w:val="en-GB"/>
        </w:rPr>
        <w:t xml:space="preserve"> with </w:t>
      </w:r>
      <m:oMath>
        <m:r>
          <w:rPr>
            <w:rFonts w:ascii="Cambria Math" w:eastAsiaTheme="minorEastAsia" w:hAnsi="Cambria Math"/>
            <w:lang w:val="en-GB"/>
          </w:rPr>
          <m:t>x=0</m:t>
        </m:r>
      </m:oMath>
      <w:r w:rsidR="00B14979" w:rsidRPr="009D21F7">
        <w:rPr>
          <w:rFonts w:eastAsiaTheme="minorEastAsia"/>
          <w:lang w:val="en-GB"/>
        </w:rPr>
        <w:t xml:space="preserve"> to the edge with </w:t>
      </w:r>
      <m:oMath>
        <m:r>
          <w:rPr>
            <w:rFonts w:ascii="Cambria Math" w:eastAsiaTheme="minorEastAsia" w:hAnsi="Cambria Math"/>
            <w:lang w:val="en-GB"/>
          </w:rPr>
          <m:t>x=2π</m:t>
        </m:r>
      </m:oMath>
      <w:r w:rsidR="00A70F07" w:rsidRPr="009D21F7">
        <w:rPr>
          <w:rFonts w:eastAsiaTheme="minorEastAsia"/>
          <w:lang w:val="en-GB"/>
        </w:rPr>
        <w:t xml:space="preserve">, and then the edge with </w:t>
      </w:r>
      <m:oMath>
        <m:r>
          <w:rPr>
            <w:rFonts w:ascii="Cambria Math" w:eastAsiaTheme="minorEastAsia" w:hAnsi="Cambria Math"/>
            <w:lang w:val="en-GB"/>
          </w:rPr>
          <m:t>y=0</m:t>
        </m:r>
      </m:oMath>
      <w:r w:rsidR="00A70F07" w:rsidRPr="009D21F7">
        <w:rPr>
          <w:rFonts w:eastAsiaTheme="minorEastAsia"/>
          <w:lang w:val="en-GB"/>
        </w:rPr>
        <w:t xml:space="preserve"> to the edge with </w:t>
      </w:r>
      <m:oMath>
        <m:r>
          <w:rPr>
            <w:rFonts w:ascii="Cambria Math" w:eastAsiaTheme="minorEastAsia" w:hAnsi="Cambria Math"/>
            <w:lang w:val="en-GB"/>
          </w:rPr>
          <m:t>y=2π</m:t>
        </m:r>
      </m:oMath>
      <w:r w:rsidR="00A07185" w:rsidRPr="009D21F7">
        <w:rPr>
          <w:rFonts w:eastAsiaTheme="minorEastAsia"/>
          <w:lang w:val="en-GB"/>
        </w:rPr>
        <w:t>:</w:t>
      </w:r>
      <w:r w:rsidR="001A06BD" w:rsidRPr="009D21F7">
        <w:rPr>
          <w:rFonts w:eastAsiaTheme="minorEastAsia"/>
          <w:lang w:val="en-GB"/>
        </w:rPr>
        <w:drawing>
          <wp:inline distT="0" distB="0" distL="0" distR="0" wp14:anchorId="762ADEA2" wp14:editId="2EA0F7CA">
            <wp:extent cx="5103794" cy="2251729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52" b="9079"/>
                    <a:stretch/>
                  </pic:blipFill>
                  <pic:spPr bwMode="auto">
                    <a:xfrm>
                      <a:off x="0" y="0"/>
                      <a:ext cx="5108700" cy="2253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609E49" w14:textId="4DE3CEA7" w:rsidR="00667FD1" w:rsidRPr="009D21F7" w:rsidRDefault="001A06BD" w:rsidP="001457F6">
      <w:pPr>
        <w:pStyle w:val="Caption"/>
        <w:rPr>
          <w:lang w:val="en-GB"/>
        </w:rPr>
      </w:pPr>
      <w:r w:rsidRPr="009D21F7">
        <w:rPr>
          <w:lang w:val="en-GB"/>
        </w:rPr>
        <w:t xml:space="preserve">Figure </w:t>
      </w:r>
      <w:r w:rsidRPr="009D21F7">
        <w:rPr>
          <w:lang w:val="en-GB"/>
        </w:rPr>
        <w:fldChar w:fldCharType="begin"/>
      </w:r>
      <w:r w:rsidRPr="009D21F7">
        <w:rPr>
          <w:lang w:val="en-GB"/>
        </w:rPr>
        <w:instrText xml:space="preserve"> SEQ Figure \* ARABIC </w:instrText>
      </w:r>
      <w:r w:rsidRPr="009D21F7">
        <w:rPr>
          <w:lang w:val="en-GB"/>
        </w:rPr>
        <w:fldChar w:fldCharType="separate"/>
      </w:r>
      <w:r w:rsidR="00FC466F" w:rsidRPr="009D21F7">
        <w:rPr>
          <w:lang w:val="en-GB"/>
        </w:rPr>
        <w:t>10</w:t>
      </w:r>
      <w:r w:rsidRPr="009D21F7">
        <w:rPr>
          <w:lang w:val="en-GB"/>
        </w:rPr>
        <w:fldChar w:fldCharType="end"/>
      </w:r>
      <w:r w:rsidRPr="009D21F7">
        <w:rPr>
          <w:lang w:val="en-GB"/>
        </w:rPr>
        <w:t xml:space="preserve"> Constructing the torus</w:t>
      </w:r>
    </w:p>
    <w:sectPr w:rsidR="00667FD1" w:rsidRPr="009D21F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93D53A" w14:textId="77777777" w:rsidR="003E4217" w:rsidRDefault="003E4217" w:rsidP="00EA23B1">
      <w:pPr>
        <w:spacing w:after="0" w:line="240" w:lineRule="auto"/>
      </w:pPr>
      <w:r>
        <w:separator/>
      </w:r>
    </w:p>
  </w:endnote>
  <w:endnote w:type="continuationSeparator" w:id="0">
    <w:p w14:paraId="6827D4E8" w14:textId="77777777" w:rsidR="003E4217" w:rsidRDefault="003E4217" w:rsidP="00EA23B1">
      <w:pPr>
        <w:spacing w:after="0" w:line="240" w:lineRule="auto"/>
      </w:pPr>
      <w:r>
        <w:continuationSeparator/>
      </w:r>
    </w:p>
  </w:endnote>
  <w:endnote w:type="continuationNotice" w:id="1">
    <w:p w14:paraId="6816EB5F" w14:textId="77777777" w:rsidR="003E4217" w:rsidRDefault="003E421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haroni">
    <w:altName w:val="Aharoni"/>
    <w:charset w:val="B1"/>
    <w:family w:val="auto"/>
    <w:pitch w:val="variable"/>
    <w:sig w:usb0="00000803" w:usb1="00000000" w:usb2="00000000" w:usb3="00000000" w:csb0="0000002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9D8FE5" w14:textId="77777777" w:rsidR="003E4217" w:rsidRDefault="003E4217" w:rsidP="00EA23B1">
      <w:pPr>
        <w:spacing w:after="0" w:line="240" w:lineRule="auto"/>
      </w:pPr>
      <w:r>
        <w:separator/>
      </w:r>
    </w:p>
  </w:footnote>
  <w:footnote w:type="continuationSeparator" w:id="0">
    <w:p w14:paraId="75C6F6FE" w14:textId="77777777" w:rsidR="003E4217" w:rsidRDefault="003E4217" w:rsidP="00EA23B1">
      <w:pPr>
        <w:spacing w:after="0" w:line="240" w:lineRule="auto"/>
      </w:pPr>
      <w:r>
        <w:continuationSeparator/>
      </w:r>
    </w:p>
  </w:footnote>
  <w:footnote w:type="continuationNotice" w:id="1">
    <w:p w14:paraId="73DBFE5D" w14:textId="77777777" w:rsidR="003E4217" w:rsidRDefault="003E421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277E7E"/>
    <w:multiLevelType w:val="hybridMultilevel"/>
    <w:tmpl w:val="01D20ED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2C1672"/>
    <w:multiLevelType w:val="hybridMultilevel"/>
    <w:tmpl w:val="F944654E"/>
    <w:lvl w:ilvl="0" w:tplc="833ADC1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7D9"/>
    <w:rsid w:val="00001B38"/>
    <w:rsid w:val="00006AEE"/>
    <w:rsid w:val="000078B3"/>
    <w:rsid w:val="0001177E"/>
    <w:rsid w:val="00017659"/>
    <w:rsid w:val="00021F3A"/>
    <w:rsid w:val="00023D4A"/>
    <w:rsid w:val="0002434A"/>
    <w:rsid w:val="000266DB"/>
    <w:rsid w:val="000273CF"/>
    <w:rsid w:val="000329D1"/>
    <w:rsid w:val="00044D7C"/>
    <w:rsid w:val="00046ED6"/>
    <w:rsid w:val="00047126"/>
    <w:rsid w:val="000472FF"/>
    <w:rsid w:val="00047AC0"/>
    <w:rsid w:val="0005072C"/>
    <w:rsid w:val="000511CC"/>
    <w:rsid w:val="00051BD4"/>
    <w:rsid w:val="00053C9A"/>
    <w:rsid w:val="000604D3"/>
    <w:rsid w:val="00062400"/>
    <w:rsid w:val="00062899"/>
    <w:rsid w:val="0006373C"/>
    <w:rsid w:val="00064B1E"/>
    <w:rsid w:val="000733EB"/>
    <w:rsid w:val="00073C22"/>
    <w:rsid w:val="00073CB2"/>
    <w:rsid w:val="000746FD"/>
    <w:rsid w:val="00075466"/>
    <w:rsid w:val="00086E19"/>
    <w:rsid w:val="000920CF"/>
    <w:rsid w:val="00092C4C"/>
    <w:rsid w:val="0009611E"/>
    <w:rsid w:val="000A17F5"/>
    <w:rsid w:val="000A1AEC"/>
    <w:rsid w:val="000A201D"/>
    <w:rsid w:val="000A63D5"/>
    <w:rsid w:val="000B2160"/>
    <w:rsid w:val="000C16B9"/>
    <w:rsid w:val="000C1925"/>
    <w:rsid w:val="000C2FAB"/>
    <w:rsid w:val="000C396E"/>
    <w:rsid w:val="000C4B76"/>
    <w:rsid w:val="000C73DD"/>
    <w:rsid w:val="000D1E81"/>
    <w:rsid w:val="000D3043"/>
    <w:rsid w:val="000D76E2"/>
    <w:rsid w:val="000E1CDD"/>
    <w:rsid w:val="000E251F"/>
    <w:rsid w:val="000E3100"/>
    <w:rsid w:val="000E4CF1"/>
    <w:rsid w:val="000F0D7D"/>
    <w:rsid w:val="000F14BA"/>
    <w:rsid w:val="000F40A1"/>
    <w:rsid w:val="000F6663"/>
    <w:rsid w:val="00102807"/>
    <w:rsid w:val="00104359"/>
    <w:rsid w:val="0010545E"/>
    <w:rsid w:val="001110C2"/>
    <w:rsid w:val="0011313A"/>
    <w:rsid w:val="00113398"/>
    <w:rsid w:val="0011444D"/>
    <w:rsid w:val="00115B65"/>
    <w:rsid w:val="001166DC"/>
    <w:rsid w:val="001169E6"/>
    <w:rsid w:val="00117CE9"/>
    <w:rsid w:val="001206E2"/>
    <w:rsid w:val="00120EF4"/>
    <w:rsid w:val="00121DC8"/>
    <w:rsid w:val="0012225E"/>
    <w:rsid w:val="001236D6"/>
    <w:rsid w:val="00124074"/>
    <w:rsid w:val="00124181"/>
    <w:rsid w:val="0012596D"/>
    <w:rsid w:val="001261B4"/>
    <w:rsid w:val="00126FCA"/>
    <w:rsid w:val="00127CE5"/>
    <w:rsid w:val="00131541"/>
    <w:rsid w:val="001323FE"/>
    <w:rsid w:val="00132C47"/>
    <w:rsid w:val="00133CFD"/>
    <w:rsid w:val="00134C1D"/>
    <w:rsid w:val="0013574C"/>
    <w:rsid w:val="0013605C"/>
    <w:rsid w:val="00143248"/>
    <w:rsid w:val="001457F6"/>
    <w:rsid w:val="00145B95"/>
    <w:rsid w:val="00146337"/>
    <w:rsid w:val="00146AA3"/>
    <w:rsid w:val="00147052"/>
    <w:rsid w:val="0014705A"/>
    <w:rsid w:val="0015427A"/>
    <w:rsid w:val="00155549"/>
    <w:rsid w:val="00156413"/>
    <w:rsid w:val="001568CE"/>
    <w:rsid w:val="001574D2"/>
    <w:rsid w:val="00166922"/>
    <w:rsid w:val="00167D99"/>
    <w:rsid w:val="00167DFF"/>
    <w:rsid w:val="00172E37"/>
    <w:rsid w:val="0017439F"/>
    <w:rsid w:val="001820CA"/>
    <w:rsid w:val="00186967"/>
    <w:rsid w:val="00194731"/>
    <w:rsid w:val="00194B11"/>
    <w:rsid w:val="00196301"/>
    <w:rsid w:val="0019776D"/>
    <w:rsid w:val="001A0669"/>
    <w:rsid w:val="001A06BD"/>
    <w:rsid w:val="001A0A8E"/>
    <w:rsid w:val="001A1DF1"/>
    <w:rsid w:val="001A3363"/>
    <w:rsid w:val="001A351D"/>
    <w:rsid w:val="001A4528"/>
    <w:rsid w:val="001B061D"/>
    <w:rsid w:val="001B11D9"/>
    <w:rsid w:val="001B35E2"/>
    <w:rsid w:val="001B4983"/>
    <w:rsid w:val="001B49B2"/>
    <w:rsid w:val="001B4FDD"/>
    <w:rsid w:val="001C1C20"/>
    <w:rsid w:val="001C470E"/>
    <w:rsid w:val="001C570E"/>
    <w:rsid w:val="001C640F"/>
    <w:rsid w:val="001C6BCD"/>
    <w:rsid w:val="001C72BA"/>
    <w:rsid w:val="001C72EF"/>
    <w:rsid w:val="001D1ABF"/>
    <w:rsid w:val="001D45C2"/>
    <w:rsid w:val="001D63C8"/>
    <w:rsid w:val="001D72CB"/>
    <w:rsid w:val="001D7939"/>
    <w:rsid w:val="001E1C79"/>
    <w:rsid w:val="001E57B7"/>
    <w:rsid w:val="001E6065"/>
    <w:rsid w:val="001F13D1"/>
    <w:rsid w:val="001F1549"/>
    <w:rsid w:val="001F22F4"/>
    <w:rsid w:val="00200120"/>
    <w:rsid w:val="00200F8A"/>
    <w:rsid w:val="002043BB"/>
    <w:rsid w:val="002046DD"/>
    <w:rsid w:val="00204829"/>
    <w:rsid w:val="00205B0D"/>
    <w:rsid w:val="00207FF0"/>
    <w:rsid w:val="00210B0B"/>
    <w:rsid w:val="00210D75"/>
    <w:rsid w:val="00212A13"/>
    <w:rsid w:val="00212D25"/>
    <w:rsid w:val="002132FE"/>
    <w:rsid w:val="00215DC6"/>
    <w:rsid w:val="002219C8"/>
    <w:rsid w:val="002229FD"/>
    <w:rsid w:val="00223D17"/>
    <w:rsid w:val="00233023"/>
    <w:rsid w:val="00237E29"/>
    <w:rsid w:val="00242ECE"/>
    <w:rsid w:val="00245DC9"/>
    <w:rsid w:val="0024705B"/>
    <w:rsid w:val="002503AE"/>
    <w:rsid w:val="00252A53"/>
    <w:rsid w:val="00252C84"/>
    <w:rsid w:val="0025574D"/>
    <w:rsid w:val="00256F99"/>
    <w:rsid w:val="00262527"/>
    <w:rsid w:val="002631E2"/>
    <w:rsid w:val="00263C4F"/>
    <w:rsid w:val="00264C98"/>
    <w:rsid w:val="002665D1"/>
    <w:rsid w:val="00271049"/>
    <w:rsid w:val="00272812"/>
    <w:rsid w:val="00273AD8"/>
    <w:rsid w:val="00276FB1"/>
    <w:rsid w:val="00277D50"/>
    <w:rsid w:val="00281C38"/>
    <w:rsid w:val="00283117"/>
    <w:rsid w:val="00283A66"/>
    <w:rsid w:val="002913A4"/>
    <w:rsid w:val="002917F6"/>
    <w:rsid w:val="002918A6"/>
    <w:rsid w:val="00292EF2"/>
    <w:rsid w:val="0029674B"/>
    <w:rsid w:val="002A158B"/>
    <w:rsid w:val="002A189E"/>
    <w:rsid w:val="002A250E"/>
    <w:rsid w:val="002A397A"/>
    <w:rsid w:val="002A4BC6"/>
    <w:rsid w:val="002A56BA"/>
    <w:rsid w:val="002B01A6"/>
    <w:rsid w:val="002B2C30"/>
    <w:rsid w:val="002B5222"/>
    <w:rsid w:val="002D4843"/>
    <w:rsid w:val="002D5D11"/>
    <w:rsid w:val="002D78F0"/>
    <w:rsid w:val="002E2423"/>
    <w:rsid w:val="002F0B14"/>
    <w:rsid w:val="002F3D0D"/>
    <w:rsid w:val="002F6ED4"/>
    <w:rsid w:val="002F7780"/>
    <w:rsid w:val="003010CF"/>
    <w:rsid w:val="00304270"/>
    <w:rsid w:val="00310AE1"/>
    <w:rsid w:val="00321800"/>
    <w:rsid w:val="00322143"/>
    <w:rsid w:val="00332F58"/>
    <w:rsid w:val="003337E3"/>
    <w:rsid w:val="003345D9"/>
    <w:rsid w:val="00347F2D"/>
    <w:rsid w:val="0035438E"/>
    <w:rsid w:val="00355F72"/>
    <w:rsid w:val="00361108"/>
    <w:rsid w:val="00362BDA"/>
    <w:rsid w:val="003639AC"/>
    <w:rsid w:val="00364D78"/>
    <w:rsid w:val="00366392"/>
    <w:rsid w:val="00366A09"/>
    <w:rsid w:val="00366EEF"/>
    <w:rsid w:val="00367FD8"/>
    <w:rsid w:val="00372217"/>
    <w:rsid w:val="00372883"/>
    <w:rsid w:val="003741D8"/>
    <w:rsid w:val="003744CC"/>
    <w:rsid w:val="0037558E"/>
    <w:rsid w:val="003769D3"/>
    <w:rsid w:val="003779F0"/>
    <w:rsid w:val="00381269"/>
    <w:rsid w:val="00383AA6"/>
    <w:rsid w:val="003852B3"/>
    <w:rsid w:val="00386146"/>
    <w:rsid w:val="00391126"/>
    <w:rsid w:val="00392AF0"/>
    <w:rsid w:val="003A01F1"/>
    <w:rsid w:val="003A0610"/>
    <w:rsid w:val="003A1DD0"/>
    <w:rsid w:val="003A20CB"/>
    <w:rsid w:val="003A3719"/>
    <w:rsid w:val="003A4215"/>
    <w:rsid w:val="003A6A95"/>
    <w:rsid w:val="003A7497"/>
    <w:rsid w:val="003B4545"/>
    <w:rsid w:val="003B601D"/>
    <w:rsid w:val="003B633D"/>
    <w:rsid w:val="003B6FF1"/>
    <w:rsid w:val="003B7321"/>
    <w:rsid w:val="003C2518"/>
    <w:rsid w:val="003C2D4D"/>
    <w:rsid w:val="003C71BC"/>
    <w:rsid w:val="003C774F"/>
    <w:rsid w:val="003C7C00"/>
    <w:rsid w:val="003D00DA"/>
    <w:rsid w:val="003D02B0"/>
    <w:rsid w:val="003D074D"/>
    <w:rsid w:val="003D1504"/>
    <w:rsid w:val="003D4A1E"/>
    <w:rsid w:val="003D7CA5"/>
    <w:rsid w:val="003E0A01"/>
    <w:rsid w:val="003E376F"/>
    <w:rsid w:val="003E4217"/>
    <w:rsid w:val="003E505B"/>
    <w:rsid w:val="003E50FC"/>
    <w:rsid w:val="003E594B"/>
    <w:rsid w:val="003F4B6C"/>
    <w:rsid w:val="003F4CF2"/>
    <w:rsid w:val="003F7AD7"/>
    <w:rsid w:val="00400A60"/>
    <w:rsid w:val="004028DB"/>
    <w:rsid w:val="00403167"/>
    <w:rsid w:val="0040519A"/>
    <w:rsid w:val="0040564D"/>
    <w:rsid w:val="0040638D"/>
    <w:rsid w:val="004108EB"/>
    <w:rsid w:val="00410AC0"/>
    <w:rsid w:val="00411771"/>
    <w:rsid w:val="00411BFD"/>
    <w:rsid w:val="00411E11"/>
    <w:rsid w:val="00416D86"/>
    <w:rsid w:val="00421D26"/>
    <w:rsid w:val="004231C0"/>
    <w:rsid w:val="00423203"/>
    <w:rsid w:val="004236C5"/>
    <w:rsid w:val="00433199"/>
    <w:rsid w:val="00433222"/>
    <w:rsid w:val="00435870"/>
    <w:rsid w:val="00436063"/>
    <w:rsid w:val="00441321"/>
    <w:rsid w:val="00441EB9"/>
    <w:rsid w:val="004472A9"/>
    <w:rsid w:val="00453DBE"/>
    <w:rsid w:val="00454233"/>
    <w:rsid w:val="00455953"/>
    <w:rsid w:val="00461E36"/>
    <w:rsid w:val="00463A2C"/>
    <w:rsid w:val="00464A7D"/>
    <w:rsid w:val="00464BB2"/>
    <w:rsid w:val="00466753"/>
    <w:rsid w:val="00466FCA"/>
    <w:rsid w:val="00470061"/>
    <w:rsid w:val="00477504"/>
    <w:rsid w:val="00482E8A"/>
    <w:rsid w:val="00485ED1"/>
    <w:rsid w:val="00487B3C"/>
    <w:rsid w:val="00490264"/>
    <w:rsid w:val="00492AAE"/>
    <w:rsid w:val="00492E0D"/>
    <w:rsid w:val="00493303"/>
    <w:rsid w:val="00494D3E"/>
    <w:rsid w:val="00495C83"/>
    <w:rsid w:val="00496251"/>
    <w:rsid w:val="004A1238"/>
    <w:rsid w:val="004A3FB4"/>
    <w:rsid w:val="004A3FFF"/>
    <w:rsid w:val="004A5DC8"/>
    <w:rsid w:val="004A712A"/>
    <w:rsid w:val="004B18A9"/>
    <w:rsid w:val="004B3167"/>
    <w:rsid w:val="004C07E3"/>
    <w:rsid w:val="004C17C5"/>
    <w:rsid w:val="004C402D"/>
    <w:rsid w:val="004C4374"/>
    <w:rsid w:val="004C4D76"/>
    <w:rsid w:val="004C5E41"/>
    <w:rsid w:val="004D086D"/>
    <w:rsid w:val="004D0B2C"/>
    <w:rsid w:val="004D0E84"/>
    <w:rsid w:val="004D2551"/>
    <w:rsid w:val="004D275C"/>
    <w:rsid w:val="004D337C"/>
    <w:rsid w:val="004D3453"/>
    <w:rsid w:val="004D5172"/>
    <w:rsid w:val="004D6B65"/>
    <w:rsid w:val="004D713A"/>
    <w:rsid w:val="004D7F0A"/>
    <w:rsid w:val="004E2892"/>
    <w:rsid w:val="004E2DFE"/>
    <w:rsid w:val="004E3703"/>
    <w:rsid w:val="004E5B9D"/>
    <w:rsid w:val="004E7038"/>
    <w:rsid w:val="004F093B"/>
    <w:rsid w:val="004F2B59"/>
    <w:rsid w:val="004F2FE7"/>
    <w:rsid w:val="004F3BC1"/>
    <w:rsid w:val="004F5952"/>
    <w:rsid w:val="00500535"/>
    <w:rsid w:val="00504231"/>
    <w:rsid w:val="005048AE"/>
    <w:rsid w:val="0050745B"/>
    <w:rsid w:val="00510BEA"/>
    <w:rsid w:val="00510FBA"/>
    <w:rsid w:val="005122AF"/>
    <w:rsid w:val="0051524B"/>
    <w:rsid w:val="005243B6"/>
    <w:rsid w:val="00526FA3"/>
    <w:rsid w:val="00527469"/>
    <w:rsid w:val="005278F6"/>
    <w:rsid w:val="005314BA"/>
    <w:rsid w:val="00533A38"/>
    <w:rsid w:val="00533F11"/>
    <w:rsid w:val="00535916"/>
    <w:rsid w:val="00535B86"/>
    <w:rsid w:val="00535F68"/>
    <w:rsid w:val="00536069"/>
    <w:rsid w:val="0054196A"/>
    <w:rsid w:val="00543445"/>
    <w:rsid w:val="005465B9"/>
    <w:rsid w:val="00547284"/>
    <w:rsid w:val="0055022C"/>
    <w:rsid w:val="00551E6A"/>
    <w:rsid w:val="005533E0"/>
    <w:rsid w:val="00554260"/>
    <w:rsid w:val="00554FC1"/>
    <w:rsid w:val="005574A1"/>
    <w:rsid w:val="00560649"/>
    <w:rsid w:val="00566693"/>
    <w:rsid w:val="0056786B"/>
    <w:rsid w:val="00571ECE"/>
    <w:rsid w:val="0057343E"/>
    <w:rsid w:val="005766D9"/>
    <w:rsid w:val="00580BBB"/>
    <w:rsid w:val="00585479"/>
    <w:rsid w:val="00585E7E"/>
    <w:rsid w:val="00586B65"/>
    <w:rsid w:val="005877CD"/>
    <w:rsid w:val="00591891"/>
    <w:rsid w:val="00591ED3"/>
    <w:rsid w:val="00595F2C"/>
    <w:rsid w:val="005A0348"/>
    <w:rsid w:val="005A4F98"/>
    <w:rsid w:val="005A70A1"/>
    <w:rsid w:val="005B15B8"/>
    <w:rsid w:val="005B1F70"/>
    <w:rsid w:val="005B6F44"/>
    <w:rsid w:val="005B7636"/>
    <w:rsid w:val="005C05CA"/>
    <w:rsid w:val="005C3190"/>
    <w:rsid w:val="005C3B14"/>
    <w:rsid w:val="005C6E65"/>
    <w:rsid w:val="005D2800"/>
    <w:rsid w:val="005D3928"/>
    <w:rsid w:val="005D7C2A"/>
    <w:rsid w:val="005E2755"/>
    <w:rsid w:val="005E7380"/>
    <w:rsid w:val="005F1CC6"/>
    <w:rsid w:val="005F1FFB"/>
    <w:rsid w:val="005F4C80"/>
    <w:rsid w:val="005F7599"/>
    <w:rsid w:val="006006FD"/>
    <w:rsid w:val="0060282F"/>
    <w:rsid w:val="0060283F"/>
    <w:rsid w:val="00604EF7"/>
    <w:rsid w:val="00611F06"/>
    <w:rsid w:val="00612B81"/>
    <w:rsid w:val="0061398F"/>
    <w:rsid w:val="00613D5A"/>
    <w:rsid w:val="00615C90"/>
    <w:rsid w:val="00617E98"/>
    <w:rsid w:val="006228EB"/>
    <w:rsid w:val="00622DEF"/>
    <w:rsid w:val="00624279"/>
    <w:rsid w:val="00627D0B"/>
    <w:rsid w:val="00630733"/>
    <w:rsid w:val="00630A62"/>
    <w:rsid w:val="00630E21"/>
    <w:rsid w:val="0063143E"/>
    <w:rsid w:val="006350CB"/>
    <w:rsid w:val="00635260"/>
    <w:rsid w:val="00635432"/>
    <w:rsid w:val="00636100"/>
    <w:rsid w:val="00637FCA"/>
    <w:rsid w:val="00641962"/>
    <w:rsid w:val="00642A7D"/>
    <w:rsid w:val="006437B1"/>
    <w:rsid w:val="0064488F"/>
    <w:rsid w:val="00644F49"/>
    <w:rsid w:val="00646493"/>
    <w:rsid w:val="00647930"/>
    <w:rsid w:val="006502F5"/>
    <w:rsid w:val="006519CB"/>
    <w:rsid w:val="0065259D"/>
    <w:rsid w:val="006532CD"/>
    <w:rsid w:val="00664B99"/>
    <w:rsid w:val="00664FED"/>
    <w:rsid w:val="00665AF9"/>
    <w:rsid w:val="006660AA"/>
    <w:rsid w:val="00667B63"/>
    <w:rsid w:val="00667FD1"/>
    <w:rsid w:val="006720CB"/>
    <w:rsid w:val="00673123"/>
    <w:rsid w:val="00674E27"/>
    <w:rsid w:val="00675B1F"/>
    <w:rsid w:val="00682BAB"/>
    <w:rsid w:val="00682E2E"/>
    <w:rsid w:val="00683CE8"/>
    <w:rsid w:val="00685CFC"/>
    <w:rsid w:val="00686EC3"/>
    <w:rsid w:val="0069233D"/>
    <w:rsid w:val="006A1410"/>
    <w:rsid w:val="006A1B98"/>
    <w:rsid w:val="006A1DC4"/>
    <w:rsid w:val="006A5B03"/>
    <w:rsid w:val="006A72CA"/>
    <w:rsid w:val="006B3F89"/>
    <w:rsid w:val="006B6D6F"/>
    <w:rsid w:val="006B760B"/>
    <w:rsid w:val="006C0CC1"/>
    <w:rsid w:val="006C51D3"/>
    <w:rsid w:val="006C61A5"/>
    <w:rsid w:val="006C7054"/>
    <w:rsid w:val="006C7A6F"/>
    <w:rsid w:val="006C7F41"/>
    <w:rsid w:val="006D027E"/>
    <w:rsid w:val="006D0325"/>
    <w:rsid w:val="006D039A"/>
    <w:rsid w:val="006D1E06"/>
    <w:rsid w:val="006D1F3C"/>
    <w:rsid w:val="006D3C01"/>
    <w:rsid w:val="006D43AD"/>
    <w:rsid w:val="006D5447"/>
    <w:rsid w:val="006E5086"/>
    <w:rsid w:val="006E5508"/>
    <w:rsid w:val="006E6182"/>
    <w:rsid w:val="006E722C"/>
    <w:rsid w:val="006F22F9"/>
    <w:rsid w:val="00701BF0"/>
    <w:rsid w:val="00705DFC"/>
    <w:rsid w:val="00710AF6"/>
    <w:rsid w:val="00711129"/>
    <w:rsid w:val="00714863"/>
    <w:rsid w:val="0071680D"/>
    <w:rsid w:val="007169A2"/>
    <w:rsid w:val="007170B2"/>
    <w:rsid w:val="00720EAD"/>
    <w:rsid w:val="0072184B"/>
    <w:rsid w:val="00721DD8"/>
    <w:rsid w:val="007230C1"/>
    <w:rsid w:val="00724C64"/>
    <w:rsid w:val="00726AE7"/>
    <w:rsid w:val="00726DAD"/>
    <w:rsid w:val="0073261A"/>
    <w:rsid w:val="00735AEF"/>
    <w:rsid w:val="0073646A"/>
    <w:rsid w:val="007366DF"/>
    <w:rsid w:val="0073742C"/>
    <w:rsid w:val="00741346"/>
    <w:rsid w:val="00741687"/>
    <w:rsid w:val="00741D07"/>
    <w:rsid w:val="00741DA8"/>
    <w:rsid w:val="00745B7F"/>
    <w:rsid w:val="00747B7B"/>
    <w:rsid w:val="00750145"/>
    <w:rsid w:val="007518FB"/>
    <w:rsid w:val="007531A2"/>
    <w:rsid w:val="00754A07"/>
    <w:rsid w:val="00754A3F"/>
    <w:rsid w:val="00757081"/>
    <w:rsid w:val="007600F0"/>
    <w:rsid w:val="0076056E"/>
    <w:rsid w:val="007638E5"/>
    <w:rsid w:val="00763ADD"/>
    <w:rsid w:val="00764198"/>
    <w:rsid w:val="00765E0B"/>
    <w:rsid w:val="00767222"/>
    <w:rsid w:val="00771772"/>
    <w:rsid w:val="007718AD"/>
    <w:rsid w:val="00775C12"/>
    <w:rsid w:val="007763CC"/>
    <w:rsid w:val="00777A58"/>
    <w:rsid w:val="007831C5"/>
    <w:rsid w:val="00783752"/>
    <w:rsid w:val="0078383B"/>
    <w:rsid w:val="00786BD0"/>
    <w:rsid w:val="00786F65"/>
    <w:rsid w:val="00793677"/>
    <w:rsid w:val="00794EDB"/>
    <w:rsid w:val="00795B97"/>
    <w:rsid w:val="007A309F"/>
    <w:rsid w:val="007B3385"/>
    <w:rsid w:val="007B4945"/>
    <w:rsid w:val="007B767A"/>
    <w:rsid w:val="007C0A8C"/>
    <w:rsid w:val="007C15DD"/>
    <w:rsid w:val="007D2791"/>
    <w:rsid w:val="007D3EA5"/>
    <w:rsid w:val="007D425B"/>
    <w:rsid w:val="007E18A2"/>
    <w:rsid w:val="007E56D8"/>
    <w:rsid w:val="007F211E"/>
    <w:rsid w:val="007F591D"/>
    <w:rsid w:val="00800159"/>
    <w:rsid w:val="00800C90"/>
    <w:rsid w:val="00801C66"/>
    <w:rsid w:val="00803819"/>
    <w:rsid w:val="008130D7"/>
    <w:rsid w:val="008137A2"/>
    <w:rsid w:val="00814933"/>
    <w:rsid w:val="008156FE"/>
    <w:rsid w:val="008178A3"/>
    <w:rsid w:val="00817D72"/>
    <w:rsid w:val="00822012"/>
    <w:rsid w:val="00823150"/>
    <w:rsid w:val="00823229"/>
    <w:rsid w:val="00826135"/>
    <w:rsid w:val="0082690C"/>
    <w:rsid w:val="008304BF"/>
    <w:rsid w:val="008307AF"/>
    <w:rsid w:val="00830BB6"/>
    <w:rsid w:val="00832ED4"/>
    <w:rsid w:val="008333F4"/>
    <w:rsid w:val="00833926"/>
    <w:rsid w:val="00836F9E"/>
    <w:rsid w:val="0083778B"/>
    <w:rsid w:val="00842265"/>
    <w:rsid w:val="00843343"/>
    <w:rsid w:val="00843EBB"/>
    <w:rsid w:val="0084593F"/>
    <w:rsid w:val="00845B7F"/>
    <w:rsid w:val="00846971"/>
    <w:rsid w:val="008509F1"/>
    <w:rsid w:val="0085261F"/>
    <w:rsid w:val="00853FD8"/>
    <w:rsid w:val="00854AAB"/>
    <w:rsid w:val="00854E75"/>
    <w:rsid w:val="00854FB0"/>
    <w:rsid w:val="008570FD"/>
    <w:rsid w:val="00862145"/>
    <w:rsid w:val="008622F3"/>
    <w:rsid w:val="00863DAB"/>
    <w:rsid w:val="00863EA9"/>
    <w:rsid w:val="008670EE"/>
    <w:rsid w:val="00872B04"/>
    <w:rsid w:val="00874C08"/>
    <w:rsid w:val="0087625D"/>
    <w:rsid w:val="00876DA4"/>
    <w:rsid w:val="008805EE"/>
    <w:rsid w:val="00881AB1"/>
    <w:rsid w:val="00882B76"/>
    <w:rsid w:val="00887C13"/>
    <w:rsid w:val="0089074D"/>
    <w:rsid w:val="00890B52"/>
    <w:rsid w:val="00891459"/>
    <w:rsid w:val="00892A2C"/>
    <w:rsid w:val="0089453F"/>
    <w:rsid w:val="00896D5C"/>
    <w:rsid w:val="008A2A5F"/>
    <w:rsid w:val="008A3454"/>
    <w:rsid w:val="008A350F"/>
    <w:rsid w:val="008A3F91"/>
    <w:rsid w:val="008A501D"/>
    <w:rsid w:val="008A7D71"/>
    <w:rsid w:val="008B02C0"/>
    <w:rsid w:val="008B30B3"/>
    <w:rsid w:val="008B53C0"/>
    <w:rsid w:val="008C0E52"/>
    <w:rsid w:val="008C3EA8"/>
    <w:rsid w:val="008C67CD"/>
    <w:rsid w:val="008C6B99"/>
    <w:rsid w:val="008C7025"/>
    <w:rsid w:val="008D0AB2"/>
    <w:rsid w:val="008D223B"/>
    <w:rsid w:val="008D3CFA"/>
    <w:rsid w:val="008D4B14"/>
    <w:rsid w:val="008D6371"/>
    <w:rsid w:val="008D6F94"/>
    <w:rsid w:val="008D7C7F"/>
    <w:rsid w:val="008D7EDA"/>
    <w:rsid w:val="008E0B7D"/>
    <w:rsid w:val="008E4926"/>
    <w:rsid w:val="008E74B8"/>
    <w:rsid w:val="008F0D14"/>
    <w:rsid w:val="008F10FD"/>
    <w:rsid w:val="008F454C"/>
    <w:rsid w:val="008F5103"/>
    <w:rsid w:val="008F5A1E"/>
    <w:rsid w:val="008F6590"/>
    <w:rsid w:val="00907C9D"/>
    <w:rsid w:val="009111F3"/>
    <w:rsid w:val="00914A8A"/>
    <w:rsid w:val="0091504F"/>
    <w:rsid w:val="009207BF"/>
    <w:rsid w:val="009212DB"/>
    <w:rsid w:val="00922595"/>
    <w:rsid w:val="0092517E"/>
    <w:rsid w:val="00931FE3"/>
    <w:rsid w:val="00932CE4"/>
    <w:rsid w:val="0093413B"/>
    <w:rsid w:val="009345B5"/>
    <w:rsid w:val="00934A00"/>
    <w:rsid w:val="00934BF4"/>
    <w:rsid w:val="00936053"/>
    <w:rsid w:val="0093705D"/>
    <w:rsid w:val="00937427"/>
    <w:rsid w:val="0094312E"/>
    <w:rsid w:val="0094651D"/>
    <w:rsid w:val="00951557"/>
    <w:rsid w:val="00952E39"/>
    <w:rsid w:val="00954C8E"/>
    <w:rsid w:val="009559E5"/>
    <w:rsid w:val="00956AEF"/>
    <w:rsid w:val="00964089"/>
    <w:rsid w:val="0096797E"/>
    <w:rsid w:val="00967E7A"/>
    <w:rsid w:val="009719FB"/>
    <w:rsid w:val="0097649C"/>
    <w:rsid w:val="0097660B"/>
    <w:rsid w:val="00984425"/>
    <w:rsid w:val="009867F9"/>
    <w:rsid w:val="00994190"/>
    <w:rsid w:val="00994B56"/>
    <w:rsid w:val="0099538B"/>
    <w:rsid w:val="00995E89"/>
    <w:rsid w:val="00996D4E"/>
    <w:rsid w:val="009972D0"/>
    <w:rsid w:val="009B09B7"/>
    <w:rsid w:val="009B59BE"/>
    <w:rsid w:val="009B6120"/>
    <w:rsid w:val="009B62BE"/>
    <w:rsid w:val="009B75DD"/>
    <w:rsid w:val="009C2723"/>
    <w:rsid w:val="009C2CD3"/>
    <w:rsid w:val="009C2F5E"/>
    <w:rsid w:val="009C5B56"/>
    <w:rsid w:val="009C61F0"/>
    <w:rsid w:val="009C65B1"/>
    <w:rsid w:val="009C7B8E"/>
    <w:rsid w:val="009D19F2"/>
    <w:rsid w:val="009D21F7"/>
    <w:rsid w:val="009D252C"/>
    <w:rsid w:val="009D6B68"/>
    <w:rsid w:val="009E11B3"/>
    <w:rsid w:val="009E144D"/>
    <w:rsid w:val="009E1DE1"/>
    <w:rsid w:val="009E225A"/>
    <w:rsid w:val="009E34F2"/>
    <w:rsid w:val="009E569A"/>
    <w:rsid w:val="009F3CE7"/>
    <w:rsid w:val="009F3E65"/>
    <w:rsid w:val="009F7B30"/>
    <w:rsid w:val="00A005A5"/>
    <w:rsid w:val="00A061B2"/>
    <w:rsid w:val="00A067F2"/>
    <w:rsid w:val="00A07185"/>
    <w:rsid w:val="00A15E07"/>
    <w:rsid w:val="00A16F63"/>
    <w:rsid w:val="00A242C2"/>
    <w:rsid w:val="00A262CE"/>
    <w:rsid w:val="00A303F2"/>
    <w:rsid w:val="00A312A3"/>
    <w:rsid w:val="00A35504"/>
    <w:rsid w:val="00A3758F"/>
    <w:rsid w:val="00A51C41"/>
    <w:rsid w:val="00A51FB5"/>
    <w:rsid w:val="00A538CB"/>
    <w:rsid w:val="00A602E0"/>
    <w:rsid w:val="00A6250D"/>
    <w:rsid w:val="00A6323A"/>
    <w:rsid w:val="00A6410F"/>
    <w:rsid w:val="00A70F07"/>
    <w:rsid w:val="00A742D5"/>
    <w:rsid w:val="00A76760"/>
    <w:rsid w:val="00A77136"/>
    <w:rsid w:val="00A8293E"/>
    <w:rsid w:val="00A83C0A"/>
    <w:rsid w:val="00A92791"/>
    <w:rsid w:val="00A92A5A"/>
    <w:rsid w:val="00A95CA4"/>
    <w:rsid w:val="00A979D3"/>
    <w:rsid w:val="00AA02D2"/>
    <w:rsid w:val="00AA11EA"/>
    <w:rsid w:val="00AA19F3"/>
    <w:rsid w:val="00AA1AD8"/>
    <w:rsid w:val="00AA239D"/>
    <w:rsid w:val="00AA7BAE"/>
    <w:rsid w:val="00AA7C14"/>
    <w:rsid w:val="00AB2627"/>
    <w:rsid w:val="00AB3832"/>
    <w:rsid w:val="00AB6733"/>
    <w:rsid w:val="00AB7868"/>
    <w:rsid w:val="00AC5BAC"/>
    <w:rsid w:val="00AC77E5"/>
    <w:rsid w:val="00AC7AF3"/>
    <w:rsid w:val="00AD1E0D"/>
    <w:rsid w:val="00AD2808"/>
    <w:rsid w:val="00AD44D8"/>
    <w:rsid w:val="00AD454A"/>
    <w:rsid w:val="00AD473E"/>
    <w:rsid w:val="00AD5646"/>
    <w:rsid w:val="00AE2277"/>
    <w:rsid w:val="00AE3BE9"/>
    <w:rsid w:val="00AE4447"/>
    <w:rsid w:val="00AE4DF9"/>
    <w:rsid w:val="00AE5973"/>
    <w:rsid w:val="00AF0C5E"/>
    <w:rsid w:val="00AF16F2"/>
    <w:rsid w:val="00AF3813"/>
    <w:rsid w:val="00AF558E"/>
    <w:rsid w:val="00B02D88"/>
    <w:rsid w:val="00B02F6D"/>
    <w:rsid w:val="00B033E1"/>
    <w:rsid w:val="00B0418E"/>
    <w:rsid w:val="00B05543"/>
    <w:rsid w:val="00B0575F"/>
    <w:rsid w:val="00B11A0E"/>
    <w:rsid w:val="00B124FE"/>
    <w:rsid w:val="00B12949"/>
    <w:rsid w:val="00B14979"/>
    <w:rsid w:val="00B16146"/>
    <w:rsid w:val="00B1744E"/>
    <w:rsid w:val="00B17A21"/>
    <w:rsid w:val="00B21235"/>
    <w:rsid w:val="00B218A8"/>
    <w:rsid w:val="00B22038"/>
    <w:rsid w:val="00B22B9B"/>
    <w:rsid w:val="00B245BC"/>
    <w:rsid w:val="00B300AA"/>
    <w:rsid w:val="00B30C7B"/>
    <w:rsid w:val="00B327AA"/>
    <w:rsid w:val="00B331FD"/>
    <w:rsid w:val="00B346A9"/>
    <w:rsid w:val="00B35F9C"/>
    <w:rsid w:val="00B402A6"/>
    <w:rsid w:val="00B405AC"/>
    <w:rsid w:val="00B40A9F"/>
    <w:rsid w:val="00B40ECF"/>
    <w:rsid w:val="00B427D8"/>
    <w:rsid w:val="00B42CA0"/>
    <w:rsid w:val="00B43B5A"/>
    <w:rsid w:val="00B46B77"/>
    <w:rsid w:val="00B475E1"/>
    <w:rsid w:val="00B47C45"/>
    <w:rsid w:val="00B51A89"/>
    <w:rsid w:val="00B52151"/>
    <w:rsid w:val="00B54ECC"/>
    <w:rsid w:val="00B56251"/>
    <w:rsid w:val="00B65594"/>
    <w:rsid w:val="00B65BE1"/>
    <w:rsid w:val="00B67F3D"/>
    <w:rsid w:val="00B70FD2"/>
    <w:rsid w:val="00B76096"/>
    <w:rsid w:val="00B76B46"/>
    <w:rsid w:val="00B807ED"/>
    <w:rsid w:val="00B81893"/>
    <w:rsid w:val="00B82985"/>
    <w:rsid w:val="00B84ACF"/>
    <w:rsid w:val="00B86186"/>
    <w:rsid w:val="00B91473"/>
    <w:rsid w:val="00B91770"/>
    <w:rsid w:val="00B937D9"/>
    <w:rsid w:val="00B94B75"/>
    <w:rsid w:val="00B970A1"/>
    <w:rsid w:val="00BA10CD"/>
    <w:rsid w:val="00BA1147"/>
    <w:rsid w:val="00BA3798"/>
    <w:rsid w:val="00BA4887"/>
    <w:rsid w:val="00BA59F8"/>
    <w:rsid w:val="00BA5ECD"/>
    <w:rsid w:val="00BB2BCB"/>
    <w:rsid w:val="00BB3BFE"/>
    <w:rsid w:val="00BB71FF"/>
    <w:rsid w:val="00BC0141"/>
    <w:rsid w:val="00BC07C0"/>
    <w:rsid w:val="00BC24F5"/>
    <w:rsid w:val="00BC5AEC"/>
    <w:rsid w:val="00BD0D32"/>
    <w:rsid w:val="00BD362D"/>
    <w:rsid w:val="00BD3FF7"/>
    <w:rsid w:val="00BD743C"/>
    <w:rsid w:val="00BE11BB"/>
    <w:rsid w:val="00BE1356"/>
    <w:rsid w:val="00BE282E"/>
    <w:rsid w:val="00BE49E0"/>
    <w:rsid w:val="00BF1707"/>
    <w:rsid w:val="00BF3E5D"/>
    <w:rsid w:val="00BF429C"/>
    <w:rsid w:val="00BF5ADA"/>
    <w:rsid w:val="00BF7D65"/>
    <w:rsid w:val="00C00AF7"/>
    <w:rsid w:val="00C04EA2"/>
    <w:rsid w:val="00C06BFF"/>
    <w:rsid w:val="00C06C64"/>
    <w:rsid w:val="00C07DB5"/>
    <w:rsid w:val="00C111BF"/>
    <w:rsid w:val="00C11E91"/>
    <w:rsid w:val="00C15B99"/>
    <w:rsid w:val="00C21E4B"/>
    <w:rsid w:val="00C224C1"/>
    <w:rsid w:val="00C249D7"/>
    <w:rsid w:val="00C31082"/>
    <w:rsid w:val="00C362D9"/>
    <w:rsid w:val="00C36675"/>
    <w:rsid w:val="00C367A9"/>
    <w:rsid w:val="00C4165F"/>
    <w:rsid w:val="00C42F88"/>
    <w:rsid w:val="00C43AD5"/>
    <w:rsid w:val="00C44CA7"/>
    <w:rsid w:val="00C45EA6"/>
    <w:rsid w:val="00C4669F"/>
    <w:rsid w:val="00C46C15"/>
    <w:rsid w:val="00C50B79"/>
    <w:rsid w:val="00C52D41"/>
    <w:rsid w:val="00C5377C"/>
    <w:rsid w:val="00C542AF"/>
    <w:rsid w:val="00C547FD"/>
    <w:rsid w:val="00C5639E"/>
    <w:rsid w:val="00C57BF6"/>
    <w:rsid w:val="00C60B1A"/>
    <w:rsid w:val="00C63C28"/>
    <w:rsid w:val="00C64676"/>
    <w:rsid w:val="00C64949"/>
    <w:rsid w:val="00C656C3"/>
    <w:rsid w:val="00C6609A"/>
    <w:rsid w:val="00C67B9C"/>
    <w:rsid w:val="00C70B89"/>
    <w:rsid w:val="00C72141"/>
    <w:rsid w:val="00C73797"/>
    <w:rsid w:val="00C75485"/>
    <w:rsid w:val="00C7592E"/>
    <w:rsid w:val="00C77CC6"/>
    <w:rsid w:val="00C81D37"/>
    <w:rsid w:val="00C82175"/>
    <w:rsid w:val="00C935B5"/>
    <w:rsid w:val="00C93D6E"/>
    <w:rsid w:val="00C94D47"/>
    <w:rsid w:val="00C9650D"/>
    <w:rsid w:val="00C97DC8"/>
    <w:rsid w:val="00CA1F21"/>
    <w:rsid w:val="00CA2F8B"/>
    <w:rsid w:val="00CC0727"/>
    <w:rsid w:val="00CC2047"/>
    <w:rsid w:val="00CC4146"/>
    <w:rsid w:val="00CC4961"/>
    <w:rsid w:val="00CC4DB5"/>
    <w:rsid w:val="00CD09D9"/>
    <w:rsid w:val="00CD6814"/>
    <w:rsid w:val="00CD7BD5"/>
    <w:rsid w:val="00CE13B4"/>
    <w:rsid w:val="00CE2D31"/>
    <w:rsid w:val="00CE4309"/>
    <w:rsid w:val="00CE6FB8"/>
    <w:rsid w:val="00CE74A1"/>
    <w:rsid w:val="00CE7820"/>
    <w:rsid w:val="00CF06BB"/>
    <w:rsid w:val="00CF0BCC"/>
    <w:rsid w:val="00CF273A"/>
    <w:rsid w:val="00CF3160"/>
    <w:rsid w:val="00CF3B42"/>
    <w:rsid w:val="00CF4ABB"/>
    <w:rsid w:val="00CF5C5F"/>
    <w:rsid w:val="00CF5D3A"/>
    <w:rsid w:val="00CF5D55"/>
    <w:rsid w:val="00CF66DC"/>
    <w:rsid w:val="00D13D9B"/>
    <w:rsid w:val="00D17809"/>
    <w:rsid w:val="00D216AB"/>
    <w:rsid w:val="00D227F3"/>
    <w:rsid w:val="00D254A4"/>
    <w:rsid w:val="00D25983"/>
    <w:rsid w:val="00D265B0"/>
    <w:rsid w:val="00D353A0"/>
    <w:rsid w:val="00D356C2"/>
    <w:rsid w:val="00D356DE"/>
    <w:rsid w:val="00D35949"/>
    <w:rsid w:val="00D378FC"/>
    <w:rsid w:val="00D41C33"/>
    <w:rsid w:val="00D54940"/>
    <w:rsid w:val="00D56644"/>
    <w:rsid w:val="00D56A4F"/>
    <w:rsid w:val="00D56D4B"/>
    <w:rsid w:val="00D57FA4"/>
    <w:rsid w:val="00D617DB"/>
    <w:rsid w:val="00D62D87"/>
    <w:rsid w:val="00D65153"/>
    <w:rsid w:val="00D70A83"/>
    <w:rsid w:val="00D72E93"/>
    <w:rsid w:val="00D7419E"/>
    <w:rsid w:val="00D752F4"/>
    <w:rsid w:val="00D7538E"/>
    <w:rsid w:val="00D76024"/>
    <w:rsid w:val="00D801F6"/>
    <w:rsid w:val="00D82D57"/>
    <w:rsid w:val="00D83781"/>
    <w:rsid w:val="00D86BEB"/>
    <w:rsid w:val="00D90987"/>
    <w:rsid w:val="00D92E2E"/>
    <w:rsid w:val="00DA1E3D"/>
    <w:rsid w:val="00DA544D"/>
    <w:rsid w:val="00DA6087"/>
    <w:rsid w:val="00DA6722"/>
    <w:rsid w:val="00DB5234"/>
    <w:rsid w:val="00DC1B2C"/>
    <w:rsid w:val="00DC2643"/>
    <w:rsid w:val="00DC7FCC"/>
    <w:rsid w:val="00DD23F6"/>
    <w:rsid w:val="00DD27FF"/>
    <w:rsid w:val="00DE077A"/>
    <w:rsid w:val="00DE3657"/>
    <w:rsid w:val="00DE5C4C"/>
    <w:rsid w:val="00DE5F66"/>
    <w:rsid w:val="00DF03D3"/>
    <w:rsid w:val="00DF124A"/>
    <w:rsid w:val="00DF5AC2"/>
    <w:rsid w:val="00E00510"/>
    <w:rsid w:val="00E02ABF"/>
    <w:rsid w:val="00E04E78"/>
    <w:rsid w:val="00E05F4A"/>
    <w:rsid w:val="00E07787"/>
    <w:rsid w:val="00E07836"/>
    <w:rsid w:val="00E07F47"/>
    <w:rsid w:val="00E1125D"/>
    <w:rsid w:val="00E12646"/>
    <w:rsid w:val="00E15B90"/>
    <w:rsid w:val="00E22D24"/>
    <w:rsid w:val="00E22F28"/>
    <w:rsid w:val="00E2515C"/>
    <w:rsid w:val="00E25863"/>
    <w:rsid w:val="00E3462F"/>
    <w:rsid w:val="00E37DB2"/>
    <w:rsid w:val="00E40350"/>
    <w:rsid w:val="00E428DC"/>
    <w:rsid w:val="00E42F06"/>
    <w:rsid w:val="00E4466E"/>
    <w:rsid w:val="00E45AAA"/>
    <w:rsid w:val="00E45D74"/>
    <w:rsid w:val="00E45FCD"/>
    <w:rsid w:val="00E50172"/>
    <w:rsid w:val="00E510E0"/>
    <w:rsid w:val="00E525F4"/>
    <w:rsid w:val="00E5369F"/>
    <w:rsid w:val="00E537FB"/>
    <w:rsid w:val="00E54861"/>
    <w:rsid w:val="00E54D62"/>
    <w:rsid w:val="00E570D2"/>
    <w:rsid w:val="00E570D4"/>
    <w:rsid w:val="00E57131"/>
    <w:rsid w:val="00E62A9B"/>
    <w:rsid w:val="00E64CC3"/>
    <w:rsid w:val="00E66FFC"/>
    <w:rsid w:val="00E67D4B"/>
    <w:rsid w:val="00E71C3A"/>
    <w:rsid w:val="00E72404"/>
    <w:rsid w:val="00E73B68"/>
    <w:rsid w:val="00E75698"/>
    <w:rsid w:val="00E81C9D"/>
    <w:rsid w:val="00E8665F"/>
    <w:rsid w:val="00E90B36"/>
    <w:rsid w:val="00E90E1C"/>
    <w:rsid w:val="00E938D9"/>
    <w:rsid w:val="00E97D84"/>
    <w:rsid w:val="00EA23B1"/>
    <w:rsid w:val="00EA3FC0"/>
    <w:rsid w:val="00EA5F53"/>
    <w:rsid w:val="00EA5FE6"/>
    <w:rsid w:val="00EB435C"/>
    <w:rsid w:val="00EB71C7"/>
    <w:rsid w:val="00ED0458"/>
    <w:rsid w:val="00ED20E1"/>
    <w:rsid w:val="00ED40B5"/>
    <w:rsid w:val="00EE2D67"/>
    <w:rsid w:val="00EE76BD"/>
    <w:rsid w:val="00EE794F"/>
    <w:rsid w:val="00EE7D7D"/>
    <w:rsid w:val="00EF01DD"/>
    <w:rsid w:val="00EF3B94"/>
    <w:rsid w:val="00EF569B"/>
    <w:rsid w:val="00F028F3"/>
    <w:rsid w:val="00F04640"/>
    <w:rsid w:val="00F06539"/>
    <w:rsid w:val="00F06F19"/>
    <w:rsid w:val="00F142B8"/>
    <w:rsid w:val="00F16B12"/>
    <w:rsid w:val="00F20C60"/>
    <w:rsid w:val="00F20D82"/>
    <w:rsid w:val="00F22401"/>
    <w:rsid w:val="00F26E2F"/>
    <w:rsid w:val="00F352E7"/>
    <w:rsid w:val="00F37EC3"/>
    <w:rsid w:val="00F40E7F"/>
    <w:rsid w:val="00F41284"/>
    <w:rsid w:val="00F42C74"/>
    <w:rsid w:val="00F43A90"/>
    <w:rsid w:val="00F46CFB"/>
    <w:rsid w:val="00F4781A"/>
    <w:rsid w:val="00F47ADE"/>
    <w:rsid w:val="00F53CB9"/>
    <w:rsid w:val="00F57D0B"/>
    <w:rsid w:val="00F6039E"/>
    <w:rsid w:val="00F60C2F"/>
    <w:rsid w:val="00F63DA5"/>
    <w:rsid w:val="00F64837"/>
    <w:rsid w:val="00F653B3"/>
    <w:rsid w:val="00F73490"/>
    <w:rsid w:val="00F774E4"/>
    <w:rsid w:val="00F81698"/>
    <w:rsid w:val="00F827D8"/>
    <w:rsid w:val="00F86188"/>
    <w:rsid w:val="00F865D4"/>
    <w:rsid w:val="00F8780A"/>
    <w:rsid w:val="00F9112E"/>
    <w:rsid w:val="00F91A49"/>
    <w:rsid w:val="00F91BCD"/>
    <w:rsid w:val="00F9204D"/>
    <w:rsid w:val="00F9410E"/>
    <w:rsid w:val="00F94C89"/>
    <w:rsid w:val="00FA6A80"/>
    <w:rsid w:val="00FB5697"/>
    <w:rsid w:val="00FC1CA9"/>
    <w:rsid w:val="00FC3E4C"/>
    <w:rsid w:val="00FC466F"/>
    <w:rsid w:val="00FC60D6"/>
    <w:rsid w:val="00FD1975"/>
    <w:rsid w:val="00FD2E4F"/>
    <w:rsid w:val="00FD41AE"/>
    <w:rsid w:val="00FD434F"/>
    <w:rsid w:val="00FD6CB2"/>
    <w:rsid w:val="00FD72EB"/>
    <w:rsid w:val="00FD7A46"/>
    <w:rsid w:val="00FD7BAC"/>
    <w:rsid w:val="00FE64E1"/>
    <w:rsid w:val="00FF1A3E"/>
    <w:rsid w:val="00FF1FDE"/>
    <w:rsid w:val="00FF31AD"/>
    <w:rsid w:val="00FF587E"/>
    <w:rsid w:val="00FF5F50"/>
    <w:rsid w:val="00FF7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D750DD"/>
  <w15:chartTrackingRefBased/>
  <w15:docId w15:val="{76FB76F5-95EF-46D2-9276-B4E29BBE7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6D4B"/>
  </w:style>
  <w:style w:type="paragraph" w:styleId="Heading1">
    <w:name w:val="heading 1"/>
    <w:basedOn w:val="Normal"/>
    <w:next w:val="Normal"/>
    <w:link w:val="Heading1Char"/>
    <w:uiPriority w:val="9"/>
    <w:qFormat/>
    <w:rsid w:val="001206E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66FF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11313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A23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23B1"/>
  </w:style>
  <w:style w:type="paragraph" w:styleId="Footer">
    <w:name w:val="footer"/>
    <w:basedOn w:val="Normal"/>
    <w:link w:val="FooterChar"/>
    <w:uiPriority w:val="99"/>
    <w:unhideWhenUsed/>
    <w:rsid w:val="00EA23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23B1"/>
  </w:style>
  <w:style w:type="character" w:customStyle="1" w:styleId="Heading1Char">
    <w:name w:val="Heading 1 Char"/>
    <w:basedOn w:val="DefaultParagraphFont"/>
    <w:link w:val="Heading1"/>
    <w:uiPriority w:val="9"/>
    <w:rsid w:val="001206E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C42F88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586B65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E66FF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83778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778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B1F7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16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97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1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7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8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02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3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www.youtube.com/playlist?list=PLBh2i93oe2qvRGAtgkTszX7szZDVd6jh1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gif"/><Relationship Id="rId20" Type="http://schemas.openxmlformats.org/officeDocument/2006/relationships/hyperlink" Target="https://www.youtube.com/playlist?list=PLTBqohhFNBE_09L0i-lf3fYXF5woAbrzJ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3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hyperlink" Target="https://www.youtube.com/watch?v=tIGWpmTlC38&amp;list=PLJb1qAQIrmmA13vj9xkHGGBXRMV32EKVI" TargetMode="External"/><Relationship Id="rId10" Type="http://schemas.openxmlformats.org/officeDocument/2006/relationships/image" Target="media/image3.gif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yperlink" Target="https://www.youtube.com/playlist?list=PL6763F57A61FE6FE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Tom22</b:Tag>
    <b:SourceType>InternetSite</b:SourceType>
    <b:Guid>{510C2916-7D54-4B32-8013-094E958B35F0}</b:Guid>
    <b:Author>
      <b:Author>
        <b:NameList>
          <b:Person>
            <b:Last>Tom</b:Last>
          </b:Person>
        </b:NameList>
      </b:Author>
    </b:Author>
    <b:Title>What is 1080p Resolution? FHD Explained</b:Title>
    <b:InternetSiteTitle>Tom's hardware</b:InternetSiteTitle>
    <b:Year>2022</b:Year>
    <b:Month>March</b:Month>
    <b:Day>26</b:Day>
    <b:URL>https://www.bing.com/search?q=resolution+of+1080p&amp;cvid=912f18440f0a4606a9a028daff45fbbb&amp;aqs=edge.1.69i57j0l8.4879j0j1&amp;pglt=899&amp;FORM=ANNTA1&amp;PC=U531</b:URL>
    <b:RefOrder>1</b:RefOrder>
  </b:Source>
  <b:Source>
    <b:Tag>Fra22</b:Tag>
    <b:SourceType>InternetSite</b:SourceType>
    <b:Guid>{DDB9AD25-1565-4E3F-8DFA-1E026125A030}</b:Guid>
    <b:Author>
      <b:Author>
        <b:NameList>
          <b:Person>
            <b:Last>Karstens</b:Last>
            <b:First>Frank</b:First>
          </b:Person>
        </b:NameList>
      </b:Author>
    </b:Author>
    <b:Title>What is the RGB color space?</b:Title>
    <b:InternetSiteTitle>Blaser</b:InternetSiteTitle>
    <b:Year>2022</b:Year>
    <b:Month>March</b:Month>
    <b:Day>27</b:Day>
    <b:URL>https://www.baslerweb.com/en/sales-support/knowledge-base/frequently-asked-questions/what-is-the-rgb-color-space/15179/</b:URL>
    <b:RefOrder>2</b:RefOrder>
  </b:Source>
  <b:Source>
    <b:Tag>Wik22</b:Tag>
    <b:SourceType>InternetSite</b:SourceType>
    <b:Guid>{8F9B2952-4043-4433-BF32-B8941D2109F1}</b:Guid>
    <b:Author>
      <b:Author>
        <b:NameList>
          <b:Person>
            <b:Last>Wikipedia</b:Last>
          </b:Person>
        </b:NameList>
      </b:Author>
    </b:Author>
    <b:Title>HSL and HSV</b:Title>
    <b:InternetSiteTitle>Wikipedia</b:InternetSiteTitle>
    <b:Year>2022</b:Year>
    <b:Month>March</b:Month>
    <b:Day>28</b:Day>
    <b:URL>https://en.wikipedia.org/wiki/HSL_and_HSV</b:URL>
    <b:RefOrder>3</b:RefOrder>
  </b:Source>
  <b:Source>
    <b:Tag>Wikipedia</b:Tag>
    <b:SourceType>InternetSite</b:SourceType>
    <b:Guid>{CC6CF269-FD3F-4565-AA5B-9AAF0F7C4E0D}</b:Guid>
    <b:Author>
      <b:Author>
        <b:Corporate>Wikipedia</b:Corporate>
      </b:Author>
    </b:Author>
    <b:Title>Homeomorphism</b:Title>
    <b:InternetSiteTitle>Wikipedia</b:InternetSiteTitle>
    <b:Year>2022</b:Year>
    <b:Month>March</b:Month>
    <b:Day>28</b:Day>
    <b:URL>https://en.wikipedia.org/wiki/Homeomorphism</b:URL>
    <b:RefOrder>4</b:RefOrder>
  </b:Source>
  <b:Source>
    <b:Tag>Wikipedi</b:Tag>
    <b:SourceType>InternetSite</b:SourceType>
    <b:Guid>{DAB02D5C-CAB9-4D55-929C-DD2798203532}</b:Guid>
    <b:Author>
      <b:Author>
        <b:Corporate>Wikipedia</b:Corporate>
      </b:Author>
    </b:Author>
    <b:Title>Brouwer fixed point theorem</b:Title>
    <b:InternetSiteTitle>Wikipedia</b:InternetSiteTitle>
    <b:Year>2022</b:Year>
    <b:Month>March</b:Month>
    <b:Day>29</b:Day>
    <b:URL>https://en.wikipedia.org/wiki/Poincar%C3%A9%E2%80%93Hopf_theorem</b:URL>
    <b:RefOrder>5</b:RefOrder>
  </b:Source>
</b:Sources>
</file>

<file path=customXml/itemProps1.xml><?xml version="1.0" encoding="utf-8"?>
<ds:datastoreItem xmlns:ds="http://schemas.openxmlformats.org/officeDocument/2006/customXml" ds:itemID="{3E55FC49-FD3C-4309-8A1D-4141C8BFE0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2586</TotalTime>
  <Pages>8</Pages>
  <Words>2084</Words>
  <Characters>11881</Characters>
  <Application>Microsoft Office Word</Application>
  <DocSecurity>0</DocSecurity>
  <Lines>99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13938</CharactersWithSpaces>
  <SharedDoc>false</SharedDoc>
  <HLinks>
    <vt:vector size="24" baseType="variant">
      <vt:variant>
        <vt:i4>8126589</vt:i4>
      </vt:variant>
      <vt:variant>
        <vt:i4>45</vt:i4>
      </vt:variant>
      <vt:variant>
        <vt:i4>0</vt:i4>
      </vt:variant>
      <vt:variant>
        <vt:i4>5</vt:i4>
      </vt:variant>
      <vt:variant>
        <vt:lpwstr>https://www.youtube.com/watch?v=tIGWpmTlC38&amp;list=PLJb1qAQIrmmA13vj9xkHGGBXRMV32EKVI</vt:lpwstr>
      </vt:variant>
      <vt:variant>
        <vt:lpwstr/>
      </vt:variant>
      <vt:variant>
        <vt:i4>4391004</vt:i4>
      </vt:variant>
      <vt:variant>
        <vt:i4>42</vt:i4>
      </vt:variant>
      <vt:variant>
        <vt:i4>0</vt:i4>
      </vt:variant>
      <vt:variant>
        <vt:i4>5</vt:i4>
      </vt:variant>
      <vt:variant>
        <vt:lpwstr>https://www.youtube.com/playlist?list=PL6763F57A61FE6FE8</vt:lpwstr>
      </vt:variant>
      <vt:variant>
        <vt:lpwstr/>
      </vt:variant>
      <vt:variant>
        <vt:i4>5439518</vt:i4>
      </vt:variant>
      <vt:variant>
        <vt:i4>39</vt:i4>
      </vt:variant>
      <vt:variant>
        <vt:i4>0</vt:i4>
      </vt:variant>
      <vt:variant>
        <vt:i4>5</vt:i4>
      </vt:variant>
      <vt:variant>
        <vt:lpwstr>https://www.youtube.com/playlist?list=PLBh2i93oe2qvRGAtgkTszX7szZDVd6jh1</vt:lpwstr>
      </vt:variant>
      <vt:variant>
        <vt:lpwstr/>
      </vt:variant>
      <vt:variant>
        <vt:i4>786470</vt:i4>
      </vt:variant>
      <vt:variant>
        <vt:i4>36</vt:i4>
      </vt:variant>
      <vt:variant>
        <vt:i4>0</vt:i4>
      </vt:variant>
      <vt:variant>
        <vt:i4>5</vt:i4>
      </vt:variant>
      <vt:variant>
        <vt:lpwstr>https://www.youtube.com/playlist?list=PLTBqohhFNBE_09L0i-lf3fYXF5woAbrzJ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Alhaddad</dc:creator>
  <cp:keywords/>
  <dc:description/>
  <cp:lastModifiedBy>Ali Alhaddad</cp:lastModifiedBy>
  <cp:revision>607</cp:revision>
  <dcterms:created xsi:type="dcterms:W3CDTF">2022-02-13T01:45:00Z</dcterms:created>
  <dcterms:modified xsi:type="dcterms:W3CDTF">2022-03-30T16:43:00Z</dcterms:modified>
</cp:coreProperties>
</file>