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26"/>
          <w:szCs w:val="26"/>
          <w:u w:val="single"/>
        </w:rPr>
      </w:pPr>
      <w:r w:rsidDel="00000000" w:rsidR="00000000" w:rsidRPr="00000000">
        <w:rPr>
          <w:b w:val="1"/>
          <w:sz w:val="26"/>
          <w:szCs w:val="26"/>
          <w:u w:val="single"/>
          <w:rtl w:val="0"/>
        </w:rPr>
        <w:t xml:space="preserve">An exploration of the mathematics of encryption</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u w:val="single"/>
        </w:rPr>
      </w:pPr>
      <w:r w:rsidDel="00000000" w:rsidR="00000000" w:rsidRPr="00000000">
        <w:rPr>
          <w:u w:val="single"/>
          <w:rtl w:val="0"/>
        </w:rPr>
        <w:t xml:space="preserve">The basics of encryption</w:t>
      </w:r>
    </w:p>
    <w:p w:rsidR="00000000" w:rsidDel="00000000" w:rsidP="00000000" w:rsidRDefault="00000000" w:rsidRPr="00000000" w14:paraId="00000004">
      <w:pPr>
        <w:rPr/>
      </w:pPr>
      <w:r w:rsidDel="00000000" w:rsidR="00000000" w:rsidRPr="00000000">
        <w:rPr>
          <w:rtl w:val="0"/>
        </w:rPr>
        <w:t xml:space="preserve">Encryption is the process of translating information from a readable form into ciphertext that cannot be understood. A common example of this is a caesar cipher, in this cipher we assign each letter of the alphabet a number e.g. A is one, B is two, C is  three. Then we shift the letters by a set amount, this is  our key. Let's say our key is +2. A is now represented by 3 or in ciphertext C.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drawing>
          <wp:inline distB="114300" distT="114300" distL="114300" distR="114300">
            <wp:extent cx="5514975" cy="1943100"/>
            <wp:effectExtent b="0" l="0" r="0" t="0"/>
            <wp:docPr id="5"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5514975" cy="19431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rPr>
          <w:sz w:val="18"/>
          <w:szCs w:val="18"/>
        </w:rPr>
      </w:pPr>
      <w:r w:rsidDel="00000000" w:rsidR="00000000" w:rsidRPr="00000000">
        <w:rPr>
          <w:rtl w:val="0"/>
        </w:rPr>
        <w:tab/>
        <w:tab/>
        <w:tab/>
        <w:tab/>
      </w:r>
      <w:r w:rsidDel="00000000" w:rsidR="00000000" w:rsidRPr="00000000">
        <w:rPr>
          <w:sz w:val="18"/>
          <w:szCs w:val="18"/>
          <w:rtl w:val="0"/>
        </w:rPr>
        <w:t xml:space="preserve">An example of a caesar cipher</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However encryption has become much more sophisticated than in Caesar's time, now encryption is much more commonplace, whereas before you would only encrypt messages if you were a spy or wanted to confuse germanic tribes. Nowadays encryption is used every day by people like you and me. It is used to send text messages, emails, when making online payments or using an ATM.</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u w:val="single"/>
          <w:rtl w:val="0"/>
        </w:rPr>
        <w:t xml:space="preserve">Key exchange</w:t>
      </w: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A key exchange is a way of sharing some kind of parameters, like a secret keyword that allows a message to be encoded by one person and decoded by another.</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pPr>
      <w:r w:rsidDel="00000000" w:rsidR="00000000" w:rsidRPr="00000000">
        <w:rPr>
          <w:rtl w:val="0"/>
        </w:rPr>
        <w:t xml:space="preserve">However in order to get this key (our secret word or number for a caesar cipher) the two people must communicate in an open channel in which anyone could hear what they are saying. Imagine you and your friend are trying to secretly communicate over a public channel. You each have a pair of keys (a key being a process that converts readable text e.g. hello into ciphertext e.g.”khoor”). One key in each key pair is publicised, each key is created so that it can only be deciphered by the other key in the key pair, which you have kept private. Equally any message encoded with your private key can only be deciphered by your public key.  </w:t>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0F">
      <w:pPr>
        <w:ind w:left="720" w:firstLine="0"/>
        <w:rPr/>
      </w:pPr>
      <w:r w:rsidDel="00000000" w:rsidR="00000000" w:rsidRPr="00000000">
        <w:rPr>
          <w:rtl w:val="0"/>
        </w:rPr>
        <w:t xml:space="preserve">    </w:t>
      </w:r>
      <w:r w:rsidDel="00000000" w:rsidR="00000000" w:rsidRPr="00000000">
        <w:rPr/>
        <w:drawing>
          <wp:inline distB="114300" distT="114300" distL="114300" distR="114300">
            <wp:extent cx="4081463" cy="2495004"/>
            <wp:effectExtent b="0" l="0" r="0" t="0"/>
            <wp:docPr id="4" name="image1.png"/>
            <a:graphic>
              <a:graphicData uri="http://schemas.openxmlformats.org/drawingml/2006/picture">
                <pic:pic>
                  <pic:nvPicPr>
                    <pic:cNvPr id="0" name="image1.png"/>
                    <pic:cNvPicPr preferRelativeResize="0"/>
                  </pic:nvPicPr>
                  <pic:blipFill>
                    <a:blip r:embed="rId7"/>
                    <a:srcRect b="0" l="0" r="0" t="0"/>
                    <a:stretch>
                      <a:fillRect/>
                    </a:stretch>
                  </pic:blipFill>
                  <pic:spPr>
                    <a:xfrm>
                      <a:off x="0" y="0"/>
                      <a:ext cx="4081463" cy="2495004"/>
                    </a:xfrm>
                    <a:prstGeom prst="rect"/>
                    <a:ln/>
                  </pic:spPr>
                </pic:pic>
              </a:graphicData>
            </a:graphic>
          </wp:inline>
        </w:drawing>
      </w: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In this system you are able to encode a message using your private key, to prove that the message came from you, as it can uniquely be deciphered using your public key. You can also encode the same message using your friends' public key to ensure that only they can decipher the message using their private key.</w:t>
      </w:r>
    </w:p>
    <w:p w:rsidR="00000000" w:rsidDel="00000000" w:rsidP="00000000" w:rsidRDefault="00000000" w:rsidRPr="00000000" w14:paraId="00000011">
      <w:pPr>
        <w:ind w:left="2160" w:firstLine="720"/>
        <w:rPr/>
      </w:pPr>
      <w:r w:rsidDel="00000000" w:rsidR="00000000" w:rsidRPr="00000000">
        <w:rPr/>
        <w:drawing>
          <wp:inline distB="114300" distT="114300" distL="114300" distR="114300">
            <wp:extent cx="2381250" cy="1255224"/>
            <wp:effectExtent b="0" l="0" r="0" t="0"/>
            <wp:docPr id="6" name="image3.png"/>
            <a:graphic>
              <a:graphicData uri="http://schemas.openxmlformats.org/drawingml/2006/picture">
                <pic:pic>
                  <pic:nvPicPr>
                    <pic:cNvPr id="0" name="image3.png"/>
                    <pic:cNvPicPr preferRelativeResize="0"/>
                  </pic:nvPicPr>
                  <pic:blipFill>
                    <a:blip r:embed="rId8"/>
                    <a:srcRect b="53008" l="0" r="0" t="0"/>
                    <a:stretch>
                      <a:fillRect/>
                    </a:stretch>
                  </pic:blipFill>
                  <pic:spPr>
                    <a:xfrm>
                      <a:off x="0" y="0"/>
                      <a:ext cx="2381250" cy="1255224"/>
                    </a:xfrm>
                    <a:prstGeom prst="rect"/>
                    <a:ln/>
                  </pic:spPr>
                </pic:pic>
              </a:graphicData>
            </a:graphic>
          </wp:inline>
        </w:drawing>
      </w:r>
      <w:r w:rsidDel="00000000" w:rsidR="00000000" w:rsidRPr="00000000">
        <w:rPr>
          <w:rtl w:val="0"/>
        </w:rPr>
      </w:r>
    </w:p>
    <w:p w:rsidR="00000000" w:rsidDel="00000000" w:rsidP="00000000" w:rsidRDefault="00000000" w:rsidRPr="00000000" w14:paraId="00000012">
      <w:pPr>
        <w:ind w:left="0" w:firstLine="0"/>
        <w:rPr/>
      </w:pPr>
      <w:r w:rsidDel="00000000" w:rsidR="00000000" w:rsidRPr="00000000">
        <w:rPr>
          <w:rtl w:val="0"/>
        </w:rPr>
      </w:r>
    </w:p>
    <w:p w:rsidR="00000000" w:rsidDel="00000000" w:rsidP="00000000" w:rsidRDefault="00000000" w:rsidRPr="00000000" w14:paraId="00000013">
      <w:pPr>
        <w:rPr>
          <w:sz w:val="18"/>
          <w:szCs w:val="18"/>
        </w:rPr>
      </w:pPr>
      <w:r w:rsidDel="00000000" w:rsidR="00000000" w:rsidRPr="00000000">
        <w:rPr>
          <w:sz w:val="18"/>
          <w:szCs w:val="18"/>
          <w:rtl w:val="0"/>
        </w:rPr>
        <w:tab/>
        <w:tab/>
        <w:tab/>
      </w:r>
    </w:p>
    <w:p w:rsidR="00000000" w:rsidDel="00000000" w:rsidP="00000000" w:rsidRDefault="00000000" w:rsidRPr="00000000" w14:paraId="00000014">
      <w:pPr>
        <w:rPr/>
      </w:pPr>
      <w:r w:rsidDel="00000000" w:rsidR="00000000" w:rsidRPr="00000000">
        <w:rPr>
          <w:rtl w:val="0"/>
        </w:rPr>
        <w:t xml:space="preserve">In the example above Alice sends a message to Bob. Alice's private key can be deciphered using Alice's public key, to confirm that the message came from her. However only Bob can decipher the second part of the message using his private key. Therefore the message is securely encrypted and its origin can be confirmed.</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In practice instead of using keys mathematical expressions are used to encode and decode messages; an example of this is the Diffie Hellman protocol. Which uses number theory to enable a secure key exchange allowing people to communicate secretly. One of the main theorems used in this is Fermants little theorem. Which states that </w:t>
      </w:r>
    </w:p>
    <w:p w:rsidR="00000000" w:rsidDel="00000000" w:rsidP="00000000" w:rsidRDefault="00000000" w:rsidRPr="00000000" w14:paraId="00000017">
      <w:pPr>
        <w:ind w:left="2880" w:firstLine="0"/>
        <w:rPr/>
      </w:pPr>
      <w:r w:rsidDel="00000000" w:rsidR="00000000" w:rsidRPr="00000000">
        <w:rPr>
          <w:sz w:val="27"/>
          <w:szCs w:val="27"/>
          <w:rtl w:val="0"/>
        </w:rPr>
        <w:t xml:space="preserve">      α</w:t>
      </w:r>
      <w:r w:rsidDel="00000000" w:rsidR="00000000" w:rsidRPr="00000000">
        <w:rPr>
          <w:sz w:val="38"/>
          <w:szCs w:val="38"/>
          <w:vertAlign w:val="superscript"/>
          <w:rtl w:val="0"/>
        </w:rPr>
        <w:t xml:space="preserve">x-1</w:t>
      </w:r>
      <w:r w:rsidDel="00000000" w:rsidR="00000000" w:rsidRPr="00000000">
        <w:rPr>
          <w:rFonts w:ascii="Arial Unicode MS" w:cs="Arial Unicode MS" w:eastAsia="Arial Unicode MS" w:hAnsi="Arial Unicode MS"/>
          <w:sz w:val="27"/>
          <w:szCs w:val="27"/>
          <w:rtl w:val="0"/>
        </w:rPr>
        <w:t xml:space="preserve">≡ 1 mod(x)</w:t>
      </w:r>
      <w:r w:rsidDel="00000000" w:rsidR="00000000" w:rsidRPr="00000000">
        <w:rPr>
          <w:rtl w:val="0"/>
        </w:rPr>
        <w:tab/>
        <w:tab/>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for any prime x, provided </w:t>
      </w:r>
      <w:r w:rsidDel="00000000" w:rsidR="00000000" w:rsidRPr="00000000">
        <w:rPr>
          <w:sz w:val="27"/>
          <w:szCs w:val="27"/>
          <w:rtl w:val="0"/>
        </w:rPr>
        <w:t xml:space="preserve">α</w:t>
      </w:r>
      <w:r w:rsidDel="00000000" w:rsidR="00000000" w:rsidRPr="00000000">
        <w:rPr>
          <w:rtl w:val="0"/>
        </w:rPr>
        <w:t xml:space="preserve"> is coprime with x (meaning that x and </w:t>
      </w:r>
      <w:r w:rsidDel="00000000" w:rsidR="00000000" w:rsidRPr="00000000">
        <w:rPr>
          <w:sz w:val="27"/>
          <w:szCs w:val="27"/>
          <w:rtl w:val="0"/>
        </w:rPr>
        <w:t xml:space="preserve">α </w:t>
      </w:r>
      <w:r w:rsidDel="00000000" w:rsidR="00000000" w:rsidRPr="00000000">
        <w:rPr>
          <w:rtl w:val="0"/>
        </w:rPr>
        <w:t xml:space="preserve">only have one common divisor, 1).</w:t>
      </w:r>
      <w:r w:rsidDel="00000000" w:rsidR="00000000" w:rsidRPr="00000000">
        <w:rPr>
          <w:rtl w:val="0"/>
        </w:rPr>
        <w:t xml:space="preserve"> </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u w:val="single"/>
        </w:rPr>
      </w:pPr>
      <w:r w:rsidDel="00000000" w:rsidR="00000000" w:rsidRPr="00000000">
        <w:rPr>
          <w:u w:val="single"/>
          <w:rtl w:val="0"/>
        </w:rPr>
        <w:t xml:space="preserve">Why large prime numbers are used</w:t>
      </w:r>
    </w:p>
    <w:p w:rsidR="00000000" w:rsidDel="00000000" w:rsidP="00000000" w:rsidRDefault="00000000" w:rsidRPr="00000000" w14:paraId="0000001C">
      <w:pPr>
        <w:rPr/>
      </w:pPr>
      <w:r w:rsidDel="00000000" w:rsidR="00000000" w:rsidRPr="00000000">
        <w:rPr>
          <w:rtl w:val="0"/>
        </w:rPr>
        <w:t xml:space="preserve">Much of modern day cryptography relies on large prime numbers, This is because the product of two large primes only has four factors itself, one, and the two primes it was created from. These primes are incredibly difficult to determine without knowledge of either one of the factors. Making them ideal for cryptography.</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u w:val="single"/>
        </w:rPr>
      </w:pPr>
      <w:r w:rsidDel="00000000" w:rsidR="00000000" w:rsidRPr="00000000">
        <w:rPr>
          <w:u w:val="single"/>
          <w:rtl w:val="0"/>
        </w:rPr>
        <w:t xml:space="preserve">Diffie Hellman protocol</w:t>
      </w:r>
    </w:p>
    <w:p w:rsidR="00000000" w:rsidDel="00000000" w:rsidP="00000000" w:rsidRDefault="00000000" w:rsidRPr="00000000" w14:paraId="0000001F">
      <w:pPr>
        <w:rPr/>
      </w:pPr>
      <w:r w:rsidDel="00000000" w:rsidR="00000000" w:rsidRPr="00000000">
        <w:rPr>
          <w:rtl w:val="0"/>
        </w:rPr>
        <w:t xml:space="preserve">A common key sharing algorithm is the Diffie Hellman protocol.</w:t>
      </w:r>
    </w:p>
    <w:p w:rsidR="00000000" w:rsidDel="00000000" w:rsidP="00000000" w:rsidRDefault="00000000" w:rsidRPr="00000000" w14:paraId="00000020">
      <w:pPr>
        <w:rPr/>
      </w:pPr>
      <w:r w:rsidDel="00000000" w:rsidR="00000000" w:rsidRPr="00000000">
        <w:rPr>
          <w:rtl w:val="0"/>
        </w:rPr>
        <w:t xml:space="preserve">In this example imagine you and your friend agree to use a large prime number (p) and an integer (y) as the components of your public key. </w:t>
      </w:r>
    </w:p>
    <w:p w:rsidR="00000000" w:rsidDel="00000000" w:rsidP="00000000" w:rsidRDefault="00000000" w:rsidRPr="00000000" w14:paraId="00000021">
      <w:pPr>
        <w:rPr/>
      </w:pPr>
      <w:r w:rsidDel="00000000" w:rsidR="00000000" w:rsidRPr="00000000">
        <w:rPr>
          <w:rtl w:val="0"/>
        </w:rPr>
        <w:t xml:space="preserve">Then we follow the protocol in steps</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numPr>
          <w:ilvl w:val="0"/>
          <w:numId w:val="1"/>
        </w:numPr>
        <w:ind w:left="720" w:hanging="360"/>
      </w:pPr>
      <w:r w:rsidDel="00000000" w:rsidR="00000000" w:rsidRPr="00000000">
        <w:rPr>
          <w:rtl w:val="0"/>
        </w:rPr>
        <w:t xml:space="preserve">Raise y to the power of a random number (z) below p</w:t>
      </w:r>
    </w:p>
    <w:p w:rsidR="00000000" w:rsidDel="00000000" w:rsidP="00000000" w:rsidRDefault="00000000" w:rsidRPr="00000000" w14:paraId="00000024">
      <w:pPr>
        <w:numPr>
          <w:ilvl w:val="0"/>
          <w:numId w:val="1"/>
        </w:numPr>
        <w:ind w:left="720" w:hanging="360"/>
      </w:pPr>
      <w:r w:rsidDel="00000000" w:rsidR="00000000" w:rsidRPr="00000000">
        <w:rPr>
          <w:rtl w:val="0"/>
        </w:rPr>
        <w:t xml:space="preserve">Take the modulus of the result by p </w:t>
      </w:r>
    </w:p>
    <w:p w:rsidR="00000000" w:rsidDel="00000000" w:rsidP="00000000" w:rsidRDefault="00000000" w:rsidRPr="00000000" w14:paraId="00000025">
      <w:pPr>
        <w:numPr>
          <w:ilvl w:val="0"/>
          <w:numId w:val="1"/>
        </w:numPr>
        <w:ind w:left="720" w:hanging="360"/>
      </w:pPr>
      <w:r w:rsidDel="00000000" w:rsidR="00000000" w:rsidRPr="00000000">
        <w:rPr>
          <w:rtl w:val="0"/>
        </w:rPr>
        <w:t xml:space="preserve">This will give us a result (ε)</w:t>
      </w:r>
    </w:p>
    <w:p w:rsidR="00000000" w:rsidDel="00000000" w:rsidP="00000000" w:rsidRDefault="00000000" w:rsidRPr="00000000" w14:paraId="00000026">
      <w:pPr>
        <w:numPr>
          <w:ilvl w:val="0"/>
          <w:numId w:val="1"/>
        </w:numPr>
        <w:ind w:left="720" w:hanging="360"/>
      </w:pPr>
      <w:r w:rsidDel="00000000" w:rsidR="00000000" w:rsidRPr="00000000">
        <w:rPr>
          <w:rtl w:val="0"/>
        </w:rPr>
        <w:t xml:space="preserve">We can then send this result to our friend</w:t>
      </w:r>
    </w:p>
    <w:p w:rsidR="00000000" w:rsidDel="00000000" w:rsidP="00000000" w:rsidRDefault="00000000" w:rsidRPr="00000000" w14:paraId="00000027">
      <w:pPr>
        <w:numPr>
          <w:ilvl w:val="0"/>
          <w:numId w:val="1"/>
        </w:numPr>
        <w:ind w:left="720" w:hanging="360"/>
      </w:pPr>
      <w:r w:rsidDel="00000000" w:rsidR="00000000" w:rsidRPr="00000000">
        <w:rPr>
          <w:rtl w:val="0"/>
        </w:rPr>
        <w:t xml:space="preserve">Simultaneously our friend has completed the same steps 1-4 for another random number below p to get β </w:t>
      </w:r>
    </w:p>
    <w:p w:rsidR="00000000" w:rsidDel="00000000" w:rsidP="00000000" w:rsidRDefault="00000000" w:rsidRPr="00000000" w14:paraId="00000028">
      <w:pPr>
        <w:numPr>
          <w:ilvl w:val="0"/>
          <w:numId w:val="1"/>
        </w:numPr>
        <w:ind w:left="720" w:hanging="360"/>
      </w:pPr>
      <w:r w:rsidDel="00000000" w:rsidR="00000000" w:rsidRPr="00000000">
        <w:rPr>
          <w:rtl w:val="0"/>
        </w:rPr>
        <w:t xml:space="preserve">After receiving β  from our friend we can raise it to the power of our random number (z)</w:t>
      </w:r>
    </w:p>
    <w:p w:rsidR="00000000" w:rsidDel="00000000" w:rsidP="00000000" w:rsidRDefault="00000000" w:rsidRPr="00000000" w14:paraId="00000029">
      <w:pPr>
        <w:numPr>
          <w:ilvl w:val="0"/>
          <w:numId w:val="1"/>
        </w:numPr>
        <w:ind w:left="720" w:hanging="360"/>
      </w:pPr>
      <w:r w:rsidDel="00000000" w:rsidR="00000000" w:rsidRPr="00000000">
        <w:rPr>
          <w:rtl w:val="0"/>
        </w:rPr>
        <w:t xml:space="preserve">We can then take the resultant number (equivalent to y</w:t>
      </w:r>
      <w:r w:rsidDel="00000000" w:rsidR="00000000" w:rsidRPr="00000000">
        <w:rPr>
          <w:vertAlign w:val="superscript"/>
          <w:rtl w:val="0"/>
        </w:rPr>
        <w:t xml:space="preserve">mz</w:t>
      </w:r>
      <w:r w:rsidDel="00000000" w:rsidR="00000000" w:rsidRPr="00000000">
        <w:rPr>
          <w:rtl w:val="0"/>
        </w:rPr>
        <w:t xml:space="preserve"> where m is the random number our friend chose) and take the modulus of that by p to get γ</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ind w:left="720" w:firstLine="0"/>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t xml:space="preserve">If our friend follows the same steps above (but given ε not β, and using random number m instead of z) they will also arrive at γ. This allows them to easily calculate the random number we chose (z) and we can calculate the random number they chose (m). However due to the laws of indices, it is difficult for an outsider to find z or m even given β,γ,ε,p and y. This allows the values z and m to act as keys.  </w:t>
      </w:r>
      <w:r w:rsidDel="00000000" w:rsidR="00000000" w:rsidRPr="00000000">
        <w:rPr>
          <w:rtl w:val="0"/>
        </w:rPr>
      </w:r>
    </w:p>
    <w:p w:rsidR="00000000" w:rsidDel="00000000" w:rsidP="00000000" w:rsidRDefault="00000000" w:rsidRPr="00000000" w14:paraId="0000002D">
      <w:pPr>
        <w:rPr/>
      </w:pPr>
      <w:r w:rsidDel="00000000" w:rsidR="00000000" w:rsidRPr="00000000">
        <w:rPr>
          <w:rtl w:val="0"/>
        </w:rPr>
      </w:r>
    </w:p>
    <w:p w:rsidR="00000000" w:rsidDel="00000000" w:rsidP="00000000" w:rsidRDefault="00000000" w:rsidRPr="00000000" w14:paraId="0000002E">
      <w:pPr>
        <w:ind w:left="2160" w:firstLine="0"/>
        <w:rPr>
          <w:u w:val="single"/>
        </w:rPr>
      </w:pPr>
      <w:r w:rsidDel="00000000" w:rsidR="00000000" w:rsidRPr="00000000">
        <w:rPr>
          <w:u w:val="single"/>
        </w:rPr>
        <mc:AlternateContent>
          <mc:Choice Requires="wpg">
            <w:drawing>
              <wp:inline distB="114300" distT="114300" distL="114300" distR="114300">
                <wp:extent cx="3708268" cy="2050875"/>
                <wp:effectExtent b="0" l="0" r="0" t="0"/>
                <wp:docPr id="1" name=""/>
                <a:graphic>
                  <a:graphicData uri="http://schemas.microsoft.com/office/word/2010/wordprocessingGroup">
                    <wpg:wgp>
                      <wpg:cNvGrpSpPr/>
                      <wpg:grpSpPr>
                        <a:xfrm>
                          <a:off x="0" y="13100"/>
                          <a:ext cx="3708268" cy="2050875"/>
                          <a:chOff x="0" y="13100"/>
                          <a:chExt cx="3343750" cy="1834950"/>
                        </a:xfrm>
                      </wpg:grpSpPr>
                      <wps:wsp>
                        <wps:cNvSpPr txBox="1"/>
                        <wps:cNvPr id="2" name="Shape 2"/>
                        <wps:spPr>
                          <a:xfrm>
                            <a:off x="-43075" y="39350"/>
                            <a:ext cx="1419900" cy="18087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t xml:space="preserve">You</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r w:rsidDel="00000000" w:rsidR="00000000" w:rsidRPr="00000000">
                                <w:rPr>
                                  <w:rFonts w:ascii="Arial" w:cs="Arial" w:eastAsia="Arial" w:hAnsi="Arial"/>
                                  <w:b w:val="0"/>
                                  <w:i w:val="0"/>
                                  <w:smallCaps w:val="0"/>
                                  <w:strike w:val="0"/>
                                  <w:color w:val="000000"/>
                                  <w:sz w:val="27"/>
                                  <w:vertAlign w:val="baseline"/>
                                </w:rPr>
                                <w:t xml:space="preserve">y</w:t>
                              </w:r>
                              <w:r w:rsidDel="00000000" w:rsidR="00000000" w:rsidRPr="00000000">
                                <w:rPr>
                                  <w:rFonts w:ascii="Arial" w:cs="Arial" w:eastAsia="Arial" w:hAnsi="Arial"/>
                                  <w:b w:val="0"/>
                                  <w:i w:val="0"/>
                                  <w:smallCaps w:val="0"/>
                                  <w:strike w:val="0"/>
                                  <w:color w:val="000000"/>
                                  <w:sz w:val="22"/>
                                  <w:vertAlign w:val="superscript"/>
                                </w:rPr>
                                <w:t xml:space="preserve">z </w:t>
                              </w:r>
                              <w:r w:rsidDel="00000000" w:rsidR="00000000" w:rsidRPr="00000000">
                                <w:rPr>
                                  <w:rFonts w:ascii="Arial" w:cs="Arial" w:eastAsia="Arial" w:hAnsi="Arial"/>
                                  <w:b w:val="0"/>
                                  <w:i w:val="0"/>
                                  <w:smallCaps w:val="0"/>
                                  <w:strike w:val="0"/>
                                  <w:color w:val="000000"/>
                                  <w:sz w:val="27"/>
                                  <w:vertAlign w:val="baseline"/>
                                </w:rPr>
                                <w:t xml:space="preserve">(mod p) =ε</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r w:rsidDel="00000000" w:rsidR="00000000" w:rsidRPr="00000000">
                                <w:rPr>
                                  <w:rFonts w:ascii="Arial" w:cs="Arial" w:eastAsia="Arial" w:hAnsi="Arial"/>
                                  <w:b w:val="0"/>
                                  <w:i w:val="0"/>
                                  <w:smallCaps w:val="0"/>
                                  <w:strike w:val="0"/>
                                  <w:color w:val="000000"/>
                                  <w:sz w:val="22"/>
                                  <w:vertAlign w:val="subscript"/>
                                </w:rPr>
                                <w:t xml:space="preserve">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subscript"/>
                                </w:rPr>
                              </w:r>
                              <w:r w:rsidDel="00000000" w:rsidR="00000000" w:rsidRPr="00000000">
                                <w:rPr>
                                  <w:rFonts w:ascii="Arial" w:cs="Arial" w:eastAsia="Arial" w:hAnsi="Arial"/>
                                  <w:b w:val="0"/>
                                  <w:i w:val="0"/>
                                  <w:smallCaps w:val="0"/>
                                  <w:strike w:val="0"/>
                                  <w:color w:val="000000"/>
                                  <w:sz w:val="27"/>
                                  <w:vertAlign w:val="baseline"/>
                                </w:rPr>
                                <w:t xml:space="preserve">β</w:t>
                              </w:r>
                              <w:r w:rsidDel="00000000" w:rsidR="00000000" w:rsidRPr="00000000">
                                <w:rPr>
                                  <w:rFonts w:ascii="Arial" w:cs="Arial" w:eastAsia="Arial" w:hAnsi="Arial"/>
                                  <w:b w:val="0"/>
                                  <w:i w:val="0"/>
                                  <w:smallCaps w:val="0"/>
                                  <w:strike w:val="0"/>
                                  <w:color w:val="000000"/>
                                  <w:sz w:val="22"/>
                                  <w:vertAlign w:val="superscript"/>
                                </w:rPr>
                                <w:t xml:space="preserve">z </w:t>
                              </w:r>
                              <w:r w:rsidDel="00000000" w:rsidR="00000000" w:rsidRPr="00000000">
                                <w:rPr>
                                  <w:rFonts w:ascii="Arial" w:cs="Arial" w:eastAsia="Arial" w:hAnsi="Arial"/>
                                  <w:b w:val="0"/>
                                  <w:i w:val="0"/>
                                  <w:smallCaps w:val="0"/>
                                  <w:strike w:val="0"/>
                                  <w:color w:val="000000"/>
                                  <w:sz w:val="27"/>
                                  <w:vertAlign w:val="baseline"/>
                                </w:rPr>
                                <w:t xml:space="preserve">(mod p) = γ</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r w:rsidDel="00000000" w:rsidR="00000000" w:rsidRPr="00000000">
                                <w:rPr>
                                  <w:rFonts w:ascii="Arial" w:cs="Arial" w:eastAsia="Arial" w:hAnsi="Arial"/>
                                  <w:b w:val="0"/>
                                  <w:i w:val="0"/>
                                  <w:smallCaps w:val="0"/>
                                  <w:strike w:val="0"/>
                                  <w:color w:val="000000"/>
                                  <w:sz w:val="27"/>
                                  <w:vertAlign w:val="baseline"/>
                                </w:rPr>
                                <w:t xml:space="preserve">(y</w:t>
                              </w:r>
                              <w:r w:rsidDel="00000000" w:rsidR="00000000" w:rsidRPr="00000000">
                                <w:rPr>
                                  <w:rFonts w:ascii="Arial" w:cs="Arial" w:eastAsia="Arial" w:hAnsi="Arial"/>
                                  <w:b w:val="0"/>
                                  <w:i w:val="0"/>
                                  <w:smallCaps w:val="0"/>
                                  <w:strike w:val="0"/>
                                  <w:color w:val="000000"/>
                                  <w:sz w:val="22"/>
                                  <w:vertAlign w:val="superscript"/>
                                </w:rPr>
                                <w:t xml:space="preserve">m</w:t>
                              </w:r>
                              <w:r w:rsidDel="00000000" w:rsidR="00000000" w:rsidRPr="00000000">
                                <w:rPr>
                                  <w:rFonts w:ascii="Arial" w:cs="Arial" w:eastAsia="Arial" w:hAnsi="Arial"/>
                                  <w:b w:val="0"/>
                                  <w:i w:val="0"/>
                                  <w:smallCaps w:val="0"/>
                                  <w:strike w:val="0"/>
                                  <w:color w:val="000000"/>
                                  <w:sz w:val="27"/>
                                  <w:vertAlign w:val="baseline"/>
                                </w:rPr>
                                <w:t xml:space="preserve">)</w:t>
                              </w:r>
                              <w:r w:rsidDel="00000000" w:rsidR="00000000" w:rsidRPr="00000000">
                                <w:rPr>
                                  <w:rFonts w:ascii="Arial" w:cs="Arial" w:eastAsia="Arial" w:hAnsi="Arial"/>
                                  <w:b w:val="0"/>
                                  <w:i w:val="0"/>
                                  <w:smallCaps w:val="0"/>
                                  <w:strike w:val="0"/>
                                  <w:color w:val="000000"/>
                                  <w:sz w:val="22"/>
                                  <w:vertAlign w:val="superscript"/>
                                </w:rPr>
                                <w:t xml:space="preserve">z</w:t>
                              </w:r>
                              <w:r w:rsidDel="00000000" w:rsidR="00000000" w:rsidRPr="00000000">
                                <w:rPr>
                                  <w:rFonts w:ascii="Arial" w:cs="Arial" w:eastAsia="Arial" w:hAnsi="Arial"/>
                                  <w:b w:val="0"/>
                                  <w:i w:val="0"/>
                                  <w:smallCaps w:val="0"/>
                                  <w:strike w:val="0"/>
                                  <w:color w:val="000000"/>
                                  <w:sz w:val="27"/>
                                  <w:vertAlign w:val="baseline"/>
                                </w:rPr>
                                <w:t xml:space="preserve"> (modp) = γ</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p>
                          </w:txbxContent>
                        </wps:txbx>
                        <wps:bodyPr anchorCtr="0" anchor="t" bIns="91425" lIns="91425" spcFirstLastPara="1" rIns="91425" wrap="square" tIns="91425">
                          <a:spAutoFit/>
                        </wps:bodyPr>
                      </wps:wsp>
                      <wps:wsp>
                        <wps:cNvSpPr txBox="1"/>
                        <wps:cNvPr id="3" name="Shape 3"/>
                        <wps:spPr>
                          <a:xfrm>
                            <a:off x="1376950" y="13100"/>
                            <a:ext cx="1966800" cy="16161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Friend</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7"/>
                                  <w:vertAlign w:val="baseline"/>
                                </w:rPr>
                                <w:t xml:space="preserve">y</w:t>
                              </w:r>
                              <w:r w:rsidDel="00000000" w:rsidR="00000000" w:rsidRPr="00000000">
                                <w:rPr>
                                  <w:rFonts w:ascii="Arial" w:cs="Arial" w:eastAsia="Arial" w:hAnsi="Arial"/>
                                  <w:b w:val="0"/>
                                  <w:i w:val="0"/>
                                  <w:smallCaps w:val="0"/>
                                  <w:strike w:val="0"/>
                                  <w:color w:val="000000"/>
                                  <w:sz w:val="22"/>
                                  <w:vertAlign w:val="superscript"/>
                                </w:rPr>
                                <w:t xml:space="preserve">m </w:t>
                              </w:r>
                              <w:r w:rsidDel="00000000" w:rsidR="00000000" w:rsidRPr="00000000">
                                <w:rPr>
                                  <w:rFonts w:ascii="Arial" w:cs="Arial" w:eastAsia="Arial" w:hAnsi="Arial"/>
                                  <w:b w:val="0"/>
                                  <w:i w:val="0"/>
                                  <w:smallCaps w:val="0"/>
                                  <w:strike w:val="0"/>
                                  <w:color w:val="000000"/>
                                  <w:sz w:val="27"/>
                                  <w:vertAlign w:val="baseline"/>
                                </w:rPr>
                                <w:t xml:space="preserve">(mod p) =β</w:t>
                              </w:r>
                              <w:r w:rsidDel="00000000" w:rsidR="00000000" w:rsidRPr="00000000">
                                <w:rPr>
                                  <w:rFonts w:ascii="Arial" w:cs="Arial" w:eastAsia="Arial" w:hAnsi="Arial"/>
                                  <w:b w:val="0"/>
                                  <w:i w:val="0"/>
                                  <w:smallCaps w:val="0"/>
                                  <w:strike w:val="0"/>
                                  <w:color w:val="000000"/>
                                  <w:sz w:val="22"/>
                                  <w:vertAlign w:val="subscript"/>
                                </w:rPr>
                                <w:t xml:space="preserve"> </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subscript"/>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2"/>
                                  <w:vertAlign w:val="subscript"/>
                                </w:rPr>
                              </w:r>
                              <w:r w:rsidDel="00000000" w:rsidR="00000000" w:rsidRPr="00000000">
                                <w:rPr>
                                  <w:rFonts w:ascii="Arial" w:cs="Arial" w:eastAsia="Arial" w:hAnsi="Arial"/>
                                  <w:b w:val="0"/>
                                  <w:i w:val="0"/>
                                  <w:smallCaps w:val="0"/>
                                  <w:strike w:val="0"/>
                                  <w:color w:val="000000"/>
                                  <w:sz w:val="27"/>
                                  <w:vertAlign w:val="baseline"/>
                                </w:rPr>
                                <w:t xml:space="preserve">ε</w:t>
                              </w:r>
                              <w:r w:rsidDel="00000000" w:rsidR="00000000" w:rsidRPr="00000000">
                                <w:rPr>
                                  <w:rFonts w:ascii="Arial" w:cs="Arial" w:eastAsia="Arial" w:hAnsi="Arial"/>
                                  <w:b w:val="0"/>
                                  <w:i w:val="0"/>
                                  <w:smallCaps w:val="0"/>
                                  <w:strike w:val="0"/>
                                  <w:color w:val="000000"/>
                                  <w:sz w:val="22"/>
                                  <w:vertAlign w:val="superscript"/>
                                </w:rPr>
                                <w:t xml:space="preserve">m </w:t>
                              </w:r>
                              <w:r w:rsidDel="00000000" w:rsidR="00000000" w:rsidRPr="00000000">
                                <w:rPr>
                                  <w:rFonts w:ascii="Arial" w:cs="Arial" w:eastAsia="Arial" w:hAnsi="Arial"/>
                                  <w:b w:val="0"/>
                                  <w:i w:val="0"/>
                                  <w:smallCaps w:val="0"/>
                                  <w:strike w:val="0"/>
                                  <w:color w:val="000000"/>
                                  <w:sz w:val="27"/>
                                  <w:vertAlign w:val="baseline"/>
                                </w:rPr>
                                <w:t xml:space="preserve">(mod p) = γ</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r w:rsidDel="00000000" w:rsidR="00000000" w:rsidRPr="00000000">
                                <w:rPr>
                                  <w:rFonts w:ascii="Arial" w:cs="Arial" w:eastAsia="Arial" w:hAnsi="Arial"/>
                                  <w:b w:val="0"/>
                                  <w:i w:val="0"/>
                                  <w:smallCaps w:val="0"/>
                                  <w:strike w:val="0"/>
                                  <w:color w:val="000000"/>
                                  <w:sz w:val="27"/>
                                  <w:vertAlign w:val="baseline"/>
                                </w:rPr>
                                <w:t xml:space="preserve">(y</w:t>
                              </w:r>
                              <w:r w:rsidDel="00000000" w:rsidR="00000000" w:rsidRPr="00000000">
                                <w:rPr>
                                  <w:rFonts w:ascii="Arial" w:cs="Arial" w:eastAsia="Arial" w:hAnsi="Arial"/>
                                  <w:b w:val="0"/>
                                  <w:i w:val="0"/>
                                  <w:smallCaps w:val="0"/>
                                  <w:strike w:val="0"/>
                                  <w:color w:val="000000"/>
                                  <w:sz w:val="22"/>
                                  <w:vertAlign w:val="superscript"/>
                                </w:rPr>
                                <w:t xml:space="preserve">z</w:t>
                              </w:r>
                              <w:r w:rsidDel="00000000" w:rsidR="00000000" w:rsidRPr="00000000">
                                <w:rPr>
                                  <w:rFonts w:ascii="Arial" w:cs="Arial" w:eastAsia="Arial" w:hAnsi="Arial"/>
                                  <w:b w:val="0"/>
                                  <w:i w:val="0"/>
                                  <w:smallCaps w:val="0"/>
                                  <w:strike w:val="0"/>
                                  <w:color w:val="000000"/>
                                  <w:sz w:val="27"/>
                                  <w:vertAlign w:val="baseline"/>
                                </w:rPr>
                                <w:t xml:space="preserve">)</w:t>
                              </w:r>
                              <w:r w:rsidDel="00000000" w:rsidR="00000000" w:rsidRPr="00000000">
                                <w:rPr>
                                  <w:rFonts w:ascii="Arial" w:cs="Arial" w:eastAsia="Arial" w:hAnsi="Arial"/>
                                  <w:b w:val="0"/>
                                  <w:i w:val="0"/>
                                  <w:smallCaps w:val="0"/>
                                  <w:strike w:val="0"/>
                                  <w:color w:val="000000"/>
                                  <w:sz w:val="22"/>
                                  <w:vertAlign w:val="superscript"/>
                                </w:rPr>
                                <w:t xml:space="preserve">m</w:t>
                              </w:r>
                              <w:r w:rsidDel="00000000" w:rsidR="00000000" w:rsidRPr="00000000">
                                <w:rPr>
                                  <w:rFonts w:ascii="Arial" w:cs="Arial" w:eastAsia="Arial" w:hAnsi="Arial"/>
                                  <w:b w:val="0"/>
                                  <w:i w:val="0"/>
                                  <w:smallCaps w:val="0"/>
                                  <w:strike w:val="0"/>
                                  <w:color w:val="000000"/>
                                  <w:sz w:val="27"/>
                                  <w:vertAlign w:val="baseline"/>
                                </w:rPr>
                                <w:t xml:space="preserve"> (modp) = γ</w:t>
                              </w:r>
                            </w:p>
                          </w:txbxContent>
                        </wps:txbx>
                        <wps:bodyPr anchorCtr="0" anchor="t" bIns="91425" lIns="91425" spcFirstLastPara="1" rIns="91425" wrap="square" tIns="91425">
                          <a:spAutoFit/>
                        </wps:bodyPr>
                      </wps:wsp>
                      <wps:wsp>
                        <wps:cNvCnPr/>
                        <wps:spPr>
                          <a:xfrm>
                            <a:off x="1376950" y="73700"/>
                            <a:ext cx="0" cy="1494900"/>
                          </a:xfrm>
                          <a:prstGeom prst="straightConnector1">
                            <a:avLst/>
                          </a:prstGeom>
                          <a:noFill/>
                          <a:ln cap="flat" cmpd="sng" w="9525">
                            <a:solidFill>
                              <a:srgbClr val="000000"/>
                            </a:solidFill>
                            <a:prstDash val="solid"/>
                            <a:round/>
                            <a:headEnd len="med" w="med" type="none"/>
                            <a:tailEnd len="med" w="med" type="none"/>
                          </a:ln>
                        </wps:spPr>
                        <wps:bodyPr anchorCtr="0" anchor="ctr" bIns="91425" lIns="91425" spcFirstLastPara="1" rIns="91425" wrap="square" tIns="91425">
                          <a:noAutofit/>
                        </wps:bodyPr>
                      </wps:wsp>
                      <wps:wsp>
                        <wps:cNvCnPr/>
                        <wps:spPr>
                          <a:xfrm flipH="1">
                            <a:off x="924425" y="747350"/>
                            <a:ext cx="1327800" cy="1476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s:wsp>
                        <wps:cNvCnPr/>
                        <wps:spPr>
                          <a:xfrm>
                            <a:off x="1003125" y="747350"/>
                            <a:ext cx="580200" cy="147600"/>
                          </a:xfrm>
                          <a:prstGeom prst="straightConnector1">
                            <a:avLst/>
                          </a:prstGeom>
                          <a:noFill/>
                          <a:ln cap="flat" cmpd="sng" w="9525">
                            <a:solidFill>
                              <a:srgbClr val="000000"/>
                            </a:solidFill>
                            <a:prstDash val="solid"/>
                            <a:round/>
                            <a:headEnd len="med" w="med" type="none"/>
                            <a:tailEnd len="med" w="med" type="triangle"/>
                          </a:ln>
                        </wps:spPr>
                        <wps:bodyPr anchorCtr="0" anchor="ctr" bIns="91425" lIns="91425" spcFirstLastPara="1" rIns="91425" wrap="square" tIns="91425">
                          <a:noAutofit/>
                        </wps:bodyPr>
                      </wps:wsp>
                    </wpg:wgp>
                  </a:graphicData>
                </a:graphic>
              </wp:inline>
            </w:drawing>
          </mc:Choice>
          <mc:Fallback>
            <w:drawing>
              <wp:inline distB="114300" distT="114300" distL="114300" distR="114300">
                <wp:extent cx="3708268" cy="2050875"/>
                <wp:effectExtent b="0" l="0" r="0" t="0"/>
                <wp:docPr id="1" name="image4.png"/>
                <a:graphic>
                  <a:graphicData uri="http://schemas.openxmlformats.org/drawingml/2006/picture">
                    <pic:pic>
                      <pic:nvPicPr>
                        <pic:cNvPr id="0" name="image4.png"/>
                        <pic:cNvPicPr preferRelativeResize="0"/>
                      </pic:nvPicPr>
                      <pic:blipFill>
                        <a:blip r:embed="rId9"/>
                        <a:srcRect/>
                        <a:stretch>
                          <a:fillRect/>
                        </a:stretch>
                      </pic:blipFill>
                      <pic:spPr>
                        <a:xfrm>
                          <a:off x="0" y="0"/>
                          <a:ext cx="3708268" cy="205087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2F">
      <w:pPr>
        <w:ind w:left="2160" w:firstLine="720"/>
        <w:rPr>
          <w:sz w:val="18"/>
          <w:szCs w:val="18"/>
        </w:rPr>
      </w:pPr>
      <w:r w:rsidDel="00000000" w:rsidR="00000000" w:rsidRPr="00000000">
        <w:rPr>
          <w:sz w:val="18"/>
          <w:szCs w:val="18"/>
          <w:rtl w:val="0"/>
        </w:rPr>
        <w:t xml:space="preserve">The general case of the Diffie Hellman protocol</w:t>
      </w:r>
    </w:p>
    <w:p w:rsidR="00000000" w:rsidDel="00000000" w:rsidP="00000000" w:rsidRDefault="00000000" w:rsidRPr="00000000" w14:paraId="00000030">
      <w:pPr>
        <w:rPr>
          <w:u w:val="single"/>
        </w:rPr>
      </w:pPr>
      <w:r w:rsidDel="00000000" w:rsidR="00000000" w:rsidRPr="00000000">
        <w:rPr>
          <w:u w:val="single"/>
          <w:rtl w:val="0"/>
        </w:rPr>
        <w:t xml:space="preserve">The </w:t>
      </w:r>
      <w:r w:rsidDel="00000000" w:rsidR="00000000" w:rsidRPr="00000000">
        <w:rPr>
          <w:u w:val="single"/>
          <w:rtl w:val="0"/>
        </w:rPr>
        <w:t xml:space="preserve">Discrete logarithm problem</w:t>
      </w:r>
    </w:p>
    <w:p w:rsidR="00000000" w:rsidDel="00000000" w:rsidP="00000000" w:rsidRDefault="00000000" w:rsidRPr="00000000" w14:paraId="00000031">
      <w:pPr>
        <w:rPr/>
      </w:pPr>
      <w:r w:rsidDel="00000000" w:rsidR="00000000" w:rsidRPr="00000000">
        <w:rPr>
          <w:rtl w:val="0"/>
        </w:rPr>
        <w:t xml:space="preserve">Now we’ve established a common key sharing protocol. Let's see how someone might try to crack it. Now they'll have a hard time doing this because we've used modular arithmetic. In the example above a spy or anyone with malicious intent would have to guess either the integer z or m given </w:t>
      </w:r>
      <w:r w:rsidDel="00000000" w:rsidR="00000000" w:rsidRPr="00000000">
        <w:rPr>
          <w:rtl w:val="0"/>
        </w:rPr>
        <w:t xml:space="preserve">γ</w:t>
      </w:r>
      <w:r w:rsidDel="00000000" w:rsidR="00000000" w:rsidRPr="00000000">
        <w:rPr>
          <w:rtl w:val="0"/>
        </w:rPr>
        <w:t xml:space="preserve">, p, y, </w:t>
      </w:r>
      <w:r w:rsidDel="00000000" w:rsidR="00000000" w:rsidRPr="00000000">
        <w:rPr>
          <w:rtl w:val="0"/>
        </w:rPr>
        <w:t xml:space="preserve">ε and β</w:t>
      </w:r>
      <w:r w:rsidDel="00000000" w:rsidR="00000000" w:rsidRPr="00000000">
        <w:rPr>
          <w:rtl w:val="0"/>
        </w:rPr>
        <w:t xml:space="preserve">. This problem cannot be solved in a clever algebraic way and must be brute forced trying all possible combinations, this is an extremely difficult and time consuming process</w:t>
      </w:r>
      <w:r w:rsidDel="00000000" w:rsidR="00000000" w:rsidRPr="00000000">
        <w:rPr>
          <w:rtl w:val="0"/>
        </w:rPr>
        <w:t xml:space="preserve">. Even with a supercomputer it would be incredibly difficult to find z or m. This is because the keys are generated using “One way functions”. This means they are functions that are easy to solve in one direction but incredibly difficult to solve in the other direction. We may be able to calculate </w:t>
      </w:r>
      <w:r w:rsidDel="00000000" w:rsidR="00000000" w:rsidRPr="00000000">
        <w:rPr>
          <w:rtl w:val="0"/>
        </w:rPr>
        <w:t xml:space="preserve">γ</w:t>
      </w:r>
      <w:r w:rsidDel="00000000" w:rsidR="00000000" w:rsidRPr="00000000">
        <w:rPr>
          <w:rtl w:val="0"/>
        </w:rPr>
        <w:t xml:space="preserve"> but there are infinite values of m and z that give this result. </w:t>
      </w:r>
    </w:p>
    <w:p w:rsidR="00000000" w:rsidDel="00000000" w:rsidP="00000000" w:rsidRDefault="00000000" w:rsidRPr="00000000" w14:paraId="00000032">
      <w:pPr>
        <w:ind w:left="2880" w:firstLine="0"/>
        <w:rPr/>
      </w:pPr>
      <w:r w:rsidDel="00000000" w:rsidR="00000000" w:rsidRPr="00000000">
        <w:rPr>
          <w:rtl w:val="0"/>
        </w:rPr>
        <w:t xml:space="preserve">   </w:t>
      </w:r>
      <w:r w:rsidDel="00000000" w:rsidR="00000000" w:rsidRPr="00000000">
        <w:rPr/>
        <mc:AlternateContent>
          <mc:Choice Requires="wpg">
            <w:drawing>
              <wp:inline distB="114300" distT="114300" distL="114300" distR="114300">
                <wp:extent cx="2200275" cy="3000375"/>
                <wp:effectExtent b="0" l="0" r="0" t="0"/>
                <wp:docPr id="2" name=""/>
                <a:graphic>
                  <a:graphicData uri="http://schemas.microsoft.com/office/word/2010/wordprocessingShape">
                    <wps:wsp>
                      <wps:cNvSpPr txBox="1"/>
                      <wps:cNvPr id="7" name="Shape 7"/>
                      <wps:spPr>
                        <a:xfrm>
                          <a:off x="9825" y="39350"/>
                          <a:ext cx="2183400" cy="29784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7</w:t>
                            </w:r>
                            <w:r w:rsidDel="00000000" w:rsidR="00000000" w:rsidRPr="00000000">
                              <w:rPr>
                                <w:rFonts w:ascii="Arial" w:cs="Arial" w:eastAsia="Arial" w:hAnsi="Arial"/>
                                <w:b w:val="0"/>
                                <w:i w:val="0"/>
                                <w:smallCaps w:val="0"/>
                                <w:strike w:val="0"/>
                                <w:color w:val="000000"/>
                                <w:sz w:val="38"/>
                                <w:vertAlign w:val="superscript"/>
                              </w:rPr>
                              <w:t xml:space="preserve">1</w:t>
                            </w:r>
                            <w:r w:rsidDel="00000000" w:rsidR="00000000" w:rsidRPr="00000000">
                              <w:rPr>
                                <w:rFonts w:ascii="Arial" w:cs="Arial" w:eastAsia="Arial" w:hAnsi="Arial"/>
                                <w:b w:val="0"/>
                                <w:i w:val="0"/>
                                <w:smallCaps w:val="0"/>
                                <w:strike w:val="0"/>
                                <w:color w:val="000000"/>
                                <w:sz w:val="27"/>
                                <w:vertAlign w:val="baseline"/>
                              </w:rPr>
                              <w:t xml:space="preserve"> (mod 19) = 7</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r w:rsidDel="00000000" w:rsidR="00000000" w:rsidRPr="00000000">
                              <w:rPr>
                                <w:rFonts w:ascii="Arial" w:cs="Arial" w:eastAsia="Arial" w:hAnsi="Arial"/>
                                <w:b w:val="0"/>
                                <w:i w:val="0"/>
                                <w:smallCaps w:val="0"/>
                                <w:strike w:val="0"/>
                                <w:color w:val="000000"/>
                                <w:sz w:val="28"/>
                                <w:vertAlign w:val="baseline"/>
                              </w:rPr>
                              <w:t xml:space="preserve">7</w:t>
                            </w:r>
                            <w:r w:rsidDel="00000000" w:rsidR="00000000" w:rsidRPr="00000000">
                              <w:rPr>
                                <w:rFonts w:ascii="Arial" w:cs="Arial" w:eastAsia="Arial" w:hAnsi="Arial"/>
                                <w:b w:val="0"/>
                                <w:i w:val="0"/>
                                <w:smallCaps w:val="0"/>
                                <w:strike w:val="0"/>
                                <w:color w:val="000000"/>
                                <w:sz w:val="38"/>
                                <w:vertAlign w:val="superscript"/>
                              </w:rPr>
                              <w:t xml:space="preserve">2</w:t>
                            </w:r>
                            <w:r w:rsidDel="00000000" w:rsidR="00000000" w:rsidRPr="00000000">
                              <w:rPr>
                                <w:rFonts w:ascii="Arial" w:cs="Arial" w:eastAsia="Arial" w:hAnsi="Arial"/>
                                <w:b w:val="0"/>
                                <w:i w:val="0"/>
                                <w:smallCaps w:val="0"/>
                                <w:strike w:val="0"/>
                                <w:color w:val="000000"/>
                                <w:sz w:val="27"/>
                                <w:vertAlign w:val="baseline"/>
                              </w:rPr>
                              <w:t xml:space="preserve"> (mod 19) = 11</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r w:rsidDel="00000000" w:rsidR="00000000" w:rsidRPr="00000000">
                              <w:rPr>
                                <w:rFonts w:ascii="Arial" w:cs="Arial" w:eastAsia="Arial" w:hAnsi="Arial"/>
                                <w:b w:val="0"/>
                                <w:i w:val="0"/>
                                <w:smallCaps w:val="0"/>
                                <w:strike w:val="0"/>
                                <w:color w:val="000000"/>
                                <w:sz w:val="28"/>
                                <w:vertAlign w:val="baseline"/>
                              </w:rPr>
                              <w:t xml:space="preserve">7</w:t>
                            </w:r>
                            <w:r w:rsidDel="00000000" w:rsidR="00000000" w:rsidRPr="00000000">
                              <w:rPr>
                                <w:rFonts w:ascii="Arial" w:cs="Arial" w:eastAsia="Arial" w:hAnsi="Arial"/>
                                <w:b w:val="0"/>
                                <w:i w:val="0"/>
                                <w:smallCaps w:val="0"/>
                                <w:strike w:val="0"/>
                                <w:color w:val="000000"/>
                                <w:sz w:val="38"/>
                                <w:vertAlign w:val="superscript"/>
                              </w:rPr>
                              <w:t xml:space="preserve">3</w:t>
                            </w:r>
                            <w:r w:rsidDel="00000000" w:rsidR="00000000" w:rsidRPr="00000000">
                              <w:rPr>
                                <w:rFonts w:ascii="Arial" w:cs="Arial" w:eastAsia="Arial" w:hAnsi="Arial"/>
                                <w:b w:val="0"/>
                                <w:i w:val="0"/>
                                <w:smallCaps w:val="0"/>
                                <w:strike w:val="0"/>
                                <w:color w:val="000000"/>
                                <w:sz w:val="27"/>
                                <w:vertAlign w:val="baseline"/>
                              </w:rPr>
                              <w:t xml:space="preserve"> (mod 19) = 1</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r w:rsidDel="00000000" w:rsidR="00000000" w:rsidRPr="00000000">
                              <w:rPr>
                                <w:rFonts w:ascii="Arial" w:cs="Arial" w:eastAsia="Arial" w:hAnsi="Arial"/>
                                <w:b w:val="0"/>
                                <w:i w:val="0"/>
                                <w:smallCaps w:val="0"/>
                                <w:strike w:val="0"/>
                                <w:color w:val="000000"/>
                                <w:sz w:val="28"/>
                                <w:vertAlign w:val="baseline"/>
                              </w:rPr>
                              <w:t xml:space="preserve">7</w:t>
                            </w:r>
                            <w:r w:rsidDel="00000000" w:rsidR="00000000" w:rsidRPr="00000000">
                              <w:rPr>
                                <w:rFonts w:ascii="Arial" w:cs="Arial" w:eastAsia="Arial" w:hAnsi="Arial"/>
                                <w:b w:val="0"/>
                                <w:i w:val="0"/>
                                <w:smallCaps w:val="0"/>
                                <w:strike w:val="0"/>
                                <w:color w:val="000000"/>
                                <w:sz w:val="38"/>
                                <w:vertAlign w:val="superscript"/>
                              </w:rPr>
                              <w:t xml:space="preserve">4</w:t>
                            </w:r>
                            <w:r w:rsidDel="00000000" w:rsidR="00000000" w:rsidRPr="00000000">
                              <w:rPr>
                                <w:rFonts w:ascii="Arial" w:cs="Arial" w:eastAsia="Arial" w:hAnsi="Arial"/>
                                <w:b w:val="0"/>
                                <w:i w:val="0"/>
                                <w:smallCaps w:val="0"/>
                                <w:strike w:val="0"/>
                                <w:color w:val="000000"/>
                                <w:sz w:val="27"/>
                                <w:vertAlign w:val="baseline"/>
                              </w:rPr>
                              <w:t xml:space="preserve"> (mod 19) = 7</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r w:rsidDel="00000000" w:rsidR="00000000" w:rsidRPr="00000000">
                              <w:rPr>
                                <w:rFonts w:ascii="Arial" w:cs="Arial" w:eastAsia="Arial" w:hAnsi="Arial"/>
                                <w:b w:val="0"/>
                                <w:i w:val="0"/>
                                <w:smallCaps w:val="0"/>
                                <w:strike w:val="0"/>
                                <w:color w:val="000000"/>
                                <w:sz w:val="28"/>
                                <w:vertAlign w:val="baseline"/>
                              </w:rPr>
                              <w:t xml:space="preserve">7</w:t>
                            </w:r>
                            <w:r w:rsidDel="00000000" w:rsidR="00000000" w:rsidRPr="00000000">
                              <w:rPr>
                                <w:rFonts w:ascii="Arial" w:cs="Arial" w:eastAsia="Arial" w:hAnsi="Arial"/>
                                <w:b w:val="0"/>
                                <w:i w:val="0"/>
                                <w:smallCaps w:val="0"/>
                                <w:strike w:val="0"/>
                                <w:color w:val="000000"/>
                                <w:sz w:val="38"/>
                                <w:vertAlign w:val="superscript"/>
                              </w:rPr>
                              <w:t xml:space="preserve">5</w:t>
                            </w:r>
                            <w:r w:rsidDel="00000000" w:rsidR="00000000" w:rsidRPr="00000000">
                              <w:rPr>
                                <w:rFonts w:ascii="Arial" w:cs="Arial" w:eastAsia="Arial" w:hAnsi="Arial"/>
                                <w:b w:val="0"/>
                                <w:i w:val="0"/>
                                <w:smallCaps w:val="0"/>
                                <w:strike w:val="0"/>
                                <w:color w:val="000000"/>
                                <w:sz w:val="27"/>
                                <w:vertAlign w:val="baseline"/>
                              </w:rPr>
                              <w:t xml:space="preserve"> (mod 19) = 11</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7"/>
                                <w:vertAlign w:val="baseline"/>
                              </w:rPr>
                            </w:r>
                            <w:r w:rsidDel="00000000" w:rsidR="00000000" w:rsidRPr="00000000">
                              <w:rPr>
                                <w:rFonts w:ascii="Arial" w:cs="Arial" w:eastAsia="Arial" w:hAnsi="Arial"/>
                                <w:b w:val="0"/>
                                <w:i w:val="0"/>
                                <w:smallCaps w:val="0"/>
                                <w:strike w:val="0"/>
                                <w:color w:val="000000"/>
                                <w:sz w:val="28"/>
                                <w:vertAlign w:val="baseline"/>
                              </w:rPr>
                              <w:t xml:space="preserve">7</w:t>
                            </w:r>
                            <w:r w:rsidDel="00000000" w:rsidR="00000000" w:rsidRPr="00000000">
                              <w:rPr>
                                <w:rFonts w:ascii="Arial" w:cs="Arial" w:eastAsia="Arial" w:hAnsi="Arial"/>
                                <w:b w:val="0"/>
                                <w:i w:val="0"/>
                                <w:smallCaps w:val="0"/>
                                <w:strike w:val="0"/>
                                <w:color w:val="000000"/>
                                <w:sz w:val="38"/>
                                <w:vertAlign w:val="superscript"/>
                              </w:rPr>
                              <w:t xml:space="preserve">6</w:t>
                            </w:r>
                            <w:r w:rsidDel="00000000" w:rsidR="00000000" w:rsidRPr="00000000">
                              <w:rPr>
                                <w:rFonts w:ascii="Arial" w:cs="Arial" w:eastAsia="Arial" w:hAnsi="Arial"/>
                                <w:b w:val="0"/>
                                <w:i w:val="0"/>
                                <w:smallCaps w:val="0"/>
                                <w:strike w:val="0"/>
                                <w:color w:val="000000"/>
                                <w:sz w:val="27"/>
                                <w:vertAlign w:val="baseline"/>
                              </w:rPr>
                              <w:t xml:space="preserve"> (mod 19) = 1</w:t>
                            </w:r>
                          </w:p>
                        </w:txbxContent>
                      </wps:txbx>
                      <wps:bodyPr anchorCtr="0" anchor="t" bIns="91425" lIns="91425" spcFirstLastPara="1" rIns="91425" wrap="square" tIns="91425">
                        <a:spAutoFit/>
                      </wps:bodyPr>
                    </wps:wsp>
                  </a:graphicData>
                </a:graphic>
              </wp:inline>
            </w:drawing>
          </mc:Choice>
          <mc:Fallback>
            <w:drawing>
              <wp:inline distB="114300" distT="114300" distL="114300" distR="114300">
                <wp:extent cx="2200275" cy="3000375"/>
                <wp:effectExtent b="0" l="0" r="0" t="0"/>
                <wp:docPr id="2" name="image5.png"/>
                <a:graphic>
                  <a:graphicData uri="http://schemas.openxmlformats.org/drawingml/2006/picture">
                    <pic:pic>
                      <pic:nvPicPr>
                        <pic:cNvPr id="0" name="image5.png"/>
                        <pic:cNvPicPr preferRelativeResize="0"/>
                      </pic:nvPicPr>
                      <pic:blipFill>
                        <a:blip r:embed="rId10"/>
                        <a:srcRect/>
                        <a:stretch>
                          <a:fillRect/>
                        </a:stretch>
                      </pic:blipFill>
                      <pic:spPr>
                        <a:xfrm>
                          <a:off x="0" y="0"/>
                          <a:ext cx="2200275" cy="300037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This is because if y and p are relatively prime (no common factors other than one so coprime) the result of the modular division follows a cyclical pattern. In the example above you can see the periodic nature of modular division with relatively prime numbers. This makes it incredibly difficult to determine z when </w:t>
      </w:r>
      <w:r w:rsidDel="00000000" w:rsidR="00000000" w:rsidRPr="00000000">
        <w:rPr>
          <w:rtl w:val="0"/>
        </w:rPr>
        <w:t xml:space="preserve">7</w:t>
      </w:r>
      <w:r w:rsidDel="00000000" w:rsidR="00000000" w:rsidRPr="00000000">
        <w:rPr>
          <w:vertAlign w:val="superscript"/>
          <w:rtl w:val="0"/>
        </w:rPr>
        <w:t xml:space="preserve">z</w:t>
      </w:r>
      <w:r w:rsidDel="00000000" w:rsidR="00000000" w:rsidRPr="00000000">
        <w:rPr>
          <w:rtl w:val="0"/>
        </w:rPr>
        <w:t xml:space="preserve"> </w:t>
      </w:r>
      <w:r w:rsidDel="00000000" w:rsidR="00000000" w:rsidRPr="00000000">
        <w:rPr>
          <w:rtl w:val="0"/>
        </w:rPr>
        <w:t xml:space="preserve">mod 19 = 11. The only thing you can say for certain is that z follows the arithmetic sequence z = 2 + 3n. Thus the private key is securely protected.</w:t>
      </w:r>
      <w:r w:rsidDel="00000000" w:rsidR="00000000" w:rsidRPr="00000000">
        <w:rPr>
          <w:rtl w:val="0"/>
        </w:rPr>
      </w:r>
    </w:p>
    <w:p w:rsidR="00000000" w:rsidDel="00000000" w:rsidP="00000000" w:rsidRDefault="00000000" w:rsidRPr="00000000" w14:paraId="00000034">
      <w:pPr>
        <w:rPr/>
      </w:pPr>
      <w:r w:rsidDel="00000000" w:rsidR="00000000" w:rsidRPr="00000000">
        <w:rPr>
          <w:rtl w:val="0"/>
        </w:rPr>
      </w:r>
    </w:p>
    <w:p w:rsidR="00000000" w:rsidDel="00000000" w:rsidP="00000000" w:rsidRDefault="00000000" w:rsidRPr="00000000" w14:paraId="00000035">
      <w:pPr>
        <w:rPr/>
      </w:pPr>
      <w:r w:rsidDel="00000000" w:rsidR="00000000" w:rsidRPr="00000000">
        <w:rPr>
          <w:u w:val="single"/>
          <w:rtl w:val="0"/>
        </w:rPr>
        <w:t xml:space="preserve">RSA encryption and key generation</w:t>
      </w: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Another encryption algorithm that uses modular division is the RSA encryption algorithm.</w:t>
      </w:r>
    </w:p>
    <w:p w:rsidR="00000000" w:rsidDel="00000000" w:rsidP="00000000" w:rsidRDefault="00000000" w:rsidRPr="00000000" w14:paraId="00000037">
      <w:pPr>
        <w:rPr/>
      </w:pPr>
      <w:r w:rsidDel="00000000" w:rsidR="00000000" w:rsidRPr="00000000">
        <w:rPr>
          <w:rtl w:val="0"/>
        </w:rPr>
        <w:t xml:space="preserve">The keys in RSA encryption are generated by selecting two large prime numbers. Then multiplying these numbers together gives us part of our public and private keys (N). Then a private key is generated by taking </w:t>
      </w:r>
      <w:r w:rsidDel="00000000" w:rsidR="00000000" w:rsidRPr="00000000">
        <w:rPr>
          <w:rtl w:val="0"/>
        </w:rPr>
        <w:t xml:space="preserve">Φ* of N. Then by following specific conditions a number (m) is chosen that is greater than 1 and less than Φ of N. This number chosen also forms the final part of the primary key [(N,m) is our public key]. Then a second number can be chosen (z) with the condition that mz(mod Φ(N)) = 1. This gives a range of possible values for d that can form our final component of the private key (z,N).</w:t>
      </w:r>
    </w:p>
    <w:p w:rsidR="00000000" w:rsidDel="00000000" w:rsidP="00000000" w:rsidRDefault="00000000" w:rsidRPr="00000000" w14:paraId="00000038">
      <w:pPr>
        <w:rPr/>
      </w:pPr>
      <w:r w:rsidDel="00000000" w:rsidR="00000000" w:rsidRPr="00000000">
        <w:rPr>
          <w:rtl w:val="0"/>
        </w:rPr>
      </w:r>
    </w:p>
    <w:p w:rsidR="00000000" w:rsidDel="00000000" w:rsidP="00000000" w:rsidRDefault="00000000" w:rsidRPr="00000000" w14:paraId="00000039">
      <w:pPr>
        <w:ind w:left="720" w:firstLine="0"/>
        <w:rPr/>
      </w:pPr>
      <w:r w:rsidDel="00000000" w:rsidR="00000000" w:rsidRPr="00000000">
        <w:rPr/>
        <mc:AlternateContent>
          <mc:Choice Requires="wpg">
            <w:drawing>
              <wp:inline distB="114300" distT="114300" distL="114300" distR="114300">
                <wp:extent cx="4505325" cy="2143125"/>
                <wp:effectExtent b="0" l="0" r="0" t="0"/>
                <wp:docPr id="3" name=""/>
                <a:graphic>
                  <a:graphicData uri="http://schemas.microsoft.com/office/word/2010/wordprocessingShape">
                    <wps:wsp>
                      <wps:cNvSpPr txBox="1"/>
                      <wps:cNvPr id="8" name="Shape 8"/>
                      <wps:spPr>
                        <a:xfrm>
                          <a:off x="-29500" y="9825"/>
                          <a:ext cx="4524000" cy="2124000"/>
                        </a:xfrm>
                        <a:prstGeom prst="rect">
                          <a:avLst/>
                        </a:prstGeom>
                        <a:noFill/>
                        <a:ln>
                          <a:noFill/>
                        </a:ln>
                      </wps:spPr>
                      <wps:txbx>
                        <w:txbxContent>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t xml:space="preserve">P = a large prime			Q = a </w:t>
                            </w:r>
                            <w:r w:rsidDel="00000000" w:rsidR="00000000" w:rsidRPr="00000000">
                              <w:rPr>
                                <w:rFonts w:ascii="Arial" w:cs="Arial" w:eastAsia="Arial" w:hAnsi="Arial"/>
                                <w:b w:val="0"/>
                                <w:i w:val="0"/>
                                <w:smallCaps w:val="0"/>
                                <w:strike w:val="0"/>
                                <w:color w:val="000000"/>
                                <w:sz w:val="28"/>
                                <w:vertAlign w:val="baseline"/>
                              </w:rPr>
                              <w:t xml:space="preserve">second large prime</w:t>
                            </w:r>
                          </w:p>
                          <w:p w:rsidR="00000000" w:rsidDel="00000000" w:rsidP="00000000" w:rsidRDefault="00000000" w:rsidRPr="00000000">
                            <w:pPr>
                              <w:spacing w:after="0" w:before="0" w:line="240"/>
                              <w:ind w:left="1440" w:right="0" w:firstLine="2160"/>
                              <w:jc w:val="left"/>
                              <w:textDirection w:val="btLr"/>
                            </w:pPr>
                            <w:r w:rsidDel="00000000" w:rsidR="00000000" w:rsidRPr="00000000">
                              <w:rPr>
                                <w:rFonts w:ascii="Arial" w:cs="Arial" w:eastAsia="Arial" w:hAnsi="Arial"/>
                                <w:b w:val="0"/>
                                <w:i w:val="0"/>
                                <w:smallCaps w:val="0"/>
                                <w:strike w:val="0"/>
                                <w:color w:val="000000"/>
                                <w:sz w:val="28"/>
                                <w:vertAlign w:val="baseline"/>
                              </w:rPr>
                            </w:r>
                          </w:p>
                          <w:p w:rsidR="00000000" w:rsidDel="00000000" w:rsidP="00000000" w:rsidRDefault="00000000" w:rsidRPr="00000000">
                            <w:pPr>
                              <w:spacing w:after="0" w:before="0" w:line="240"/>
                              <w:ind w:left="1440" w:right="0" w:firstLine="216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N = PQ</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Φ(N) = (P-1)(Q-1)</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m = (m</w:t>
                            </w:r>
                            <w:r w:rsidDel="00000000" w:rsidR="00000000" w:rsidRPr="00000000">
                              <w:rPr>
                                <w:rFonts w:ascii="Arial" w:cs="Arial" w:eastAsia="Arial" w:hAnsi="Arial"/>
                                <w:b w:val="0"/>
                                <w:i w:val="0"/>
                                <w:smallCaps w:val="0"/>
                                <w:strike w:val="0"/>
                                <w:color w:val="000000"/>
                                <w:sz w:val="28"/>
                                <w:vertAlign w:val="baseline"/>
                              </w:rPr>
                              <w:t xml:space="preserve"> | 1&lt; m &lt; </w:t>
                            </w:r>
                            <w:r w:rsidDel="00000000" w:rsidR="00000000" w:rsidRPr="00000000">
                              <w:rPr>
                                <w:rFonts w:ascii="Arial" w:cs="Arial" w:eastAsia="Arial" w:hAnsi="Arial"/>
                                <w:b w:val="0"/>
                                <w:i w:val="0"/>
                                <w:smallCaps w:val="0"/>
                                <w:strike w:val="0"/>
                                <w:color w:val="000000"/>
                                <w:sz w:val="28"/>
                                <w:vertAlign w:val="baseline"/>
                              </w:rPr>
                              <w:t xml:space="preserve">Φ(N)  ∩ m is coprime with N, Φ(N))</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r w:rsidDel="00000000" w:rsidR="00000000" w:rsidRPr="00000000">
                              <w:rPr>
                                <w:rFonts w:ascii="Arial" w:cs="Arial" w:eastAsia="Arial" w:hAnsi="Arial"/>
                                <w:b w:val="0"/>
                                <w:i w:val="0"/>
                                <w:smallCaps w:val="0"/>
                                <w:strike w:val="0"/>
                                <w:color w:val="000000"/>
                                <w:sz w:val="28"/>
                                <w:vertAlign w:val="baseline"/>
                              </w:rPr>
                              <w:t xml:space="preserve">z = z | zm (mod Φ(N)) = 1</w:t>
                            </w:r>
                          </w:p>
                          <w:p w:rsidR="00000000" w:rsidDel="00000000" w:rsidP="00000000" w:rsidRDefault="00000000" w:rsidRPr="00000000">
                            <w:pPr>
                              <w:spacing w:after="0" w:before="0" w:line="240"/>
                              <w:ind w:left="0" w:right="0" w:firstLine="0"/>
                              <w:jc w:val="left"/>
                              <w:textDirection w:val="btLr"/>
                            </w:pPr>
                            <w:r w:rsidDel="00000000" w:rsidR="00000000" w:rsidRPr="00000000">
                              <w:rPr>
                                <w:rFonts w:ascii="Arial" w:cs="Arial" w:eastAsia="Arial" w:hAnsi="Arial"/>
                                <w:b w:val="0"/>
                                <w:i w:val="0"/>
                                <w:smallCaps w:val="0"/>
                                <w:strike w:val="0"/>
                                <w:color w:val="000000"/>
                                <w:sz w:val="28"/>
                                <w:vertAlign w:val="baseline"/>
                              </w:rPr>
                            </w:r>
                          </w:p>
                        </w:txbxContent>
                      </wps:txbx>
                      <wps:bodyPr anchorCtr="0" anchor="t" bIns="91425" lIns="91425" spcFirstLastPara="1" rIns="91425" wrap="square" tIns="91425">
                        <a:spAutoFit/>
                      </wps:bodyPr>
                    </wps:wsp>
                  </a:graphicData>
                </a:graphic>
              </wp:inline>
            </w:drawing>
          </mc:Choice>
          <mc:Fallback>
            <w:drawing>
              <wp:inline distB="114300" distT="114300" distL="114300" distR="114300">
                <wp:extent cx="4505325" cy="2143125"/>
                <wp:effectExtent b="0" l="0" r="0" t="0"/>
                <wp:docPr id="3" name="image6.png"/>
                <a:graphic>
                  <a:graphicData uri="http://schemas.openxmlformats.org/drawingml/2006/picture">
                    <pic:pic>
                      <pic:nvPicPr>
                        <pic:cNvPr id="0" name="image6.png"/>
                        <pic:cNvPicPr preferRelativeResize="0"/>
                      </pic:nvPicPr>
                      <pic:blipFill>
                        <a:blip r:embed="rId11"/>
                        <a:srcRect/>
                        <a:stretch>
                          <a:fillRect/>
                        </a:stretch>
                      </pic:blipFill>
                      <pic:spPr>
                        <a:xfrm>
                          <a:off x="0" y="0"/>
                          <a:ext cx="4505325" cy="2143125"/>
                        </a:xfrm>
                        <a:prstGeom prst="rect"/>
                        <a:ln/>
                      </pic:spPr>
                    </pic:pic>
                  </a:graphicData>
                </a:graphic>
              </wp:inline>
            </w:drawing>
          </mc:Fallback>
        </mc:AlternateContent>
      </w:r>
      <w:r w:rsidDel="00000000" w:rsidR="00000000" w:rsidRPr="00000000">
        <w:rPr>
          <w:rtl w:val="0"/>
        </w:rPr>
      </w:r>
    </w:p>
    <w:p w:rsidR="00000000" w:rsidDel="00000000" w:rsidP="00000000" w:rsidRDefault="00000000" w:rsidRPr="00000000" w14:paraId="0000003A">
      <w:pPr>
        <w:ind w:left="720" w:firstLine="0"/>
        <w:rPr>
          <w:sz w:val="18"/>
          <w:szCs w:val="18"/>
        </w:rPr>
      </w:pPr>
      <w:r w:rsidDel="00000000" w:rsidR="00000000" w:rsidRPr="00000000">
        <w:rPr>
          <w:rtl w:val="0"/>
        </w:rPr>
        <w:tab/>
        <w:tab/>
        <w:t xml:space="preserve">      </w:t>
      </w:r>
      <w:r w:rsidDel="00000000" w:rsidR="00000000" w:rsidRPr="00000000">
        <w:rPr>
          <w:sz w:val="18"/>
          <w:szCs w:val="18"/>
          <w:rtl w:val="0"/>
        </w:rPr>
        <w:t xml:space="preserve">The general case of RSA key generation</w:t>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u w:val="single"/>
        </w:rPr>
      </w:pPr>
      <w:r w:rsidDel="00000000" w:rsidR="00000000" w:rsidRPr="00000000">
        <w:rPr>
          <w:u w:val="single"/>
          <w:rtl w:val="0"/>
        </w:rPr>
        <w:t xml:space="preserve">*A note on Φ</w:t>
      </w:r>
    </w:p>
    <w:p w:rsidR="00000000" w:rsidDel="00000000" w:rsidP="00000000" w:rsidRDefault="00000000" w:rsidRPr="00000000" w14:paraId="0000003E">
      <w:pPr>
        <w:rPr/>
      </w:pPr>
      <w:r w:rsidDel="00000000" w:rsidR="00000000" w:rsidRPr="00000000">
        <w:rPr>
          <w:rtl w:val="0"/>
        </w:rPr>
        <w:t xml:space="preserve">Φ(N) in this case denotes a function that calculates the number of integers that are coprime with N meaning numbers that share no common factors with N and also one. Φ can be calculated in this case by subtracting 1 from our two original prime prime numbers and then multiplying these together. </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Arial Unicode M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6.png"/><Relationship Id="rId10" Type="http://schemas.openxmlformats.org/officeDocument/2006/relationships/image" Target="media/image5.png"/><Relationship Id="rId9" Type="http://schemas.openxmlformats.org/officeDocument/2006/relationships/image" Target="media/image4.png"/><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