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2456BC" w14:textId="69620239" w:rsidR="00987B01" w:rsidRDefault="0034526A">
      <w:pPr>
        <w:rPr>
          <w:lang w:val="en-US"/>
        </w:rPr>
      </w:pPr>
      <w:r>
        <w:rPr>
          <w:lang w:val="en-US"/>
        </w:rPr>
        <w:t>Imagin</w:t>
      </w:r>
      <w:r w:rsidR="001B2827">
        <w:rPr>
          <w:lang w:val="en-US"/>
        </w:rPr>
        <w:t>a</w:t>
      </w:r>
      <w:r>
        <w:rPr>
          <w:lang w:val="en-US"/>
        </w:rPr>
        <w:t>ry numbers</w:t>
      </w:r>
      <w:r w:rsidR="00BA589F">
        <w:rPr>
          <w:lang w:val="en-US"/>
        </w:rPr>
        <w:t xml:space="preserve"> in the real world </w:t>
      </w:r>
    </w:p>
    <w:p w14:paraId="3E4CB8DA" w14:textId="77777777" w:rsidR="00BA589F" w:rsidRDefault="00BA589F">
      <w:pPr>
        <w:rPr>
          <w:lang w:val="en-US"/>
        </w:rPr>
      </w:pPr>
    </w:p>
    <w:p w14:paraId="2F201F0C" w14:textId="2ADA5BD4" w:rsidR="00051CCE" w:rsidRDefault="00E274A5">
      <w:pPr>
        <w:rPr>
          <w:lang w:val="en-US"/>
        </w:rPr>
      </w:pPr>
      <w:r>
        <w:rPr>
          <w:lang w:val="en-US"/>
        </w:rPr>
        <w:t>W</w:t>
      </w:r>
      <w:r w:rsidR="00DA3D01">
        <w:rPr>
          <w:lang w:val="en-US"/>
        </w:rPr>
        <w:t xml:space="preserve">hen first looked into by </w:t>
      </w:r>
      <w:proofErr w:type="gramStart"/>
      <w:r w:rsidR="00DA3D01">
        <w:rPr>
          <w:lang w:val="en-US"/>
        </w:rPr>
        <w:t>mathematicians</w:t>
      </w:r>
      <w:proofErr w:type="gramEnd"/>
      <w:r w:rsidR="00DA3D01">
        <w:rPr>
          <w:lang w:val="en-US"/>
        </w:rPr>
        <w:t xml:space="preserve"> </w:t>
      </w:r>
      <w:r w:rsidR="00A821BD">
        <w:rPr>
          <w:lang w:val="en-US"/>
        </w:rPr>
        <w:t>imaginary numbers</w:t>
      </w:r>
      <w:r w:rsidR="00DA3D01">
        <w:rPr>
          <w:lang w:val="en-US"/>
        </w:rPr>
        <w:t xml:space="preserve"> were seen </w:t>
      </w:r>
      <w:r w:rsidR="008B5518">
        <w:rPr>
          <w:lang w:val="en-US"/>
        </w:rPr>
        <w:t xml:space="preserve">as rather </w:t>
      </w:r>
      <w:r w:rsidR="00DA3D01">
        <w:rPr>
          <w:lang w:val="en-US"/>
        </w:rPr>
        <w:t xml:space="preserve">irrelevant and imaginary </w:t>
      </w:r>
      <w:r w:rsidR="001B2827">
        <w:rPr>
          <w:lang w:val="en-US"/>
        </w:rPr>
        <w:t>roots were</w:t>
      </w:r>
      <w:r w:rsidR="00DA3D01">
        <w:rPr>
          <w:lang w:val="en-US"/>
        </w:rPr>
        <w:t xml:space="preserve"> disregarded</w:t>
      </w:r>
      <w:r w:rsidR="00BA150B">
        <w:rPr>
          <w:lang w:val="en-US"/>
        </w:rPr>
        <w:t>.</w:t>
      </w:r>
      <w:r w:rsidR="00DA3D01">
        <w:rPr>
          <w:lang w:val="en-US"/>
        </w:rPr>
        <w:t xml:space="preserve"> </w:t>
      </w:r>
      <w:r w:rsidR="00BA150B">
        <w:rPr>
          <w:lang w:val="en-US"/>
        </w:rPr>
        <w:t>T</w:t>
      </w:r>
      <w:r w:rsidR="00DA3D01">
        <w:rPr>
          <w:lang w:val="en-US"/>
        </w:rPr>
        <w:t xml:space="preserve">his did however </w:t>
      </w:r>
      <w:r w:rsidR="001B2827">
        <w:rPr>
          <w:lang w:val="en-US"/>
        </w:rPr>
        <w:t>change,</w:t>
      </w:r>
      <w:r w:rsidR="00DA3D01">
        <w:rPr>
          <w:lang w:val="en-US"/>
        </w:rPr>
        <w:t xml:space="preserve"> and imaginary numbers became a key part of </w:t>
      </w:r>
      <w:proofErr w:type="spellStart"/>
      <w:r w:rsidR="00DA3D01">
        <w:rPr>
          <w:lang w:val="en-US"/>
        </w:rPr>
        <w:t>maths</w:t>
      </w:r>
      <w:proofErr w:type="spellEnd"/>
      <w:r w:rsidR="00DA3D01">
        <w:rPr>
          <w:lang w:val="en-US"/>
        </w:rPr>
        <w:t xml:space="preserve"> and are now necessary in its study. </w:t>
      </w:r>
      <w:r w:rsidR="001B2827">
        <w:rPr>
          <w:lang w:val="en-US"/>
        </w:rPr>
        <w:t>However,</w:t>
      </w:r>
      <w:r w:rsidR="00DA3D01">
        <w:rPr>
          <w:lang w:val="en-US"/>
        </w:rPr>
        <w:t xml:space="preserve"> for most people it is very difficult to understand the </w:t>
      </w:r>
      <w:proofErr w:type="gramStart"/>
      <w:r w:rsidR="00DA3D01">
        <w:rPr>
          <w:lang w:val="en-US"/>
        </w:rPr>
        <w:t>real life</w:t>
      </w:r>
      <w:proofErr w:type="gramEnd"/>
      <w:r w:rsidR="00DA3D01">
        <w:rPr>
          <w:lang w:val="en-US"/>
        </w:rPr>
        <w:t xml:space="preserve"> applications of imaginary numbers and many books and articles focus on the theory of complex numbers and how it is linked with the rest of pure </w:t>
      </w:r>
      <w:proofErr w:type="spellStart"/>
      <w:r w:rsidR="00A821BD">
        <w:rPr>
          <w:lang w:val="en-US"/>
        </w:rPr>
        <w:t>maths</w:t>
      </w:r>
      <w:proofErr w:type="spellEnd"/>
      <w:r w:rsidR="00DA3D01">
        <w:rPr>
          <w:lang w:val="en-US"/>
        </w:rPr>
        <w:t xml:space="preserve">. While this is necessary there is less focus on the </w:t>
      </w:r>
      <w:proofErr w:type="gramStart"/>
      <w:r w:rsidR="00DA3D01">
        <w:rPr>
          <w:lang w:val="en-US"/>
        </w:rPr>
        <w:t>real life</w:t>
      </w:r>
      <w:proofErr w:type="gramEnd"/>
      <w:r w:rsidR="00DA3D01">
        <w:rPr>
          <w:lang w:val="en-US"/>
        </w:rPr>
        <w:t xml:space="preserve"> uses of </w:t>
      </w:r>
      <w:r w:rsidR="00A821BD">
        <w:rPr>
          <w:lang w:val="en-US"/>
        </w:rPr>
        <w:t>imaginary</w:t>
      </w:r>
      <w:r w:rsidR="00DA3D01">
        <w:rPr>
          <w:lang w:val="en-US"/>
        </w:rPr>
        <w:t xml:space="preserve"> numbers and the majority of people while perhaps being familiar with their idea</w:t>
      </w:r>
      <w:r w:rsidR="008B5518">
        <w:rPr>
          <w:lang w:val="en-US"/>
        </w:rPr>
        <w:t>,</w:t>
      </w:r>
      <w:r w:rsidR="00DA3D01">
        <w:rPr>
          <w:lang w:val="en-US"/>
        </w:rPr>
        <w:t xml:space="preserve"> </w:t>
      </w:r>
      <w:r w:rsidR="0047489D">
        <w:rPr>
          <w:lang w:val="en-US"/>
        </w:rPr>
        <w:t xml:space="preserve">do </w:t>
      </w:r>
      <w:r w:rsidR="008B5518">
        <w:rPr>
          <w:lang w:val="en-US"/>
        </w:rPr>
        <w:t xml:space="preserve">not know </w:t>
      </w:r>
      <w:r w:rsidR="00A821BD">
        <w:rPr>
          <w:lang w:val="en-US"/>
        </w:rPr>
        <w:t>how they could be useful</w:t>
      </w:r>
      <w:r w:rsidR="008B5518">
        <w:rPr>
          <w:lang w:val="en-US"/>
        </w:rPr>
        <w:t xml:space="preserve"> in the real world.</w:t>
      </w:r>
    </w:p>
    <w:p w14:paraId="7E53E466" w14:textId="77777777" w:rsidR="003917A3" w:rsidRDefault="003917A3">
      <w:pPr>
        <w:rPr>
          <w:lang w:val="en-US"/>
        </w:rPr>
      </w:pPr>
    </w:p>
    <w:p w14:paraId="00B2960C" w14:textId="204BDDAC" w:rsidR="001E3576" w:rsidRDefault="001E3576">
      <w:pPr>
        <w:rPr>
          <w:lang w:val="en-US"/>
        </w:rPr>
      </w:pPr>
      <w:r>
        <w:rPr>
          <w:noProof/>
        </w:rPr>
        <w:drawing>
          <wp:anchor distT="0" distB="0" distL="114300" distR="114300" simplePos="0" relativeHeight="251658240" behindDoc="0" locked="0" layoutInCell="1" allowOverlap="1" wp14:anchorId="208C3741" wp14:editId="6467C6CB">
            <wp:simplePos x="0" y="0"/>
            <wp:positionH relativeFrom="margin">
              <wp:align>center</wp:align>
            </wp:positionH>
            <wp:positionV relativeFrom="paragraph">
              <wp:posOffset>1020445</wp:posOffset>
            </wp:positionV>
            <wp:extent cx="1924050" cy="1981200"/>
            <wp:effectExtent l="0" t="0" r="0" b="0"/>
            <wp:wrapSquare wrapText="bothSides"/>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924050" cy="1981200"/>
                    </a:xfrm>
                    <a:prstGeom prst="rect">
                      <a:avLst/>
                    </a:prstGeom>
                  </pic:spPr>
                </pic:pic>
              </a:graphicData>
            </a:graphic>
          </wp:anchor>
        </w:drawing>
      </w:r>
      <w:r w:rsidR="003917A3">
        <w:rPr>
          <w:lang w:val="en-US"/>
        </w:rPr>
        <w:t>One of the most useful features of imaginary numbers is when they are formed with real numbers to make a complex number. These can be thought of as 2d, for instance when you think of a real number you could imagine it on the number line but with complex numbers, with 2 parts this is different. For instance if you had the complex number 5+ai there are an infinite number of complex numbers where as if we only had “5” this is only 1 number. We can represent this on the complex plane.</w:t>
      </w:r>
    </w:p>
    <w:p w14:paraId="62A5EA6B" w14:textId="65C060BB" w:rsidR="001E3576" w:rsidRDefault="001E3576">
      <w:pPr>
        <w:rPr>
          <w:lang w:val="en-US"/>
        </w:rPr>
      </w:pPr>
    </w:p>
    <w:p w14:paraId="476C7DF3" w14:textId="77777777" w:rsidR="001E3576" w:rsidRDefault="001E3576">
      <w:pPr>
        <w:rPr>
          <w:lang w:val="en-US"/>
        </w:rPr>
      </w:pPr>
    </w:p>
    <w:p w14:paraId="5078869B" w14:textId="77777777" w:rsidR="001E3576" w:rsidRDefault="001E3576">
      <w:pPr>
        <w:rPr>
          <w:lang w:val="en-US"/>
        </w:rPr>
      </w:pPr>
    </w:p>
    <w:p w14:paraId="74AC895F" w14:textId="77777777" w:rsidR="001E3576" w:rsidRDefault="001E3576">
      <w:pPr>
        <w:rPr>
          <w:lang w:val="en-US"/>
        </w:rPr>
      </w:pPr>
    </w:p>
    <w:p w14:paraId="31D3E3C4" w14:textId="77777777" w:rsidR="001E3576" w:rsidRDefault="001E3576">
      <w:pPr>
        <w:rPr>
          <w:lang w:val="en-US"/>
        </w:rPr>
      </w:pPr>
    </w:p>
    <w:p w14:paraId="248DF8AF" w14:textId="77777777" w:rsidR="001E3576" w:rsidRDefault="001E3576">
      <w:pPr>
        <w:rPr>
          <w:lang w:val="en-US"/>
        </w:rPr>
      </w:pPr>
    </w:p>
    <w:p w14:paraId="4EF886F7" w14:textId="77777777" w:rsidR="001E3576" w:rsidRDefault="001E3576">
      <w:pPr>
        <w:rPr>
          <w:lang w:val="en-US"/>
        </w:rPr>
      </w:pPr>
    </w:p>
    <w:p w14:paraId="736E2379" w14:textId="57427C56" w:rsidR="003917A3" w:rsidRDefault="003917A3">
      <w:pPr>
        <w:rPr>
          <w:lang w:val="en-US"/>
        </w:rPr>
      </w:pPr>
      <w:r>
        <w:rPr>
          <w:lang w:val="en-US"/>
        </w:rPr>
        <w:t xml:space="preserve"> Another key feature is how the real part and imaginary part are independent of each other, if we had </w:t>
      </w:r>
      <w:proofErr w:type="spellStart"/>
      <w:r>
        <w:rPr>
          <w:lang w:val="en-US"/>
        </w:rPr>
        <w:t>a+bi</w:t>
      </w:r>
      <w:proofErr w:type="spellEnd"/>
      <w:r>
        <w:rPr>
          <w:lang w:val="en-US"/>
        </w:rPr>
        <w:t xml:space="preserve">= 5+11i we would know a is 5 and b is 11 this might appear obvious but if we had </w:t>
      </w:r>
      <w:proofErr w:type="spellStart"/>
      <w:r>
        <w:rPr>
          <w:lang w:val="en-US"/>
        </w:rPr>
        <w:t>a+b</w:t>
      </w:r>
      <w:proofErr w:type="spellEnd"/>
      <w:r>
        <w:rPr>
          <w:lang w:val="en-US"/>
        </w:rPr>
        <w:t xml:space="preserve"> =5+11 we could not say a = 5 and b=11. </w:t>
      </w:r>
    </w:p>
    <w:p w14:paraId="3F14B62A" w14:textId="4BA9745B" w:rsidR="00052859" w:rsidRDefault="001E3576">
      <w:pPr>
        <w:rPr>
          <w:lang w:val="en-US"/>
        </w:rPr>
      </w:pPr>
      <w:r>
        <w:rPr>
          <w:lang w:val="en-US"/>
        </w:rPr>
        <w:t xml:space="preserve">One of the applications of complex numbers is in electrical engineering, an alternating current constantly switches direction (in the </w:t>
      </w:r>
      <w:proofErr w:type="spellStart"/>
      <w:r>
        <w:rPr>
          <w:lang w:val="en-US"/>
        </w:rPr>
        <w:t>uk</w:t>
      </w:r>
      <w:proofErr w:type="spellEnd"/>
      <w:r>
        <w:rPr>
          <w:lang w:val="en-US"/>
        </w:rPr>
        <w:t xml:space="preserve"> this is 50 times a second or 50hz) alternating current is vital as it is the current used in the </w:t>
      </w:r>
      <w:proofErr w:type="spellStart"/>
      <w:r>
        <w:rPr>
          <w:lang w:val="en-US"/>
        </w:rPr>
        <w:t>uk</w:t>
      </w:r>
      <w:proofErr w:type="spellEnd"/>
      <w:r>
        <w:rPr>
          <w:lang w:val="en-US"/>
        </w:rPr>
        <w:t xml:space="preserve"> mains. As the direction switches the amplitude also alternates from a peak to a low, if this was graphed it would look like a sine graph.</w:t>
      </w:r>
    </w:p>
    <w:p w14:paraId="3387825B" w14:textId="3EE19AE7" w:rsidR="00052859" w:rsidRDefault="00052859">
      <w:pPr>
        <w:rPr>
          <w:lang w:val="en-US"/>
        </w:rPr>
      </w:pPr>
      <w:r>
        <w:rPr>
          <w:noProof/>
          <w:lang w:val="en-US"/>
        </w:rPr>
        <w:drawing>
          <wp:anchor distT="0" distB="0" distL="114300" distR="114300" simplePos="0" relativeHeight="251659264" behindDoc="0" locked="0" layoutInCell="1" allowOverlap="1" wp14:anchorId="0509BC3F" wp14:editId="7A8F0CD5">
            <wp:simplePos x="0" y="0"/>
            <wp:positionH relativeFrom="page">
              <wp:posOffset>2376170</wp:posOffset>
            </wp:positionH>
            <wp:positionV relativeFrom="paragraph">
              <wp:posOffset>28575</wp:posOffset>
            </wp:positionV>
            <wp:extent cx="2669778" cy="17716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69778" cy="1771650"/>
                    </a:xfrm>
                    <a:prstGeom prst="rect">
                      <a:avLst/>
                    </a:prstGeom>
                    <a:noFill/>
                  </pic:spPr>
                </pic:pic>
              </a:graphicData>
            </a:graphic>
            <wp14:sizeRelH relativeFrom="margin">
              <wp14:pctWidth>0</wp14:pctWidth>
            </wp14:sizeRelH>
            <wp14:sizeRelV relativeFrom="margin">
              <wp14:pctHeight>0</wp14:pctHeight>
            </wp14:sizeRelV>
          </wp:anchor>
        </w:drawing>
      </w:r>
    </w:p>
    <w:p w14:paraId="3222F5EF" w14:textId="08FFEDCC" w:rsidR="00052859" w:rsidRDefault="00052859">
      <w:pPr>
        <w:rPr>
          <w:lang w:val="en-US"/>
        </w:rPr>
      </w:pPr>
    </w:p>
    <w:p w14:paraId="284D1982" w14:textId="77777777" w:rsidR="00052859" w:rsidRDefault="00052859">
      <w:pPr>
        <w:rPr>
          <w:lang w:val="en-US"/>
        </w:rPr>
      </w:pPr>
    </w:p>
    <w:p w14:paraId="742E731D" w14:textId="77777777" w:rsidR="00052859" w:rsidRDefault="00052859">
      <w:pPr>
        <w:rPr>
          <w:lang w:val="en-US"/>
        </w:rPr>
      </w:pPr>
    </w:p>
    <w:p w14:paraId="615827F4" w14:textId="3209BE9B" w:rsidR="00052859" w:rsidRDefault="00052859">
      <w:pPr>
        <w:rPr>
          <w:lang w:val="en-US"/>
        </w:rPr>
      </w:pPr>
    </w:p>
    <w:p w14:paraId="720C1099" w14:textId="6A1D90CC" w:rsidR="00052859" w:rsidRDefault="00052859">
      <w:pPr>
        <w:rPr>
          <w:lang w:val="en-US"/>
        </w:rPr>
      </w:pPr>
    </w:p>
    <w:p w14:paraId="5C5E9835" w14:textId="77777777" w:rsidR="00052859" w:rsidRDefault="00052859">
      <w:pPr>
        <w:rPr>
          <w:lang w:val="en-US"/>
        </w:rPr>
      </w:pPr>
    </w:p>
    <w:p w14:paraId="4BC4C6D2" w14:textId="77777777" w:rsidR="00052859" w:rsidRDefault="00052859">
      <w:pPr>
        <w:rPr>
          <w:lang w:val="en-US"/>
        </w:rPr>
      </w:pPr>
    </w:p>
    <w:p w14:paraId="7480302D" w14:textId="6384B203" w:rsidR="001E3576" w:rsidRDefault="001E3576">
      <w:pPr>
        <w:rPr>
          <w:lang w:val="en-US"/>
        </w:rPr>
      </w:pPr>
      <w:r>
        <w:rPr>
          <w:lang w:val="en-US"/>
        </w:rPr>
        <w:t xml:space="preserve"> Using complex </w:t>
      </w:r>
      <w:r w:rsidR="00BA589F">
        <w:rPr>
          <w:lang w:val="en-US"/>
        </w:rPr>
        <w:t>numbers,</w:t>
      </w:r>
      <w:r>
        <w:rPr>
          <w:lang w:val="en-US"/>
        </w:rPr>
        <w:t xml:space="preserve"> we can form what is called a phasor, we can take the information from the graph of the current and represent it as a complex number</w:t>
      </w:r>
      <w:r w:rsidR="00C94201">
        <w:rPr>
          <w:lang w:val="en-US"/>
        </w:rPr>
        <w:t xml:space="preserve">. If we </w:t>
      </w:r>
      <w:r w:rsidR="00B4165A">
        <w:rPr>
          <w:lang w:val="en-US"/>
        </w:rPr>
        <w:t>plot a complex number on the plane the magnitude of the complex number would be equal to the amplitude of the current and the angle from the positive x axis would be the phase of the signal (what part of the cycle the current is in as a sine graph repeats every 360 degrees.)</w:t>
      </w:r>
      <w:r w:rsidR="007D4F44">
        <w:rPr>
          <w:lang w:val="en-US"/>
        </w:rPr>
        <w:t xml:space="preserve"> If we form a phasor for both current and </w:t>
      </w:r>
      <w:proofErr w:type="gramStart"/>
      <w:r w:rsidR="007D4F44">
        <w:rPr>
          <w:lang w:val="en-US"/>
        </w:rPr>
        <w:t>voltage</w:t>
      </w:r>
      <w:proofErr w:type="gramEnd"/>
      <w:r w:rsidR="007D4F44">
        <w:rPr>
          <w:lang w:val="en-US"/>
        </w:rPr>
        <w:t xml:space="preserve"> we can calculate the impedance of a circuit (which is a measure of total resistance). If we divide the voltage by the current </w:t>
      </w:r>
      <w:proofErr w:type="gramStart"/>
      <w:r w:rsidR="00EE689A">
        <w:rPr>
          <w:lang w:val="en-US"/>
        </w:rPr>
        <w:t>phasor</w:t>
      </w:r>
      <w:proofErr w:type="gramEnd"/>
      <w:r w:rsidR="00EE689A">
        <w:rPr>
          <w:lang w:val="en-US"/>
        </w:rPr>
        <w:t xml:space="preserve"> </w:t>
      </w:r>
      <w:r w:rsidR="00D17DE5">
        <w:rPr>
          <w:lang w:val="en-US"/>
        </w:rPr>
        <w:t xml:space="preserve">we get a new complex number where the magnitude is equal to the impedance and the angle represents the phase shift between the current and voltage </w:t>
      </w:r>
      <w:r w:rsidR="00BA589F">
        <w:rPr>
          <w:lang w:val="en-US"/>
        </w:rPr>
        <w:t>(if</w:t>
      </w:r>
      <w:r w:rsidR="00D17DE5">
        <w:rPr>
          <w:lang w:val="en-US"/>
        </w:rPr>
        <w:t xml:space="preserve"> the angle is positive it means the current is lagging behind the voltage</w:t>
      </w:r>
      <w:r w:rsidR="00894E07">
        <w:rPr>
          <w:lang w:val="en-US"/>
        </w:rPr>
        <w:t>) this shift is significant as it can affect the efficiency and performance of electrical appliances.</w:t>
      </w:r>
      <w:r w:rsidR="000F4B8F">
        <w:rPr>
          <w:lang w:val="en-US"/>
        </w:rPr>
        <w:t xml:space="preserve"> The use of</w:t>
      </w:r>
      <w:r w:rsidR="00894E07">
        <w:rPr>
          <w:lang w:val="en-US"/>
        </w:rPr>
        <w:t xml:space="preserve"> Complex number make</w:t>
      </w:r>
      <w:r w:rsidR="00BA589F">
        <w:rPr>
          <w:lang w:val="en-US"/>
        </w:rPr>
        <w:t>s</w:t>
      </w:r>
      <w:r w:rsidR="00894E07">
        <w:rPr>
          <w:lang w:val="en-US"/>
        </w:rPr>
        <w:t xml:space="preserve"> this process significantly easier</w:t>
      </w:r>
      <w:r w:rsidR="000F4B8F">
        <w:rPr>
          <w:lang w:val="en-US"/>
        </w:rPr>
        <w:t>.</w:t>
      </w:r>
    </w:p>
    <w:p w14:paraId="299A861D" w14:textId="77777777" w:rsidR="001B2827" w:rsidRDefault="001B2827">
      <w:pPr>
        <w:rPr>
          <w:lang w:val="en-US"/>
        </w:rPr>
      </w:pPr>
    </w:p>
    <w:p w14:paraId="6D7643B8" w14:textId="3112331E" w:rsidR="00B519CF" w:rsidRDefault="001B2827">
      <w:pPr>
        <w:rPr>
          <w:lang w:val="en-US"/>
        </w:rPr>
      </w:pPr>
      <w:r>
        <w:rPr>
          <w:lang w:val="en-US"/>
        </w:rPr>
        <w:t xml:space="preserve">Imaginary numbers are </w:t>
      </w:r>
      <w:r w:rsidR="00E835EE">
        <w:rPr>
          <w:lang w:val="en-US"/>
        </w:rPr>
        <w:t>used</w:t>
      </w:r>
      <w:r>
        <w:rPr>
          <w:lang w:val="en-US"/>
        </w:rPr>
        <w:t xml:space="preserve"> in quantum mechanics, </w:t>
      </w:r>
      <w:r w:rsidR="00E835EE">
        <w:rPr>
          <w:lang w:val="en-US"/>
        </w:rPr>
        <w:t xml:space="preserve">the famous </w:t>
      </w:r>
      <w:proofErr w:type="spellStart"/>
      <w:r w:rsidR="00E835EE" w:rsidRPr="00E835EE">
        <w:rPr>
          <w:lang w:val="en-US"/>
        </w:rPr>
        <w:t>schrödinger</w:t>
      </w:r>
      <w:proofErr w:type="spellEnd"/>
      <w:r w:rsidR="00E835EE" w:rsidRPr="00E835EE">
        <w:rPr>
          <w:lang w:val="en-US"/>
        </w:rPr>
        <w:t xml:space="preserve"> equation</w:t>
      </w:r>
      <w:r w:rsidR="00E835EE">
        <w:rPr>
          <w:lang w:val="en-US"/>
        </w:rPr>
        <w:t xml:space="preserve"> uses the imaginary unit, the equation describes the movement and behavior of particles such as electrons, imaginary numbers are also used in calculations involving the spin of </w:t>
      </w:r>
      <w:r w:rsidR="00987B34">
        <w:rPr>
          <w:lang w:val="en-US"/>
        </w:rPr>
        <w:t>subatomic</w:t>
      </w:r>
      <w:r w:rsidR="00E835EE">
        <w:rPr>
          <w:lang w:val="en-US"/>
        </w:rPr>
        <w:t xml:space="preserve"> particles</w:t>
      </w:r>
      <w:r w:rsidR="00987B34">
        <w:rPr>
          <w:lang w:val="en-US"/>
        </w:rPr>
        <w:t xml:space="preserve">. Furthermore, similarly to electrical engineering, complex numbers </w:t>
      </w:r>
      <w:proofErr w:type="gramStart"/>
      <w:r w:rsidR="00987B34">
        <w:rPr>
          <w:lang w:val="en-US"/>
        </w:rPr>
        <w:t>can</w:t>
      </w:r>
      <w:proofErr w:type="gramEnd"/>
      <w:r w:rsidR="00987B34">
        <w:rPr>
          <w:lang w:val="en-US"/>
        </w:rPr>
        <w:t xml:space="preserve"> represent parts of a wave in this case it can be used in a wave that predicts a particles position, if we had a complex number, the square of its magnitude would give the probability per area of finding the particle. The imaginary part of the complex number represents the phase of the wave. This is highly useful in the prediction of finding particles and </w:t>
      </w:r>
      <w:proofErr w:type="gramStart"/>
      <w:r w:rsidR="00987B34">
        <w:rPr>
          <w:lang w:val="en-US"/>
        </w:rPr>
        <w:t>there</w:t>
      </w:r>
      <w:proofErr w:type="gramEnd"/>
      <w:r w:rsidR="00987B34">
        <w:rPr>
          <w:lang w:val="en-US"/>
        </w:rPr>
        <w:t xml:space="preserve"> positions. </w:t>
      </w:r>
      <w:r w:rsidR="00B519CF">
        <w:rPr>
          <w:lang w:val="en-US"/>
        </w:rPr>
        <w:t xml:space="preserve"> Additionally in physics complex numbers can be used in models of fluid dynamics, </w:t>
      </w:r>
      <w:proofErr w:type="gramStart"/>
      <w:r w:rsidR="00B519CF">
        <w:rPr>
          <w:lang w:val="en-US"/>
        </w:rPr>
        <w:t>similarly</w:t>
      </w:r>
      <w:proofErr w:type="gramEnd"/>
      <w:r w:rsidR="00B519CF">
        <w:rPr>
          <w:lang w:val="en-US"/>
        </w:rPr>
        <w:t xml:space="preserve"> using the imaginary and real parts to represent different quantities, this can be used to predict how a fluid will likely flow.</w:t>
      </w:r>
    </w:p>
    <w:p w14:paraId="0EE4E28E" w14:textId="77777777" w:rsidR="00052859" w:rsidRDefault="00052859">
      <w:pPr>
        <w:rPr>
          <w:lang w:val="en-US"/>
        </w:rPr>
      </w:pPr>
    </w:p>
    <w:p w14:paraId="4F077827" w14:textId="3BC993F2" w:rsidR="00052859" w:rsidRDefault="00052859">
      <w:pPr>
        <w:rPr>
          <w:lang w:val="en-US"/>
        </w:rPr>
      </w:pPr>
      <w:r>
        <w:rPr>
          <w:lang w:val="en-US"/>
        </w:rPr>
        <w:t xml:space="preserve">Complex numbers are also highly useful in computer graphics. Due to a complex number having an independent real and imaginary part they can represent different things. We </w:t>
      </w:r>
      <w:proofErr w:type="gramStart"/>
      <w:r>
        <w:rPr>
          <w:lang w:val="en-US"/>
        </w:rPr>
        <w:t>can</w:t>
      </w:r>
      <w:proofErr w:type="gramEnd"/>
      <w:r>
        <w:rPr>
          <w:lang w:val="en-US"/>
        </w:rPr>
        <w:t xml:space="preserve"> use this to map points, if we used the real and imaginary part as the x and y axis, we can use a third </w:t>
      </w:r>
      <w:r w:rsidR="008B5518">
        <w:rPr>
          <w:lang w:val="en-US"/>
        </w:rPr>
        <w:t>letter as the z axis. We can then</w:t>
      </w:r>
      <w:r w:rsidR="00BA150B">
        <w:rPr>
          <w:lang w:val="en-US"/>
        </w:rPr>
        <w:t xml:space="preserve"> easily use mathematical operations on these to form new points. If we were looking at a 2d </w:t>
      </w:r>
      <w:r w:rsidR="00DB28F0">
        <w:rPr>
          <w:lang w:val="en-US"/>
        </w:rPr>
        <w:t>game,</w:t>
      </w:r>
      <w:r w:rsidR="00BA150B">
        <w:rPr>
          <w:lang w:val="en-US"/>
        </w:rPr>
        <w:t xml:space="preserve"> </w:t>
      </w:r>
      <w:r w:rsidR="00B72D9B">
        <w:rPr>
          <w:lang w:val="en-US"/>
        </w:rPr>
        <w:t>we can easily rotate a point that is represented by a complex number by multiplying it by cos(x)+</w:t>
      </w:r>
      <w:proofErr w:type="spellStart"/>
      <w:r w:rsidR="00B72D9B">
        <w:rPr>
          <w:lang w:val="en-US"/>
        </w:rPr>
        <w:t>isin</w:t>
      </w:r>
      <w:proofErr w:type="spellEnd"/>
      <w:r w:rsidR="00B72D9B">
        <w:rPr>
          <w:lang w:val="en-US"/>
        </w:rPr>
        <w:t>(x) where x is the angle of rotation anticlockwise. We can also use complex number for rotations i</w:t>
      </w:r>
      <w:r w:rsidR="00DB28F0">
        <w:rPr>
          <w:lang w:val="en-US"/>
        </w:rPr>
        <w:t>n</w:t>
      </w:r>
      <w:r w:rsidR="00B72D9B">
        <w:rPr>
          <w:lang w:val="en-US"/>
        </w:rPr>
        <w:t xml:space="preserve"> 3d, this is a similar process but </w:t>
      </w:r>
      <w:proofErr w:type="spellStart"/>
      <w:r w:rsidR="00B72D9B">
        <w:rPr>
          <w:lang w:val="en-US"/>
        </w:rPr>
        <w:t>use</w:t>
      </w:r>
      <w:r w:rsidR="00DB28F0">
        <w:rPr>
          <w:lang w:val="en-US"/>
        </w:rPr>
        <w:t>ing</w:t>
      </w:r>
      <w:proofErr w:type="spellEnd"/>
      <w:r w:rsidR="00B72D9B">
        <w:rPr>
          <w:lang w:val="en-US"/>
        </w:rPr>
        <w:t xml:space="preserve"> a quaternion, </w:t>
      </w:r>
      <w:r w:rsidR="0047489D">
        <w:rPr>
          <w:lang w:val="en-US"/>
        </w:rPr>
        <w:t>basically using 3 imaginary parts and a real part. Compared to 3x3 matrices which are another way to perform 3d rotations, using complex numbers has advantages, it uses only 4 values compared to 9 in a matrix</w:t>
      </w:r>
      <w:r w:rsidR="00DB28F0">
        <w:rPr>
          <w:lang w:val="en-US"/>
        </w:rPr>
        <w:t>,</w:t>
      </w:r>
      <w:r w:rsidR="0047489D">
        <w:rPr>
          <w:lang w:val="en-US"/>
        </w:rPr>
        <w:t xml:space="preserve"> this makes it faster for a computer to perform rather than matrix multiplication and saves processing power and memory.</w:t>
      </w:r>
    </w:p>
    <w:p w14:paraId="3B76BD44" w14:textId="77777777" w:rsidR="0047489D" w:rsidRDefault="0047489D">
      <w:pPr>
        <w:rPr>
          <w:lang w:val="en-US"/>
        </w:rPr>
      </w:pPr>
    </w:p>
    <w:p w14:paraId="27025095" w14:textId="12A76B31" w:rsidR="0034526A" w:rsidRPr="0034526A" w:rsidRDefault="0047489D">
      <w:pPr>
        <w:rPr>
          <w:lang w:val="en-US"/>
        </w:rPr>
      </w:pPr>
      <w:r>
        <w:rPr>
          <w:lang w:val="en-US"/>
        </w:rPr>
        <w:t xml:space="preserve">Overall </w:t>
      </w:r>
      <w:r w:rsidR="001B2827">
        <w:rPr>
          <w:lang w:val="en-US"/>
        </w:rPr>
        <w:t xml:space="preserve">imaginary numbers are very useful </w:t>
      </w:r>
      <w:r w:rsidR="00987B34">
        <w:rPr>
          <w:lang w:val="en-US"/>
        </w:rPr>
        <w:t xml:space="preserve">due to their unique properties, their use in complex numbers which are formed from a real and imaginary part is </w:t>
      </w:r>
      <w:r w:rsidR="00B519CF">
        <w:rPr>
          <w:lang w:val="en-US"/>
        </w:rPr>
        <w:t>key</w:t>
      </w:r>
      <w:r w:rsidR="00DB28F0">
        <w:rPr>
          <w:lang w:val="en-US"/>
        </w:rPr>
        <w:t xml:space="preserve"> in many </w:t>
      </w:r>
      <w:proofErr w:type="gramStart"/>
      <w:r w:rsidR="00BA589F">
        <w:rPr>
          <w:lang w:val="en-US"/>
        </w:rPr>
        <w:t>real world</w:t>
      </w:r>
      <w:proofErr w:type="gramEnd"/>
      <w:r w:rsidR="00DB28F0">
        <w:rPr>
          <w:lang w:val="en-US"/>
        </w:rPr>
        <w:t xml:space="preserve"> applications in allowing processes and calculations to be carried out faster and easier</w:t>
      </w:r>
      <w:r w:rsidR="00E24CDA">
        <w:rPr>
          <w:lang w:val="en-US"/>
        </w:rPr>
        <w:t>, they are not just a part o</w:t>
      </w:r>
      <w:r w:rsidR="007D6975">
        <w:rPr>
          <w:lang w:val="en-US"/>
        </w:rPr>
        <w:t>f theoretical mathematics but have use in a variety of different application.</w:t>
      </w:r>
    </w:p>
    <w:sectPr w:rsidR="0034526A" w:rsidRPr="003452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526A"/>
    <w:rsid w:val="00042CCC"/>
    <w:rsid w:val="00051CCE"/>
    <w:rsid w:val="00052859"/>
    <w:rsid w:val="000F4B8F"/>
    <w:rsid w:val="001B2827"/>
    <w:rsid w:val="001E3576"/>
    <w:rsid w:val="00214D26"/>
    <w:rsid w:val="00232373"/>
    <w:rsid w:val="00236B65"/>
    <w:rsid w:val="0034526A"/>
    <w:rsid w:val="003917A3"/>
    <w:rsid w:val="0047489D"/>
    <w:rsid w:val="005D7E96"/>
    <w:rsid w:val="00734A99"/>
    <w:rsid w:val="007D4F44"/>
    <w:rsid w:val="007D6975"/>
    <w:rsid w:val="00894E07"/>
    <w:rsid w:val="008B5518"/>
    <w:rsid w:val="00987B01"/>
    <w:rsid w:val="00987B34"/>
    <w:rsid w:val="00A821BD"/>
    <w:rsid w:val="00B4165A"/>
    <w:rsid w:val="00B519CF"/>
    <w:rsid w:val="00B72D9B"/>
    <w:rsid w:val="00B758DF"/>
    <w:rsid w:val="00BA150B"/>
    <w:rsid w:val="00BA589F"/>
    <w:rsid w:val="00BF281E"/>
    <w:rsid w:val="00C94201"/>
    <w:rsid w:val="00D17DE5"/>
    <w:rsid w:val="00D40326"/>
    <w:rsid w:val="00DA3D01"/>
    <w:rsid w:val="00DB28F0"/>
    <w:rsid w:val="00E11DB4"/>
    <w:rsid w:val="00E24CDA"/>
    <w:rsid w:val="00E274A5"/>
    <w:rsid w:val="00E835EE"/>
    <w:rsid w:val="00EE68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B97B9"/>
  <w15:chartTrackingRefBased/>
  <w15:docId w15:val="{74F3D84F-A28C-4784-9BFF-0D364F2EF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758D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0867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A19B6F-B232-4468-BBD0-833265B03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8777</TotalTime>
  <Pages>2</Pages>
  <Words>768</Words>
  <Characters>4382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Parfett</dc:creator>
  <cp:keywords/>
  <dc:description/>
  <cp:lastModifiedBy>James Parfett</cp:lastModifiedBy>
  <cp:revision>18</cp:revision>
  <dcterms:created xsi:type="dcterms:W3CDTF">2023-03-25T23:49:00Z</dcterms:created>
  <dcterms:modified xsi:type="dcterms:W3CDTF">2023-04-01T22:56:00Z</dcterms:modified>
</cp:coreProperties>
</file>