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120" w:before="240" w:line="441.8181818181818" w:lineRule="auto"/>
        <w:rPr>
          <w:b w:val="1"/>
          <w:sz w:val="40"/>
          <w:szCs w:val="40"/>
          <w:u w:val="single"/>
        </w:rPr>
      </w:pPr>
      <w:r w:rsidDel="00000000" w:rsidR="00000000" w:rsidRPr="00000000">
        <w:rPr>
          <w:b w:val="1"/>
          <w:sz w:val="40"/>
          <w:szCs w:val="40"/>
          <w:u w:val="single"/>
          <w:rtl w:val="0"/>
        </w:rPr>
        <w:t xml:space="preserve">Principles in Building Giant Domes.</w:t>
      </w:r>
    </w:p>
    <w:p w:rsidR="00000000" w:rsidDel="00000000" w:rsidP="00000000" w:rsidRDefault="00000000" w:rsidRPr="00000000" w14:paraId="00000002">
      <w:pPr>
        <w:shd w:fill="ffffff" w:val="clear"/>
        <w:spacing w:after="120" w:before="240" w:line="441.8181818181818" w:lineRule="auto"/>
        <w:rPr>
          <w:b w:val="1"/>
          <w:sz w:val="36"/>
          <w:szCs w:val="36"/>
          <w:u w:val="single"/>
        </w:rPr>
      </w:pPr>
      <w:r w:rsidDel="00000000" w:rsidR="00000000" w:rsidRPr="00000000">
        <w:rPr>
          <w:b w:val="1"/>
          <w:sz w:val="36"/>
          <w:szCs w:val="36"/>
          <w:u w:val="single"/>
          <w:rtl w:val="0"/>
        </w:rPr>
        <w:t xml:space="preserve">Introduction</w:t>
      </w:r>
    </w:p>
    <w:p w:rsidR="00000000" w:rsidDel="00000000" w:rsidP="00000000" w:rsidRDefault="00000000" w:rsidRPr="00000000" w14:paraId="00000003">
      <w:pPr>
        <w:shd w:fill="ffffff" w:val="clear"/>
        <w:spacing w:after="120" w:before="240" w:line="441.8181818181818" w:lineRule="auto"/>
        <w:rPr/>
      </w:pPr>
      <w:r w:rsidDel="00000000" w:rsidR="00000000" w:rsidRPr="00000000">
        <w:rPr>
          <w:color w:val="0d0d0d"/>
          <w:rtl w:val="0"/>
        </w:rPr>
        <w:t xml:space="preserve">Domes have been an integral part of architectural history, with their origins dating back thousands of years.</w:t>
      </w:r>
      <w:r w:rsidDel="00000000" w:rsidR="00000000" w:rsidRPr="00000000">
        <w:rPr>
          <w:rtl w:val="0"/>
        </w:rPr>
        <w:t xml:space="preserve"> The earliest known domes were built by the Sumerians and Assyrians around 2000 BCE. These were constructed using mud bricks and formed the roofs of large buildings like temples and tombs. Domes were constructed in Ancient Egypt, Greece and Rome, Byzantine Empire, Islamic architecture, Renaissance and baroque even in the modern era; architects have continued to experiment with domes, incorporating them into various structures such as government buildings, sports arenas, and even residential homes. Modern materials and construction techniques have allowed for greater flexibility and creativity in dome design. Domes continue to be iconic architectural elements, symbolizing grandeur, spirituality, and innovation. They often serve as focal points in city skylines, landmarks, and cultural heritage sites, contributing to the identity and aesthetics of a place.</w:t>
      </w:r>
    </w:p>
    <w:p w:rsidR="00000000" w:rsidDel="00000000" w:rsidP="00000000" w:rsidRDefault="00000000" w:rsidRPr="00000000" w14:paraId="00000004">
      <w:pPr>
        <w:shd w:fill="ffffff" w:val="clear"/>
        <w:spacing w:after="120" w:before="240" w:line="441.8181818181818" w:lineRule="auto"/>
        <w:rPr>
          <w:b w:val="1"/>
          <w:sz w:val="36"/>
          <w:szCs w:val="36"/>
          <w:u w:val="single"/>
        </w:rPr>
      </w:pPr>
      <w:r w:rsidDel="00000000" w:rsidR="00000000" w:rsidRPr="00000000">
        <w:rPr>
          <w:b w:val="1"/>
          <w:sz w:val="36"/>
          <w:szCs w:val="36"/>
          <w:u w:val="single"/>
          <w:rtl w:val="0"/>
        </w:rPr>
        <w:t xml:space="preserve">Mathematical Foundations</w:t>
      </w:r>
    </w:p>
    <w:p w:rsidR="00000000" w:rsidDel="00000000" w:rsidP="00000000" w:rsidRDefault="00000000" w:rsidRPr="00000000" w14:paraId="00000005">
      <w:pPr>
        <w:shd w:fill="ffffff" w:val="clear"/>
        <w:spacing w:after="120" w:before="240" w:line="441.8181818181818" w:lineRule="auto"/>
        <w:rPr>
          <w:sz w:val="24"/>
          <w:szCs w:val="24"/>
        </w:rPr>
      </w:pPr>
      <w:r w:rsidDel="00000000" w:rsidR="00000000" w:rsidRPr="00000000">
        <w:rPr>
          <w:b w:val="1"/>
          <w:sz w:val="24"/>
          <w:szCs w:val="24"/>
          <w:u w:val="single"/>
          <w:rtl w:val="0"/>
        </w:rPr>
        <w:t xml:space="preserve">Geometry of Circles and Spheres</w:t>
      </w:r>
      <w:r w:rsidDel="00000000" w:rsidR="00000000" w:rsidRPr="00000000">
        <w:rPr>
          <w:sz w:val="24"/>
          <w:szCs w:val="24"/>
          <w:rtl w:val="0"/>
        </w:rPr>
        <w:t xml:space="preserve">: A circle is a two-dimensional shape with all points equidistant from the center, while a sphere is a three-dimensional extension, with all surface points equidistant from the center. The consistent distances in circles and spheres lead to their symmetrical properties.</w:t>
      </w:r>
    </w:p>
    <w:p w:rsidR="00000000" w:rsidDel="00000000" w:rsidP="00000000" w:rsidRDefault="00000000" w:rsidRPr="00000000" w14:paraId="00000006">
      <w:pPr>
        <w:shd w:fill="ffffff" w:val="clear"/>
        <w:spacing w:after="120" w:before="240" w:line="441.8181818181818" w:lineRule="auto"/>
        <w:rPr>
          <w:rFonts w:ascii="Times New Roman" w:cs="Times New Roman" w:eastAsia="Times New Roman" w:hAnsi="Times New Roman"/>
          <w:i w:val="1"/>
          <w:color w:val="0d0d0d"/>
          <w:sz w:val="29"/>
          <w:szCs w:val="29"/>
        </w:rPr>
      </w:pPr>
      <w:r w:rsidDel="00000000" w:rsidR="00000000" w:rsidRPr="00000000">
        <w:rPr>
          <w:b w:val="1"/>
          <w:rtl w:val="0"/>
        </w:rPr>
        <w:t xml:space="preserve">Calculation of Surface Area</w:t>
      </w:r>
      <w:r w:rsidDel="00000000" w:rsidR="00000000" w:rsidRPr="00000000">
        <w:rPr>
          <w:rtl w:val="0"/>
        </w:rPr>
        <w:t xml:space="preserve">: </w:t>
      </w:r>
      <w:r w:rsidDel="00000000" w:rsidR="00000000" w:rsidRPr="00000000">
        <w:rPr>
          <w:color w:val="0d0d0d"/>
          <w:rtl w:val="0"/>
        </w:rPr>
        <w:t xml:space="preserve">The surface area of a sphere is the total area covered by its curved surface. It is calculated using the formula </w:t>
      </w:r>
      <w:r w:rsidDel="00000000" w:rsidR="00000000" w:rsidRPr="00000000">
        <w:rPr>
          <w:rFonts w:ascii="Times New Roman" w:cs="Times New Roman" w:eastAsia="Times New Roman" w:hAnsi="Times New Roman"/>
          <w:i w:val="1"/>
          <w:color w:val="0d0d0d"/>
          <w:sz w:val="29"/>
          <w:szCs w:val="29"/>
          <w:rtl w:val="0"/>
        </w:rPr>
        <w:t xml:space="preserve">A=4πr</w:t>
      </w:r>
      <w:r w:rsidDel="00000000" w:rsidR="00000000" w:rsidRPr="00000000">
        <w:rPr>
          <w:rFonts w:ascii="Times New Roman" w:cs="Times New Roman" w:eastAsia="Times New Roman" w:hAnsi="Times New Roman"/>
          <w:i w:val="1"/>
          <w:color w:val="0d0d0d"/>
          <w:sz w:val="20"/>
          <w:szCs w:val="20"/>
          <w:rtl w:val="0"/>
        </w:rPr>
        <w:t xml:space="preserve">2</w:t>
      </w:r>
      <w:r w:rsidDel="00000000" w:rsidR="00000000" w:rsidRPr="00000000">
        <w:rPr>
          <w:rFonts w:ascii="Times New Roman" w:cs="Times New Roman" w:eastAsia="Times New Roman" w:hAnsi="Times New Roman"/>
          <w:i w:val="1"/>
          <w:color w:val="0d0d0d"/>
          <w:sz w:val="29"/>
          <w:szCs w:val="29"/>
          <w:rtl w:val="0"/>
        </w:rPr>
        <w:t xml:space="preserve">, where A is the surface area and r is the radius of the sphere.</w:t>
      </w:r>
    </w:p>
    <w:p w:rsidR="00000000" w:rsidDel="00000000" w:rsidP="00000000" w:rsidRDefault="00000000" w:rsidRPr="00000000" w14:paraId="00000007">
      <w:pPr>
        <w:rPr>
          <w:rFonts w:ascii="Times New Roman" w:cs="Times New Roman" w:eastAsia="Times New Roman" w:hAnsi="Times New Roman"/>
          <w:i w:val="1"/>
          <w:color w:val="0d0d0d"/>
          <w:sz w:val="29"/>
          <w:szCs w:val="29"/>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i w:val="1"/>
          <w:color w:val="0d0d0d"/>
          <w:sz w:val="29"/>
          <w:szCs w:val="29"/>
        </w:rPr>
      </w:pPr>
      <w:r w:rsidDel="00000000" w:rsidR="00000000" w:rsidRPr="00000000">
        <w:rPr>
          <w:rtl w:val="0"/>
        </w:rPr>
      </w:r>
    </w:p>
    <w:p w:rsidR="00000000" w:rsidDel="00000000" w:rsidP="00000000" w:rsidRDefault="00000000" w:rsidRPr="00000000" w14:paraId="00000009">
      <w:pPr>
        <w:shd w:fill="ffffff" w:val="clear"/>
        <w:spacing w:after="120" w:before="240" w:line="441.8181818181818" w:lineRule="auto"/>
        <w:rPr>
          <w:color w:val="0d0d0d"/>
        </w:rPr>
      </w:pPr>
      <w:r w:rsidDel="00000000" w:rsidR="00000000" w:rsidRPr="00000000">
        <w:rPr>
          <w:color w:val="0d0d0d"/>
          <w:rtl w:val="0"/>
        </w:rPr>
        <w:t xml:space="preserve">Some Numerical methods for designing dome structures include: Finite Element Analysis (FEA), NonLinear Analysis, Buckling analysis, Dynamic analysis and Optimization algorithm</w:t>
      </w:r>
    </w:p>
    <w:p w:rsidR="00000000" w:rsidDel="00000000" w:rsidP="00000000" w:rsidRDefault="00000000" w:rsidRPr="00000000" w14:paraId="0000000A">
      <w:pPr>
        <w:rPr>
          <w:b w:val="1"/>
          <w:color w:val="0d0d0d"/>
          <w:sz w:val="36"/>
          <w:szCs w:val="36"/>
          <w:u w:val="single"/>
        </w:rPr>
      </w:pPr>
      <w:r w:rsidDel="00000000" w:rsidR="00000000" w:rsidRPr="00000000">
        <w:rPr>
          <w:b w:val="1"/>
          <w:color w:val="0d0d0d"/>
          <w:sz w:val="36"/>
          <w:szCs w:val="36"/>
          <w:u w:val="single"/>
          <w:rtl w:val="0"/>
        </w:rPr>
        <w:t xml:space="preserve">Materials and Methods:</w:t>
      </w:r>
    </w:p>
    <w:p w:rsidR="00000000" w:rsidDel="00000000" w:rsidP="00000000" w:rsidRDefault="00000000" w:rsidRPr="00000000" w14:paraId="0000000B">
      <w:pPr>
        <w:shd w:fill="ffffff" w:val="clear"/>
        <w:spacing w:after="120" w:before="240" w:line="441.8181818181818" w:lineRule="auto"/>
        <w:rPr>
          <w:color w:val="0d0d0d"/>
        </w:rPr>
      </w:pPr>
      <w:r w:rsidDel="00000000" w:rsidR="00000000" w:rsidRPr="00000000">
        <w:rPr>
          <w:color w:val="0d0d0d"/>
          <w:rtl w:val="0"/>
        </w:rPr>
        <w:t xml:space="preserve">Building large domes requires materials that offer strength, durability, and versatility. Several materials are commonly used in the construction of large domes, including concrete, steel, and glass.</w:t>
      </w:r>
    </w:p>
    <w:p w:rsidR="00000000" w:rsidDel="00000000" w:rsidP="00000000" w:rsidRDefault="00000000" w:rsidRPr="00000000" w14:paraId="0000000C">
      <w:pPr>
        <w:rPr>
          <w:rFonts w:ascii="Times New Roman" w:cs="Times New Roman" w:eastAsia="Times New Roman" w:hAnsi="Times New Roman"/>
          <w:i w:val="1"/>
          <w:color w:val="0d0d0d"/>
          <w:sz w:val="29"/>
          <w:szCs w:val="29"/>
        </w:rPr>
      </w:pPr>
      <w:r w:rsidDel="00000000" w:rsidR="00000000" w:rsidRPr="00000000">
        <w:rPr>
          <w:rtl w:val="0"/>
        </w:rPr>
      </w:r>
    </w:p>
    <w:p w:rsidR="00000000" w:rsidDel="00000000" w:rsidP="00000000" w:rsidRDefault="00000000" w:rsidRPr="00000000" w14:paraId="0000000D">
      <w:pPr>
        <w:shd w:fill="ffffff" w:val="clear"/>
        <w:spacing w:after="120" w:before="240" w:line="441.8181818181818" w:lineRule="auto"/>
        <w:rPr>
          <w:color w:val="0d0d0d"/>
        </w:rPr>
      </w:pPr>
      <w:r w:rsidDel="00000000" w:rsidR="00000000" w:rsidRPr="00000000">
        <w:rPr>
          <w:b w:val="1"/>
          <w:color w:val="0d0d0d"/>
          <w:rtl w:val="0"/>
        </w:rPr>
        <w:t xml:space="preserve">1.</w:t>
      </w: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b w:val="1"/>
          <w:color w:val="0d0d0d"/>
          <w:rtl w:val="0"/>
        </w:rPr>
        <w:t xml:space="preserve">Concrete:</w:t>
      </w:r>
      <w:r w:rsidDel="00000000" w:rsidR="00000000" w:rsidRPr="00000000">
        <w:rPr>
          <w:color w:val="0d0d0d"/>
          <w:rtl w:val="0"/>
        </w:rPr>
        <w:t xml:space="preserve"> This material is divided into 3 which includes; reinforced concrete, shotCrete and precast concrete. Reinforced concrete is a popular choice for constructing large domes due to its strength, durability, and mold ability. It offers versatility in shape and size, allowing for the creation of domes with various configurations.</w:t>
      </w:r>
    </w:p>
    <w:p w:rsidR="00000000" w:rsidDel="00000000" w:rsidP="00000000" w:rsidRDefault="00000000" w:rsidRPr="00000000" w14:paraId="0000000E">
      <w:pPr>
        <w:shd w:fill="ffffff" w:val="clear"/>
        <w:spacing w:after="120" w:before="240" w:line="441.8181818181818" w:lineRule="auto"/>
        <w:rPr>
          <w:color w:val="0d0d0d"/>
        </w:rPr>
      </w:pPr>
      <w:r w:rsidDel="00000000" w:rsidR="00000000" w:rsidRPr="00000000">
        <w:rPr>
          <w:b w:val="1"/>
          <w:color w:val="0d0d0d"/>
          <w:sz w:val="32"/>
          <w:szCs w:val="32"/>
          <w:rtl w:val="0"/>
        </w:rPr>
        <w:t xml:space="preserve">2.</w:t>
      </w:r>
      <w:r w:rsidDel="00000000" w:rsidR="00000000" w:rsidRPr="00000000">
        <w:rPr>
          <w:color w:val="0d0d0d"/>
          <w:sz w:val="14"/>
          <w:szCs w:val="14"/>
          <w:rtl w:val="0"/>
        </w:rPr>
        <w:t xml:space="preserve">    </w:t>
      </w:r>
      <w:r w:rsidDel="00000000" w:rsidR="00000000" w:rsidRPr="00000000">
        <w:rPr>
          <w:b w:val="1"/>
          <w:color w:val="0d0d0d"/>
          <w:rtl w:val="0"/>
        </w:rPr>
        <w:t xml:space="preserve">Steel</w:t>
      </w:r>
      <w:r w:rsidDel="00000000" w:rsidR="00000000" w:rsidRPr="00000000">
        <w:rPr>
          <w:b w:val="1"/>
          <w:color w:val="0d0d0d"/>
          <w:sz w:val="32"/>
          <w:szCs w:val="32"/>
          <w:rtl w:val="0"/>
        </w:rPr>
        <w:t xml:space="preserve">: </w:t>
      </w:r>
      <w:r w:rsidDel="00000000" w:rsidR="00000000" w:rsidRPr="00000000">
        <w:rPr>
          <w:color w:val="0d0d0d"/>
          <w:rtl w:val="0"/>
        </w:rPr>
        <w:t xml:space="preserve">This material consists of space steel and structural steel. Steel offers a high strength-to-weight ratio, making it suitable for constructing large-span domes without the need for internal supports. Steel domes can be fabricated off-site and assembled on-site, reducing construction time and costs.</w:t>
      </w:r>
    </w:p>
    <w:p w:rsidR="00000000" w:rsidDel="00000000" w:rsidP="00000000" w:rsidRDefault="00000000" w:rsidRPr="00000000" w14:paraId="0000000F">
      <w:pPr>
        <w:shd w:fill="ffffff" w:val="clear"/>
        <w:spacing w:after="120" w:before="240" w:line="441.8181818181818" w:lineRule="auto"/>
        <w:rPr>
          <w:color w:val="0d0d0d"/>
        </w:rPr>
      </w:pPr>
      <w:r w:rsidDel="00000000" w:rsidR="00000000" w:rsidRPr="00000000">
        <w:rPr>
          <w:b w:val="1"/>
          <w:color w:val="0d0d0d"/>
          <w:sz w:val="32"/>
          <w:szCs w:val="32"/>
          <w:rtl w:val="0"/>
        </w:rPr>
        <w:t xml:space="preserve">3.</w:t>
      </w:r>
      <w:r w:rsidDel="00000000" w:rsidR="00000000" w:rsidRPr="00000000">
        <w:rPr>
          <w:color w:val="0d0d0d"/>
          <w:sz w:val="14"/>
          <w:szCs w:val="14"/>
          <w:rtl w:val="0"/>
        </w:rPr>
        <w:t xml:space="preserve">    </w:t>
      </w:r>
      <w:r w:rsidDel="00000000" w:rsidR="00000000" w:rsidRPr="00000000">
        <w:rPr>
          <w:b w:val="1"/>
          <w:color w:val="0d0d0d"/>
          <w:rtl w:val="0"/>
        </w:rPr>
        <w:t xml:space="preserve">Glass: </w:t>
      </w:r>
      <w:r w:rsidDel="00000000" w:rsidR="00000000" w:rsidRPr="00000000">
        <w:rPr>
          <w:color w:val="0d0d0d"/>
          <w:rtl w:val="0"/>
        </w:rPr>
        <w:t xml:space="preserve">This material consists of Glass reinforced concrete, Structural glass and Glass-fiber reinforced plastics. Advances in glass technology have enabled the use of structural glass in dome construction. Laminated or tempered glass panels can be used to create transparent or translucent domes, allowing natural light to penetrate the interior space.</w:t>
      </w:r>
    </w:p>
    <w:p w:rsidR="00000000" w:rsidDel="00000000" w:rsidP="00000000" w:rsidRDefault="00000000" w:rsidRPr="00000000" w14:paraId="00000010">
      <w:pPr>
        <w:rPr>
          <w:rFonts w:ascii="Times New Roman" w:cs="Times New Roman" w:eastAsia="Times New Roman" w:hAnsi="Times New Roman"/>
          <w:i w:val="1"/>
          <w:color w:val="0d0d0d"/>
          <w:sz w:val="29"/>
          <w:szCs w:val="29"/>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i w:val="1"/>
          <w:color w:val="0d0d0d"/>
          <w:sz w:val="29"/>
          <w:szCs w:val="29"/>
        </w:rPr>
      </w:pPr>
      <w:r w:rsidDel="00000000" w:rsidR="00000000" w:rsidRPr="00000000">
        <w:rPr>
          <w:rtl w:val="0"/>
        </w:rPr>
      </w:r>
    </w:p>
    <w:p w:rsidR="00000000" w:rsidDel="00000000" w:rsidP="00000000" w:rsidRDefault="00000000" w:rsidRPr="00000000" w14:paraId="00000012">
      <w:pPr>
        <w:shd w:fill="ffffff" w:val="clear"/>
        <w:spacing w:after="120" w:before="240" w:line="441.8181818181818" w:lineRule="auto"/>
        <w:rPr/>
      </w:pPr>
      <w:r w:rsidDel="00000000" w:rsidR="00000000" w:rsidRPr="00000000">
        <w:rPr>
          <w:rtl w:val="0"/>
        </w:rPr>
      </w:r>
    </w:p>
    <w:p w:rsidR="00000000" w:rsidDel="00000000" w:rsidP="00000000" w:rsidRDefault="00000000" w:rsidRPr="00000000" w14:paraId="00000013">
      <w:pPr>
        <w:shd w:fill="ffffff" w:val="clear"/>
        <w:spacing w:after="120" w:before="240" w:line="441.8181818181818" w:lineRule="auto"/>
        <w:rPr/>
      </w:pPr>
      <w:r w:rsidDel="00000000" w:rsidR="00000000" w:rsidRPr="00000000">
        <w:rPr>
          <w:rtl w:val="0"/>
        </w:rPr>
        <w:t xml:space="preserve">There are some Considerations for durability and weather resistance for dome construction, few of them were mentioned below:</w:t>
      </w:r>
    </w:p>
    <w:p w:rsidR="00000000" w:rsidDel="00000000" w:rsidP="00000000" w:rsidRDefault="00000000" w:rsidRPr="00000000" w14:paraId="00000014">
      <w:pPr>
        <w:shd w:fill="ffffff" w:val="clear"/>
        <w:spacing w:after="120" w:before="240" w:lineRule="auto"/>
        <w:rPr>
          <w:color w:val="0d0d0d"/>
        </w:rPr>
      </w:pPr>
      <w:r w:rsidDel="00000000" w:rsidR="00000000" w:rsidRPr="00000000">
        <w:rPr>
          <w:color w:val="0d0d0d"/>
          <w:sz w:val="48"/>
          <w:szCs w:val="48"/>
          <w:rtl w:val="0"/>
        </w:rPr>
        <w:t xml:space="preserve">. </w:t>
      </w:r>
      <w:r w:rsidDel="00000000" w:rsidR="00000000" w:rsidRPr="00000000">
        <w:rPr>
          <w:color w:val="0d0d0d"/>
          <w:rtl w:val="0"/>
        </w:rPr>
        <w:t xml:space="preserve">Considering the specific environmental conditions the dome will be exposed to, such as high winds, extreme temperatures, UV radiation, moisture, and chemical exposure, when selecting materials.</w:t>
      </w:r>
    </w:p>
    <w:p w:rsidR="00000000" w:rsidDel="00000000" w:rsidP="00000000" w:rsidRDefault="00000000" w:rsidRPr="00000000" w14:paraId="00000015">
      <w:pPr>
        <w:shd w:fill="ffffff" w:val="clear"/>
        <w:spacing w:after="120" w:before="240" w:lineRule="auto"/>
        <w:rPr>
          <w:color w:val="0d0d0d"/>
        </w:rPr>
      </w:pPr>
      <w:r w:rsidDel="00000000" w:rsidR="00000000" w:rsidRPr="00000000">
        <w:rPr>
          <w:color w:val="0d0d0d"/>
          <w:sz w:val="48"/>
          <w:szCs w:val="48"/>
          <w:rtl w:val="0"/>
        </w:rPr>
        <w:t xml:space="preserve">. </w:t>
      </w:r>
      <w:r w:rsidDel="00000000" w:rsidR="00000000" w:rsidRPr="00000000">
        <w:rPr>
          <w:color w:val="0d0d0d"/>
          <w:rtl w:val="0"/>
        </w:rPr>
        <w:t xml:space="preserve">Ensuring effective waterproofing of the dome structure to prevent water infiltration and moisture damage. Use waterproofing membranes, sealants, and flashing details at joints, connections, and penetrations.</w:t>
      </w:r>
    </w:p>
    <w:p w:rsidR="00000000" w:rsidDel="00000000" w:rsidP="00000000" w:rsidRDefault="00000000" w:rsidRPr="00000000" w14:paraId="00000016">
      <w:pPr>
        <w:shd w:fill="ffffff" w:val="clear"/>
        <w:spacing w:after="120" w:before="240" w:lineRule="auto"/>
        <w:rPr>
          <w:color w:val="0d0d0d"/>
        </w:rPr>
      </w:pPr>
      <w:r w:rsidDel="00000000" w:rsidR="00000000" w:rsidRPr="00000000">
        <w:rPr>
          <w:color w:val="0d0d0d"/>
          <w:sz w:val="48"/>
          <w:szCs w:val="48"/>
          <w:rtl w:val="0"/>
        </w:rPr>
        <w:t xml:space="preserve">.</w:t>
      </w:r>
      <w:r w:rsidDel="00000000" w:rsidR="00000000" w:rsidRPr="00000000">
        <w:rPr>
          <w:color w:val="0d0d0d"/>
          <w:rtl w:val="0"/>
        </w:rPr>
        <w:t xml:space="preserve"> Periodic inspections by qualified professionals can identify potential issues early and allow for timely repairs or preventive measures to maintain the structural integrity and weather resistance of the dome.</w:t>
      </w:r>
    </w:p>
    <w:p w:rsidR="00000000" w:rsidDel="00000000" w:rsidP="00000000" w:rsidRDefault="00000000" w:rsidRPr="00000000" w14:paraId="00000017">
      <w:pPr>
        <w:shd w:fill="ffffff" w:val="clear"/>
        <w:spacing w:after="240" w:before="240" w:lineRule="auto"/>
        <w:rPr>
          <w:b w:val="1"/>
          <w:color w:val="0d0d0d"/>
          <w:sz w:val="36"/>
          <w:szCs w:val="36"/>
          <w:u w:val="single"/>
        </w:rPr>
      </w:pPr>
      <w:r w:rsidDel="00000000" w:rsidR="00000000" w:rsidRPr="00000000">
        <w:rPr>
          <w:b w:val="1"/>
          <w:color w:val="0d0d0d"/>
          <w:sz w:val="36"/>
          <w:szCs w:val="36"/>
          <w:u w:val="single"/>
          <w:rtl w:val="0"/>
        </w:rPr>
        <w:t xml:space="preserve">Engineering Principles</w:t>
      </w:r>
    </w:p>
    <w:p w:rsidR="00000000" w:rsidDel="00000000" w:rsidP="00000000" w:rsidRDefault="00000000" w:rsidRPr="00000000" w14:paraId="00000018">
      <w:pPr>
        <w:shd w:fill="ffffff" w:val="clear"/>
        <w:spacing w:after="240" w:before="240" w:lineRule="auto"/>
        <w:rPr>
          <w:color w:val="0d0d0d"/>
        </w:rPr>
      </w:pP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color w:val="0d0d0d"/>
          <w:rtl w:val="0"/>
        </w:rPr>
        <w:t xml:space="preserve">Load distribution involves spreading the forces acting on a structure evenly to prevent </w:t>
      </w:r>
    </w:p>
    <w:p w:rsidR="00000000" w:rsidDel="00000000" w:rsidP="00000000" w:rsidRDefault="00000000" w:rsidRPr="00000000" w14:paraId="00000019">
      <w:pPr>
        <w:shd w:fill="ffffff" w:val="clear"/>
        <w:spacing w:after="240" w:before="240" w:lineRule="auto"/>
        <w:rPr>
          <w:color w:val="0d0d0d"/>
        </w:rPr>
      </w:pPr>
      <w:r w:rsidDel="00000000" w:rsidR="00000000" w:rsidRPr="00000000">
        <w:rPr>
          <w:color w:val="0d0d0d"/>
          <w:rtl w:val="0"/>
        </w:rPr>
        <w:t xml:space="preserve">Localized stress concentrations. Structural integrity refers to the ability of a structure to withstand these forces without failure, maintaining its stability and safety over time. Both are essential for ensuring the durability and safety of dome structures.</w:t>
      </w:r>
    </w:p>
    <w:p w:rsidR="00000000" w:rsidDel="00000000" w:rsidP="00000000" w:rsidRDefault="00000000" w:rsidRPr="00000000" w14:paraId="0000001A">
      <w:pPr>
        <w:shd w:fill="ffffff" w:val="clear"/>
        <w:spacing w:line="480" w:lineRule="auto"/>
        <w:ind w:left="720" w:firstLine="0"/>
        <w:rPr>
          <w:color w:val="0d0d0d"/>
        </w:rPr>
      </w:pP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color w:val="0d0d0d"/>
          <w:rtl w:val="0"/>
        </w:rPr>
        <w:t xml:space="preserve">Managing the weight of the dome involves techniques such as using lightweight materials, optimizing the structural design to minimize material usage, and employing support systems like tension cables or internal reinforcement to distribute the load efficiently.</w:t>
      </w:r>
    </w:p>
    <w:p w:rsidR="00000000" w:rsidDel="00000000" w:rsidP="00000000" w:rsidRDefault="00000000" w:rsidRPr="00000000" w14:paraId="0000001B">
      <w:pPr>
        <w:shd w:fill="ffffff" w:val="clear"/>
        <w:spacing w:after="300" w:line="480" w:lineRule="auto"/>
        <w:ind w:left="720" w:firstLine="0"/>
        <w:rPr>
          <w:color w:val="0d0d0d"/>
        </w:rPr>
      </w:pP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color w:val="0d0d0d"/>
          <w:rtl w:val="0"/>
        </w:rPr>
        <w:t xml:space="preserve">Innovations in tension elements focus on materials and designs that efficiently distribute tensile forces, such as high-strength cables or fibers like carbon fiber reinforced polymers (CFRP), allowing for lightweight and flexible structures.</w:t>
      </w:r>
    </w:p>
    <w:p w:rsidR="00000000" w:rsidDel="00000000" w:rsidP="00000000" w:rsidRDefault="00000000" w:rsidRPr="00000000" w14:paraId="0000001C">
      <w:pPr>
        <w:shd w:fill="ffffff" w:val="clear"/>
        <w:spacing w:before="300" w:line="480" w:lineRule="auto"/>
        <w:ind w:left="720" w:firstLine="0"/>
        <w:rPr>
          <w:color w:val="0d0d0d"/>
        </w:rPr>
      </w:pPr>
      <w:r w:rsidDel="00000000" w:rsidR="00000000" w:rsidRPr="00000000">
        <w:rPr>
          <w:color w:val="0d0d0d"/>
          <w:rtl w:val="0"/>
        </w:rPr>
        <w:t xml:space="preserve">In compression elements, innovations include advanced materials like engineered timber or composite materials, as well as novel geometries like geodesic or tensegrity structures, which optimize load distribution and enhance structural stability while minimizing material usage.</w:t>
      </w:r>
    </w:p>
    <w:p w:rsidR="00000000" w:rsidDel="00000000" w:rsidP="00000000" w:rsidRDefault="00000000" w:rsidRPr="00000000" w14:paraId="0000001D">
      <w:pPr>
        <w:shd w:fill="ffffff" w:val="clear"/>
        <w:spacing w:line="480" w:lineRule="auto"/>
        <w:rPr>
          <w:b w:val="1"/>
          <w:color w:val="0d0d0d"/>
          <w:sz w:val="36"/>
          <w:szCs w:val="36"/>
          <w:u w:val="single"/>
        </w:rPr>
      </w:pPr>
      <w:r w:rsidDel="00000000" w:rsidR="00000000" w:rsidRPr="00000000">
        <w:rPr>
          <w:b w:val="1"/>
          <w:color w:val="0d0d0d"/>
          <w:sz w:val="36"/>
          <w:szCs w:val="36"/>
          <w:u w:val="single"/>
          <w:rtl w:val="0"/>
        </w:rPr>
        <w:t xml:space="preserve">Construction Techniques</w:t>
      </w:r>
    </w:p>
    <w:p w:rsidR="00000000" w:rsidDel="00000000" w:rsidP="00000000" w:rsidRDefault="00000000" w:rsidRPr="00000000" w14:paraId="0000001E">
      <w:pPr>
        <w:shd w:fill="ffffff" w:val="clear"/>
        <w:spacing w:line="480" w:lineRule="auto"/>
        <w:rPr>
          <w:b w:val="1"/>
          <w:color w:val="0d0d0d"/>
          <w:sz w:val="28"/>
          <w:szCs w:val="28"/>
        </w:rPr>
      </w:pPr>
      <w:r w:rsidDel="00000000" w:rsidR="00000000" w:rsidRPr="00000000">
        <w:rPr>
          <w:b w:val="1"/>
          <w:color w:val="0d0d0d"/>
          <w:sz w:val="28"/>
          <w:szCs w:val="28"/>
          <w:rtl w:val="0"/>
        </w:rPr>
        <w:t xml:space="preserve">Staging and Scaffolding</w:t>
      </w:r>
    </w:p>
    <w:p w:rsidR="00000000" w:rsidDel="00000000" w:rsidP="00000000" w:rsidRDefault="00000000" w:rsidRPr="00000000" w14:paraId="0000001F">
      <w:pPr>
        <w:shd w:fill="ffffff" w:val="clear"/>
        <w:spacing w:after="300" w:before="240" w:line="480" w:lineRule="auto"/>
        <w:rPr>
          <w:color w:val="0d0d0d"/>
        </w:rPr>
      </w:pPr>
      <w:r w:rsidDel="00000000" w:rsidR="00000000" w:rsidRPr="00000000">
        <w:rPr>
          <w:color w:val="0d0d0d"/>
          <w:rtl w:val="0"/>
        </w:rPr>
        <w:t xml:space="preserve">Staging and scaffolding are essential for assembling large domes, providing safe access and support for construction workers. Here's a brief overview of their requirements:</w:t>
      </w:r>
    </w:p>
    <w:p w:rsidR="00000000" w:rsidDel="00000000" w:rsidP="00000000" w:rsidRDefault="00000000" w:rsidRPr="00000000" w14:paraId="00000020">
      <w:pPr>
        <w:numPr>
          <w:ilvl w:val="0"/>
          <w:numId w:val="1"/>
        </w:numPr>
        <w:shd w:fill="ffffff" w:val="clear"/>
        <w:spacing w:after="0" w:afterAutospacing="0" w:before="300" w:line="480" w:lineRule="auto"/>
        <w:ind w:left="720" w:hanging="360"/>
        <w:rPr>
          <w:color w:val="0d0d0d"/>
        </w:rPr>
      </w:pPr>
      <w:r w:rsidDel="00000000" w:rsidR="00000000" w:rsidRPr="00000000">
        <w:rPr>
          <w:b w:val="1"/>
          <w:color w:val="0d0d0d"/>
          <w:rtl w:val="0"/>
        </w:rPr>
        <w:t xml:space="preserve">Staging:</w:t>
      </w:r>
    </w:p>
    <w:p w:rsidR="00000000" w:rsidDel="00000000" w:rsidP="00000000" w:rsidRDefault="00000000" w:rsidRPr="00000000" w14:paraId="00000021">
      <w:pPr>
        <w:numPr>
          <w:ilvl w:val="1"/>
          <w:numId w:val="2"/>
        </w:numPr>
        <w:shd w:fill="ffffff" w:val="clear"/>
        <w:spacing w:after="0" w:afterAutospacing="0" w:line="480" w:lineRule="auto"/>
        <w:ind w:left="1440" w:hanging="360"/>
        <w:rPr>
          <w:color w:val="0d0d0d"/>
        </w:rPr>
      </w:pPr>
      <w:r w:rsidDel="00000000" w:rsidR="00000000" w:rsidRPr="00000000">
        <w:rPr>
          <w:color w:val="0d0d0d"/>
          <w:rtl w:val="0"/>
        </w:rPr>
        <w:t xml:space="preserve">Staging refers to temporary platforms or work areas erected around the perimeter or interior of the dome during construction.</w:t>
      </w:r>
    </w:p>
    <w:p w:rsidR="00000000" w:rsidDel="00000000" w:rsidP="00000000" w:rsidRDefault="00000000" w:rsidRPr="00000000" w14:paraId="00000022">
      <w:pPr>
        <w:numPr>
          <w:ilvl w:val="1"/>
          <w:numId w:val="2"/>
        </w:numPr>
        <w:shd w:fill="ffffff" w:val="clear"/>
        <w:spacing w:after="0" w:afterAutospacing="0" w:line="480" w:lineRule="auto"/>
        <w:ind w:left="1440" w:hanging="360"/>
        <w:rPr>
          <w:color w:val="0d0d0d"/>
        </w:rPr>
      </w:pPr>
      <w:r w:rsidDel="00000000" w:rsidR="00000000" w:rsidRPr="00000000">
        <w:rPr>
          <w:color w:val="0d0d0d"/>
          <w:rtl w:val="0"/>
        </w:rPr>
        <w:t xml:space="preserve">It provides safe access for workers to reach all areas of the dome, including the uppermost sections.</w:t>
      </w:r>
    </w:p>
    <w:p w:rsidR="00000000" w:rsidDel="00000000" w:rsidP="00000000" w:rsidRDefault="00000000" w:rsidRPr="00000000" w14:paraId="00000023">
      <w:pPr>
        <w:numPr>
          <w:ilvl w:val="1"/>
          <w:numId w:val="2"/>
        </w:numPr>
        <w:shd w:fill="ffffff" w:val="clear"/>
        <w:spacing w:after="0" w:afterAutospacing="0" w:line="480" w:lineRule="auto"/>
        <w:ind w:left="1440" w:hanging="360"/>
        <w:rPr>
          <w:color w:val="0d0d0d"/>
        </w:rPr>
      </w:pPr>
      <w:r w:rsidDel="00000000" w:rsidR="00000000" w:rsidRPr="00000000">
        <w:rPr>
          <w:color w:val="0d0d0d"/>
          <w:rtl w:val="0"/>
        </w:rPr>
        <w:t xml:space="preserve">Staging must be securely anchored to the dome structure and capable of supporting the weight of workers, materials, and equipment.</w:t>
      </w:r>
    </w:p>
    <w:p w:rsidR="00000000" w:rsidDel="00000000" w:rsidP="00000000" w:rsidRDefault="00000000" w:rsidRPr="00000000" w14:paraId="00000024">
      <w:pPr>
        <w:numPr>
          <w:ilvl w:val="1"/>
          <w:numId w:val="2"/>
        </w:numPr>
        <w:shd w:fill="ffffff" w:val="clear"/>
        <w:spacing w:after="0" w:afterAutospacing="0" w:line="480" w:lineRule="auto"/>
        <w:ind w:left="1440" w:hanging="360"/>
        <w:rPr>
          <w:color w:val="0d0d0d"/>
        </w:rPr>
      </w:pPr>
      <w:r w:rsidDel="00000000" w:rsidR="00000000" w:rsidRPr="00000000">
        <w:rPr>
          <w:color w:val="0d0d0d"/>
          <w:rtl w:val="0"/>
        </w:rPr>
        <w:t xml:space="preserve">Adjustable platforms or scaffolding systems may be used to accommodate the curved surfaces and varying heights of the dome.</w:t>
      </w:r>
    </w:p>
    <w:p w:rsidR="00000000" w:rsidDel="00000000" w:rsidP="00000000" w:rsidRDefault="00000000" w:rsidRPr="00000000" w14:paraId="00000025">
      <w:pPr>
        <w:numPr>
          <w:ilvl w:val="0"/>
          <w:numId w:val="2"/>
        </w:numPr>
        <w:shd w:fill="ffffff" w:val="clear"/>
        <w:spacing w:after="0" w:afterAutospacing="0" w:line="480" w:lineRule="auto"/>
        <w:ind w:left="720" w:hanging="360"/>
        <w:rPr>
          <w:color w:val="0d0d0d"/>
        </w:rPr>
      </w:pPr>
      <w:r w:rsidDel="00000000" w:rsidR="00000000" w:rsidRPr="00000000">
        <w:rPr>
          <w:b w:val="1"/>
          <w:color w:val="0d0d0d"/>
          <w:rtl w:val="0"/>
        </w:rPr>
        <w:t xml:space="preserve">Scaffolding:</w:t>
      </w:r>
    </w:p>
    <w:p w:rsidR="00000000" w:rsidDel="00000000" w:rsidP="00000000" w:rsidRDefault="00000000" w:rsidRPr="00000000" w14:paraId="00000026">
      <w:pPr>
        <w:numPr>
          <w:ilvl w:val="1"/>
          <w:numId w:val="2"/>
        </w:numPr>
        <w:shd w:fill="ffffff" w:val="clear"/>
        <w:spacing w:after="0" w:afterAutospacing="0" w:line="480" w:lineRule="auto"/>
        <w:ind w:left="1440" w:hanging="360"/>
        <w:rPr>
          <w:color w:val="0d0d0d"/>
        </w:rPr>
      </w:pPr>
      <w:r w:rsidDel="00000000" w:rsidR="00000000" w:rsidRPr="00000000">
        <w:rPr>
          <w:color w:val="0d0d0d"/>
          <w:rtl w:val="0"/>
        </w:rPr>
        <w:t xml:space="preserve">Scaffolding consists of temporary structures erected outside or inside the dome to support workers, materials, and equipment during construction.</w:t>
      </w:r>
    </w:p>
    <w:p w:rsidR="00000000" w:rsidDel="00000000" w:rsidP="00000000" w:rsidRDefault="00000000" w:rsidRPr="00000000" w14:paraId="00000027">
      <w:pPr>
        <w:numPr>
          <w:ilvl w:val="1"/>
          <w:numId w:val="2"/>
        </w:numPr>
        <w:shd w:fill="ffffff" w:val="clear"/>
        <w:spacing w:after="0" w:afterAutospacing="0" w:line="480" w:lineRule="auto"/>
        <w:ind w:left="1440" w:hanging="360"/>
        <w:rPr>
          <w:color w:val="0d0d0d"/>
        </w:rPr>
      </w:pPr>
      <w:r w:rsidDel="00000000" w:rsidR="00000000" w:rsidRPr="00000000">
        <w:rPr>
          <w:color w:val="0d0d0d"/>
          <w:rtl w:val="0"/>
        </w:rPr>
        <w:t xml:space="preserve">It typically includes vertical and horizontal components such as tubes, couplers, boards, and guardrails.</w:t>
      </w:r>
    </w:p>
    <w:p w:rsidR="00000000" w:rsidDel="00000000" w:rsidP="00000000" w:rsidRDefault="00000000" w:rsidRPr="00000000" w14:paraId="00000028">
      <w:pPr>
        <w:numPr>
          <w:ilvl w:val="1"/>
          <w:numId w:val="2"/>
        </w:numPr>
        <w:shd w:fill="ffffff" w:val="clear"/>
        <w:spacing w:after="0" w:afterAutospacing="0" w:line="480" w:lineRule="auto"/>
        <w:ind w:left="1440" w:hanging="360"/>
        <w:rPr>
          <w:color w:val="0d0d0d"/>
        </w:rPr>
      </w:pPr>
      <w:r w:rsidDel="00000000" w:rsidR="00000000" w:rsidRPr="00000000">
        <w:rPr>
          <w:color w:val="0d0d0d"/>
          <w:rtl w:val="0"/>
        </w:rPr>
        <w:t xml:space="preserve">Scaffolding must be erected according to safety regulations and standards, ensuring stability, load-bearing capacity, and fall protection.</w:t>
      </w:r>
    </w:p>
    <w:p w:rsidR="00000000" w:rsidDel="00000000" w:rsidP="00000000" w:rsidRDefault="00000000" w:rsidRPr="00000000" w14:paraId="00000029">
      <w:pPr>
        <w:numPr>
          <w:ilvl w:val="1"/>
          <w:numId w:val="2"/>
        </w:numPr>
        <w:shd w:fill="ffffff" w:val="clear"/>
        <w:spacing w:after="540" w:line="480" w:lineRule="auto"/>
        <w:ind w:left="1440" w:hanging="360"/>
        <w:rPr>
          <w:color w:val="0d0d0d"/>
        </w:rPr>
      </w:pPr>
      <w:r w:rsidDel="00000000" w:rsidR="00000000" w:rsidRPr="00000000">
        <w:rPr>
          <w:color w:val="0d0d0d"/>
          <w:rtl w:val="0"/>
        </w:rPr>
        <w:t xml:space="preserve">Specialized scaffolding systems may be required to conform to the curved shape and geometry of the dome, such as circular scaffolds or custom-built platforms</w:t>
      </w:r>
      <w:r w:rsidDel="00000000" w:rsidR="00000000" w:rsidRPr="00000000">
        <w:rPr>
          <w:color w:val="0d0d0d"/>
          <w:sz w:val="24"/>
          <w:szCs w:val="24"/>
          <w:rtl w:val="0"/>
        </w:rPr>
        <w:t xml:space="preserve">.</w:t>
      </w:r>
    </w:p>
    <w:p w:rsidR="00000000" w:rsidDel="00000000" w:rsidP="00000000" w:rsidRDefault="00000000" w:rsidRPr="00000000" w14:paraId="0000002A">
      <w:pPr>
        <w:shd w:fill="ffffff" w:val="clear"/>
        <w:spacing w:after="300" w:line="480" w:lineRule="auto"/>
        <w:ind w:left="1440" w:firstLine="0"/>
        <w:rPr>
          <w:color w:val="0d0d0d"/>
          <w:sz w:val="24"/>
          <w:szCs w:val="24"/>
        </w:rPr>
      </w:pPr>
      <w:r w:rsidDel="00000000" w:rsidR="00000000" w:rsidRPr="00000000">
        <w:rPr>
          <w:color w:val="0d0d0d"/>
          <w:sz w:val="24"/>
          <w:szCs w:val="24"/>
          <w:rtl w:val="0"/>
        </w:rPr>
        <w:t xml:space="preserve"> </w:t>
      </w:r>
    </w:p>
    <w:p w:rsidR="00000000" w:rsidDel="00000000" w:rsidP="00000000" w:rsidRDefault="00000000" w:rsidRPr="00000000" w14:paraId="0000002B">
      <w:pPr>
        <w:shd w:fill="ffffff" w:val="clear"/>
        <w:spacing w:line="480" w:lineRule="auto"/>
        <w:ind w:left="720" w:firstLine="0"/>
        <w:rPr>
          <w:color w:val="0d0d0d"/>
          <w:highlight w:val="white"/>
        </w:rPr>
      </w:pP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color w:val="0d0d0d"/>
          <w:highlight w:val="white"/>
          <w:rtl w:val="0"/>
        </w:rPr>
        <w:t xml:space="preserve">Modular construction involves building structures using prefabricated components that are manufactured off-site and assembled on-site.</w:t>
      </w:r>
    </w:p>
    <w:p w:rsidR="00000000" w:rsidDel="00000000" w:rsidP="00000000" w:rsidRDefault="00000000" w:rsidRPr="00000000" w14:paraId="0000002C">
      <w:pPr>
        <w:shd w:fill="ffffff" w:val="clear"/>
        <w:spacing w:line="480" w:lineRule="auto"/>
        <w:ind w:left="720" w:firstLine="0"/>
        <w:rPr>
          <w:b w:val="1"/>
          <w:color w:val="0d0d0d"/>
          <w:u w:val="single"/>
        </w:rPr>
      </w:pPr>
      <w:r w:rsidDel="00000000" w:rsidR="00000000" w:rsidRPr="00000000">
        <w:rPr>
          <w:b w:val="1"/>
          <w:color w:val="0d0d0d"/>
          <w:u w:val="single"/>
          <w:rtl w:val="0"/>
        </w:rPr>
        <w:t xml:space="preserve"> </w:t>
      </w:r>
    </w:p>
    <w:p w:rsidR="00000000" w:rsidDel="00000000" w:rsidP="00000000" w:rsidRDefault="00000000" w:rsidRPr="00000000" w14:paraId="0000002D">
      <w:pPr>
        <w:shd w:fill="ffffff" w:val="clear"/>
        <w:spacing w:after="240" w:before="240" w:lineRule="auto"/>
        <w:rPr>
          <w:b w:val="1"/>
          <w:color w:val="0d0d0d"/>
          <w:sz w:val="24"/>
          <w:szCs w:val="24"/>
          <w:u w:val="single"/>
        </w:rPr>
      </w:pPr>
      <w:r w:rsidDel="00000000" w:rsidR="00000000" w:rsidRPr="00000000">
        <w:rPr>
          <w:b w:val="1"/>
          <w:color w:val="0d0d0d"/>
          <w:sz w:val="24"/>
          <w:szCs w:val="24"/>
          <w:u w:val="single"/>
          <w:rtl w:val="0"/>
        </w:rPr>
        <w:t xml:space="preserve">Challenges and solutions for on-site assembly</w:t>
      </w:r>
    </w:p>
    <w:p w:rsidR="00000000" w:rsidDel="00000000" w:rsidP="00000000" w:rsidRDefault="00000000" w:rsidRPr="00000000" w14:paraId="0000002E">
      <w:pPr>
        <w:shd w:fill="ffffff" w:val="clear"/>
        <w:spacing w:after="300" w:line="480" w:lineRule="auto"/>
        <w:rPr>
          <w:b w:val="1"/>
          <w:color w:val="0d0d0d"/>
        </w:rPr>
      </w:pPr>
      <w:r w:rsidDel="00000000" w:rsidR="00000000" w:rsidRPr="00000000">
        <w:rPr>
          <w:b w:val="1"/>
          <w:color w:val="0d0d0d"/>
          <w:rtl w:val="0"/>
        </w:rPr>
        <w:t xml:space="preserve">Challenges:</w:t>
      </w:r>
    </w:p>
    <w:p w:rsidR="00000000" w:rsidDel="00000000" w:rsidP="00000000" w:rsidRDefault="00000000" w:rsidRPr="00000000" w14:paraId="0000002F">
      <w:pPr>
        <w:shd w:fill="ffffff" w:val="clear"/>
        <w:spacing w:before="300" w:line="480" w:lineRule="auto"/>
        <w:ind w:left="720" w:firstLine="0"/>
        <w:rPr>
          <w:color w:val="0d0d0d"/>
        </w:rPr>
      </w:pPr>
      <w:r w:rsidDel="00000000" w:rsidR="00000000" w:rsidRPr="00000000">
        <w:rPr>
          <w:color w:val="0d0d0d"/>
          <w:sz w:val="20"/>
          <w:szCs w:val="20"/>
          <w:rtl w:val="0"/>
        </w:rPr>
        <w:t xml:space="preserve">·</w:t>
      </w: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color w:val="0d0d0d"/>
          <w:rtl w:val="0"/>
        </w:rPr>
        <w:t xml:space="preserve">Accessing heights and curved surfaces.</w:t>
      </w:r>
    </w:p>
    <w:p w:rsidR="00000000" w:rsidDel="00000000" w:rsidP="00000000" w:rsidRDefault="00000000" w:rsidRPr="00000000" w14:paraId="00000030">
      <w:pPr>
        <w:shd w:fill="ffffff" w:val="clear"/>
        <w:spacing w:line="480" w:lineRule="auto"/>
        <w:ind w:left="720" w:firstLine="0"/>
        <w:rPr>
          <w:color w:val="0d0d0d"/>
        </w:rPr>
      </w:pPr>
      <w:r w:rsidDel="00000000" w:rsidR="00000000" w:rsidRPr="00000000">
        <w:rPr>
          <w:color w:val="0d0d0d"/>
          <w:sz w:val="20"/>
          <w:szCs w:val="20"/>
          <w:rtl w:val="0"/>
        </w:rPr>
        <w:t xml:space="preserve">·</w:t>
      </w: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color w:val="0d0d0d"/>
          <w:rtl w:val="0"/>
        </w:rPr>
        <w:t xml:space="preserve">Ensuring safety for workers.</w:t>
      </w:r>
    </w:p>
    <w:p w:rsidR="00000000" w:rsidDel="00000000" w:rsidP="00000000" w:rsidRDefault="00000000" w:rsidRPr="00000000" w14:paraId="00000031">
      <w:pPr>
        <w:shd w:fill="ffffff" w:val="clear"/>
        <w:spacing w:after="300" w:line="480" w:lineRule="auto"/>
        <w:ind w:left="720" w:firstLine="0"/>
        <w:rPr>
          <w:color w:val="0d0d0d"/>
        </w:rPr>
      </w:pPr>
      <w:r w:rsidDel="00000000" w:rsidR="00000000" w:rsidRPr="00000000">
        <w:rPr>
          <w:color w:val="0d0d0d"/>
          <w:sz w:val="20"/>
          <w:szCs w:val="20"/>
          <w:rtl w:val="0"/>
        </w:rPr>
        <w:t xml:space="preserve">·</w:t>
      </w: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color w:val="0d0d0d"/>
          <w:rtl w:val="0"/>
        </w:rPr>
        <w:t xml:space="preserve">Aligning and connecting components accurately.</w:t>
      </w:r>
    </w:p>
    <w:p w:rsidR="00000000" w:rsidDel="00000000" w:rsidP="00000000" w:rsidRDefault="00000000" w:rsidRPr="00000000" w14:paraId="00000032">
      <w:pPr>
        <w:shd w:fill="ffffff" w:val="clear"/>
        <w:spacing w:after="300" w:before="300" w:line="480" w:lineRule="auto"/>
        <w:rPr>
          <w:b w:val="1"/>
          <w:color w:val="0d0d0d"/>
        </w:rPr>
      </w:pPr>
      <w:r w:rsidDel="00000000" w:rsidR="00000000" w:rsidRPr="00000000">
        <w:rPr>
          <w:b w:val="1"/>
          <w:color w:val="0d0d0d"/>
          <w:rtl w:val="0"/>
        </w:rPr>
        <w:t xml:space="preserve">Solutions:</w:t>
      </w:r>
    </w:p>
    <w:p w:rsidR="00000000" w:rsidDel="00000000" w:rsidP="00000000" w:rsidRDefault="00000000" w:rsidRPr="00000000" w14:paraId="00000033">
      <w:pPr>
        <w:shd w:fill="ffffff" w:val="clear"/>
        <w:spacing w:before="300" w:line="480" w:lineRule="auto"/>
        <w:ind w:left="720" w:firstLine="0"/>
        <w:rPr>
          <w:color w:val="0d0d0d"/>
        </w:rPr>
      </w:pPr>
      <w:r w:rsidDel="00000000" w:rsidR="00000000" w:rsidRPr="00000000">
        <w:rPr>
          <w:color w:val="0d0d0d"/>
          <w:sz w:val="20"/>
          <w:szCs w:val="20"/>
          <w:rtl w:val="0"/>
        </w:rPr>
        <w:t xml:space="preserve">·</w:t>
      </w: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color w:val="0d0d0d"/>
          <w:rtl w:val="0"/>
        </w:rPr>
        <w:t xml:space="preserve">Using specialized scaffolding and staging.</w:t>
      </w:r>
    </w:p>
    <w:p w:rsidR="00000000" w:rsidDel="00000000" w:rsidP="00000000" w:rsidRDefault="00000000" w:rsidRPr="00000000" w14:paraId="00000034">
      <w:pPr>
        <w:shd w:fill="ffffff" w:val="clear"/>
        <w:spacing w:line="480" w:lineRule="auto"/>
        <w:ind w:left="720" w:firstLine="0"/>
        <w:rPr>
          <w:color w:val="0d0d0d"/>
        </w:rPr>
      </w:pPr>
      <w:r w:rsidDel="00000000" w:rsidR="00000000" w:rsidRPr="00000000">
        <w:rPr>
          <w:color w:val="0d0d0d"/>
          <w:sz w:val="20"/>
          <w:szCs w:val="20"/>
          <w:rtl w:val="0"/>
        </w:rPr>
        <w:t xml:space="preserve">·</w:t>
      </w: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color w:val="0d0d0d"/>
          <w:rtl w:val="0"/>
        </w:rPr>
        <w:t xml:space="preserve">Implementing safety protocols and equipment.</w:t>
      </w:r>
    </w:p>
    <w:p w:rsidR="00000000" w:rsidDel="00000000" w:rsidP="00000000" w:rsidRDefault="00000000" w:rsidRPr="00000000" w14:paraId="00000035">
      <w:pPr>
        <w:shd w:fill="ffffff" w:val="clear"/>
        <w:spacing w:line="480" w:lineRule="auto"/>
        <w:ind w:left="720" w:firstLine="0"/>
        <w:rPr>
          <w:color w:val="0d0d0d"/>
        </w:rPr>
      </w:pPr>
      <w:r w:rsidDel="00000000" w:rsidR="00000000" w:rsidRPr="00000000">
        <w:rPr>
          <w:color w:val="0d0d0d"/>
          <w:sz w:val="20"/>
          <w:szCs w:val="20"/>
          <w:rtl w:val="0"/>
        </w:rPr>
        <w:t xml:space="preserve">·</w:t>
      </w: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color w:val="0d0d0d"/>
          <w:rtl w:val="0"/>
        </w:rPr>
        <w:t xml:space="preserve">Employing skilled labor and precise construction techniques</w:t>
      </w:r>
    </w:p>
    <w:p w:rsidR="00000000" w:rsidDel="00000000" w:rsidP="00000000" w:rsidRDefault="00000000" w:rsidRPr="00000000" w14:paraId="00000036">
      <w:pPr>
        <w:shd w:fill="ffffff" w:val="clear"/>
        <w:spacing w:line="480" w:lineRule="auto"/>
        <w:ind w:left="720" w:firstLine="0"/>
        <w:rPr>
          <w:color w:val="0d0d0d"/>
        </w:rPr>
      </w:pPr>
      <w:r w:rsidDel="00000000" w:rsidR="00000000" w:rsidRPr="00000000">
        <w:rPr>
          <w:color w:val="0d0d0d"/>
          <w:rtl w:val="0"/>
        </w:rPr>
        <w:t xml:space="preserve"> </w:t>
      </w:r>
    </w:p>
    <w:p w:rsidR="00000000" w:rsidDel="00000000" w:rsidP="00000000" w:rsidRDefault="00000000" w:rsidRPr="00000000" w14:paraId="00000037">
      <w:pPr>
        <w:shd w:fill="ffffff" w:val="clear"/>
        <w:spacing w:after="240" w:before="240" w:lineRule="auto"/>
        <w:rPr>
          <w:b w:val="1"/>
          <w:color w:val="0d0d0d"/>
          <w:sz w:val="36"/>
          <w:szCs w:val="36"/>
          <w:u w:val="single"/>
        </w:rPr>
      </w:pPr>
      <w:r w:rsidDel="00000000" w:rsidR="00000000" w:rsidRPr="00000000">
        <w:rPr>
          <w:b w:val="1"/>
          <w:color w:val="0d0d0d"/>
          <w:sz w:val="36"/>
          <w:szCs w:val="36"/>
          <w:u w:val="single"/>
          <w:rtl w:val="0"/>
        </w:rPr>
        <w:t xml:space="preserve">Case studies</w:t>
      </w:r>
    </w:p>
    <w:p w:rsidR="00000000" w:rsidDel="00000000" w:rsidP="00000000" w:rsidRDefault="00000000" w:rsidRPr="00000000" w14:paraId="00000038">
      <w:pPr>
        <w:shd w:fill="ffffff" w:val="clear"/>
        <w:spacing w:after="300" w:line="480" w:lineRule="auto"/>
        <w:rPr>
          <w:color w:val="0d0d0d"/>
        </w:rPr>
      </w:pPr>
      <w:r w:rsidDel="00000000" w:rsidR="00000000" w:rsidRPr="00000000">
        <w:rPr>
          <w:color w:val="0d0d0d"/>
          <w:rtl w:val="0"/>
        </w:rPr>
        <w:t xml:space="preserve">Examples of successful giant dome projects include:</w:t>
      </w:r>
    </w:p>
    <w:p w:rsidR="00000000" w:rsidDel="00000000" w:rsidP="00000000" w:rsidRDefault="00000000" w:rsidRPr="00000000" w14:paraId="00000039">
      <w:pPr>
        <w:shd w:fill="ffffff" w:val="clear"/>
        <w:spacing w:before="300" w:line="480" w:lineRule="auto"/>
        <w:ind w:left="720" w:firstLine="0"/>
        <w:rPr>
          <w:b w:val="1"/>
          <w:color w:val="0d0d0d"/>
        </w:rPr>
      </w:pPr>
      <w:r w:rsidDel="00000000" w:rsidR="00000000" w:rsidRPr="00000000">
        <w:rPr>
          <w:color w:val="0d0d0d"/>
          <w:sz w:val="20"/>
          <w:szCs w:val="20"/>
          <w:rtl w:val="0"/>
        </w:rPr>
        <w:t xml:space="preserve">·</w:t>
      </w: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b w:val="1"/>
          <w:color w:val="0d0d0d"/>
          <w:rtl w:val="0"/>
        </w:rPr>
        <w:t xml:space="preserve">Geodesic Domes by Buckminster Fuller:</w:t>
      </w:r>
    </w:p>
    <w:p w:rsidR="00000000" w:rsidDel="00000000" w:rsidP="00000000" w:rsidRDefault="00000000" w:rsidRPr="00000000" w14:paraId="0000003A">
      <w:pPr>
        <w:shd w:fill="ffffff" w:val="clear"/>
        <w:spacing w:line="480" w:lineRule="auto"/>
        <w:ind w:left="1440" w:firstLine="0"/>
        <w:rPr>
          <w:color w:val="0d0d0d"/>
        </w:rPr>
      </w:pPr>
      <w:r w:rsidDel="00000000" w:rsidR="00000000" w:rsidRPr="00000000">
        <w:rPr>
          <w:color w:val="0d0d0d"/>
          <w:sz w:val="20"/>
          <w:szCs w:val="20"/>
          <w:rtl w:val="0"/>
        </w:rPr>
        <w:t xml:space="preserve">·</w:t>
      </w: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color w:val="0d0d0d"/>
          <w:rtl w:val="0"/>
        </w:rPr>
        <w:t xml:space="preserve">The Montreal Biosphere in Canada was originally built as the United States Pavilion for Expo 67.</w:t>
      </w:r>
    </w:p>
    <w:p w:rsidR="00000000" w:rsidDel="00000000" w:rsidP="00000000" w:rsidRDefault="00000000" w:rsidRPr="00000000" w14:paraId="0000003B">
      <w:pPr>
        <w:shd w:fill="ffffff" w:val="clear"/>
        <w:spacing w:line="480" w:lineRule="auto"/>
        <w:ind w:left="1440" w:firstLine="0"/>
        <w:rPr>
          <w:color w:val="0d0d0d"/>
        </w:rPr>
      </w:pPr>
      <w:r w:rsidDel="00000000" w:rsidR="00000000" w:rsidRPr="00000000">
        <w:rPr>
          <w:color w:val="0d0d0d"/>
          <w:sz w:val="20"/>
          <w:szCs w:val="20"/>
          <w:rtl w:val="0"/>
        </w:rPr>
        <w:t xml:space="preserve">·</w:t>
      </w: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color w:val="0d0d0d"/>
          <w:rtl w:val="0"/>
        </w:rPr>
        <w:t xml:space="preserve">The Climatron conservatory at the Missouri Botanical Garden in St. Louis, USA.</w:t>
      </w:r>
    </w:p>
    <w:p w:rsidR="00000000" w:rsidDel="00000000" w:rsidP="00000000" w:rsidRDefault="00000000" w:rsidRPr="00000000" w14:paraId="0000003C">
      <w:pPr>
        <w:shd w:fill="ffffff" w:val="clear"/>
        <w:spacing w:after="300" w:line="480" w:lineRule="auto"/>
        <w:ind w:left="1440" w:firstLine="0"/>
        <w:rPr>
          <w:color w:val="0d0d0d"/>
        </w:rPr>
      </w:pPr>
      <w:r w:rsidDel="00000000" w:rsidR="00000000" w:rsidRPr="00000000">
        <w:rPr>
          <w:color w:val="0d0d0d"/>
          <w:sz w:val="20"/>
          <w:szCs w:val="20"/>
          <w:rtl w:val="0"/>
        </w:rPr>
        <w:t xml:space="preserve">·</w:t>
      </w: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color w:val="0d0d0d"/>
          <w:rtl w:val="0"/>
        </w:rPr>
        <w:t xml:space="preserve">The Epcot Center's Spaceship Earth at Walt Disney World Resort in Florida, USA.</w:t>
      </w:r>
    </w:p>
    <w:p w:rsidR="00000000" w:rsidDel="00000000" w:rsidP="00000000" w:rsidRDefault="00000000" w:rsidRPr="00000000" w14:paraId="0000003D">
      <w:pPr>
        <w:shd w:fill="ffffff" w:val="clear"/>
        <w:spacing w:after="300" w:line="480" w:lineRule="auto"/>
        <w:rPr>
          <w:color w:val="0d0d0d"/>
        </w:rPr>
      </w:pPr>
      <w:r w:rsidDel="00000000" w:rsidR="00000000" w:rsidRPr="00000000">
        <w:rPr>
          <w:color w:val="0d0d0d"/>
          <w:rtl w:val="0"/>
        </w:rPr>
        <w:t xml:space="preserve">Modern marvels in dome construction include:</w:t>
      </w:r>
    </w:p>
    <w:p w:rsidR="00000000" w:rsidDel="00000000" w:rsidP="00000000" w:rsidRDefault="00000000" w:rsidRPr="00000000" w14:paraId="0000003E">
      <w:pPr>
        <w:shd w:fill="ffffff" w:val="clear"/>
        <w:spacing w:before="300" w:line="480" w:lineRule="auto"/>
        <w:ind w:left="720" w:firstLine="0"/>
        <w:rPr>
          <w:color w:val="0d0d0d"/>
        </w:rPr>
      </w:pPr>
      <w:r w:rsidDel="00000000" w:rsidR="00000000" w:rsidRPr="00000000">
        <w:rPr>
          <w:color w:val="0d0d0d"/>
          <w:sz w:val="20"/>
          <w:szCs w:val="20"/>
          <w:rtl w:val="0"/>
        </w:rPr>
        <w:t xml:space="preserve">·</w:t>
      </w: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b w:val="1"/>
          <w:color w:val="0d0d0d"/>
          <w:rtl w:val="0"/>
        </w:rPr>
        <w:t xml:space="preserve">The Eden Project Biomes (United Kingdom)</w:t>
      </w:r>
      <w:r w:rsidDel="00000000" w:rsidR="00000000" w:rsidRPr="00000000">
        <w:rPr>
          <w:color w:val="0d0d0d"/>
          <w:rtl w:val="0"/>
        </w:rPr>
        <w:t xml:space="preserve">: Giant domes housing ecosystems, showcasing sustainable architecture and environmental education.</w:t>
      </w:r>
    </w:p>
    <w:p w:rsidR="00000000" w:rsidDel="00000000" w:rsidP="00000000" w:rsidRDefault="00000000" w:rsidRPr="00000000" w14:paraId="0000003F">
      <w:pPr>
        <w:shd w:fill="ffffff" w:val="clear"/>
        <w:spacing w:line="480" w:lineRule="auto"/>
        <w:ind w:left="720" w:firstLine="0"/>
        <w:rPr>
          <w:color w:val="0d0d0d"/>
        </w:rPr>
      </w:pPr>
      <w:r w:rsidDel="00000000" w:rsidR="00000000" w:rsidRPr="00000000">
        <w:rPr>
          <w:color w:val="0d0d0d"/>
          <w:sz w:val="20"/>
          <w:szCs w:val="20"/>
          <w:rtl w:val="0"/>
        </w:rPr>
        <w:t xml:space="preserve">·</w:t>
      </w: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b w:val="1"/>
          <w:color w:val="0d0d0d"/>
          <w:rtl w:val="0"/>
        </w:rPr>
        <w:t xml:space="preserve">The Dome of the Rock (Jerusalem)</w:t>
      </w:r>
      <w:r w:rsidDel="00000000" w:rsidR="00000000" w:rsidRPr="00000000">
        <w:rPr>
          <w:color w:val="0d0d0d"/>
          <w:rtl w:val="0"/>
        </w:rPr>
        <w:t xml:space="preserve">: Iconic Islamic dome, symbolizing religious and cultural significance with its intricate mosaics and architectural grandeur.</w:t>
      </w:r>
    </w:p>
    <w:p w:rsidR="00000000" w:rsidDel="00000000" w:rsidP="00000000" w:rsidRDefault="00000000" w:rsidRPr="00000000" w14:paraId="00000040">
      <w:pPr>
        <w:shd w:fill="ffffff" w:val="clear"/>
        <w:spacing w:after="300" w:line="480" w:lineRule="auto"/>
        <w:ind w:left="720" w:firstLine="0"/>
        <w:rPr>
          <w:color w:val="0d0d0d"/>
        </w:rPr>
      </w:pPr>
      <w:r w:rsidDel="00000000" w:rsidR="00000000" w:rsidRPr="00000000">
        <w:rPr>
          <w:color w:val="0d0d0d"/>
          <w:sz w:val="20"/>
          <w:szCs w:val="20"/>
          <w:rtl w:val="0"/>
        </w:rPr>
        <w:t xml:space="preserve">·</w:t>
      </w:r>
      <w:r w:rsidDel="00000000" w:rsidR="00000000" w:rsidRPr="00000000">
        <w:rPr>
          <w:rFonts w:ascii="Times New Roman" w:cs="Times New Roman" w:eastAsia="Times New Roman" w:hAnsi="Times New Roman"/>
          <w:color w:val="0d0d0d"/>
          <w:sz w:val="14"/>
          <w:szCs w:val="14"/>
          <w:rtl w:val="0"/>
        </w:rPr>
        <w:t xml:space="preserve">         </w:t>
      </w:r>
      <w:r w:rsidDel="00000000" w:rsidR="00000000" w:rsidRPr="00000000">
        <w:rPr>
          <w:b w:val="1"/>
          <w:color w:val="0d0d0d"/>
          <w:rtl w:val="0"/>
        </w:rPr>
        <w:t xml:space="preserve">The Georgia Dome (Atlanta, USA)</w:t>
      </w:r>
      <w:r w:rsidDel="00000000" w:rsidR="00000000" w:rsidRPr="00000000">
        <w:rPr>
          <w:color w:val="0d0d0d"/>
          <w:rtl w:val="0"/>
        </w:rPr>
        <w:t xml:space="preserve">: Innovative sports arena featuring a massive steel dome, pushing the boundaries of structural engineering in large-scale stadium design.</w:t>
      </w:r>
    </w:p>
    <w:p w:rsidR="00000000" w:rsidDel="00000000" w:rsidP="00000000" w:rsidRDefault="00000000" w:rsidRPr="00000000" w14:paraId="00000041">
      <w:pPr>
        <w:shd w:fill="ffffff" w:val="clear"/>
        <w:spacing w:after="240" w:before="240" w:lineRule="auto"/>
        <w:rPr>
          <w:b w:val="1"/>
          <w:color w:val="0d0d0d"/>
          <w:sz w:val="36"/>
          <w:szCs w:val="36"/>
          <w:u w:val="single"/>
        </w:rPr>
      </w:pPr>
      <w:r w:rsidDel="00000000" w:rsidR="00000000" w:rsidRPr="00000000">
        <w:rPr>
          <w:b w:val="1"/>
          <w:color w:val="0d0d0d"/>
          <w:sz w:val="36"/>
          <w:szCs w:val="36"/>
          <w:u w:val="single"/>
          <w:rtl w:val="0"/>
        </w:rPr>
        <w:t xml:space="preserve">Conclusion</w:t>
      </w:r>
    </w:p>
    <w:p w:rsidR="00000000" w:rsidDel="00000000" w:rsidP="00000000" w:rsidRDefault="00000000" w:rsidRPr="00000000" w14:paraId="00000042">
      <w:pPr>
        <w:shd w:fill="ffffff" w:val="clear"/>
        <w:spacing w:after="300" w:line="480" w:lineRule="auto"/>
        <w:rPr>
          <w:color w:val="0d0d0d"/>
        </w:rPr>
      </w:pPr>
      <w:r w:rsidDel="00000000" w:rsidR="00000000" w:rsidRPr="00000000">
        <w:rPr>
          <w:color w:val="0d0d0d"/>
          <w:rtl w:val="0"/>
        </w:rPr>
        <w:t xml:space="preserve">The future of dome construction holds promise for innovative designs and sustainable solutions. Potential uses include: Sustainable housing, Disaster-resistant shelters, Space habitats, Sports arenas, Entertainment venues, Agricultural structures. Innovations may involve: Advanced materials like carbon fiber composites, 3D printing for rapid construction, Smart technologies for energy efficiency and climate control, Adaptive designs for changing environmental conditions and Integration of domes into urban planning for resilient communities. Mathematical understanding is crucial for large-scale engineering projects: It helps in precise calculations for structural integrity, Enables accurate modeling and simulation of complex systems, Facilitates optimization of designs for efficiency and cost-effectiveness, Essential for predicting and mitigating potential risks and challenges, Forms the foundation for innovation and advancement in engineering solutions. In essence, mathematical comprehension is indispensable for ensuring the success, safety, and sustainability of large-scale engineering endeavors.</w:t>
      </w:r>
    </w:p>
    <w:p w:rsidR="00000000" w:rsidDel="00000000" w:rsidP="00000000" w:rsidRDefault="00000000" w:rsidRPr="00000000" w14:paraId="0000004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