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Style w:val="Title"/>
        <w:jc w:val="center"/>
        <w:rPr/>
      </w:pPr>
      <w:bookmarkStart w:colFirst="0" w:colLast="0" w:name="_fz9i5rhl78gb" w:id="0"/>
      <w:bookmarkEnd w:id="0"/>
      <w:r w:rsidDel="00000000" w:rsidR="00000000" w:rsidRPr="00000000">
        <w:rPr>
          <w:rFonts w:ascii="Fira Sans" w:cs="Fira Sans" w:eastAsia="Fira Sans" w:hAnsi="Fira Sans"/>
          <w:rtl w:val="0"/>
        </w:rPr>
        <w:t xml:space="preserve">The development of Maths to today</w:t>
      </w:r>
      <w:r w:rsidDel="00000000" w:rsidR="00000000" w:rsidRPr="00000000">
        <w:rPr>
          <w:rtl w:val="0"/>
        </w:rPr>
      </w:r>
    </w:p>
    <w:p w:rsidR="00000000" w:rsidDel="00000000" w:rsidP="00000000" w:rsidRDefault="00000000" w:rsidRPr="00000000" w14:paraId="00000002">
      <w:pPr>
        <w:rPr>
          <w:rFonts w:ascii="Fira Sans" w:cs="Fira Sans" w:eastAsia="Fira Sans" w:hAnsi="Fira Sans"/>
        </w:rPr>
      </w:pPr>
      <w:r w:rsidDel="00000000" w:rsidR="00000000" w:rsidRPr="00000000">
        <w:rPr>
          <w:rtl w:val="0"/>
        </w:rPr>
      </w:r>
    </w:p>
    <w:p w:rsidR="00000000" w:rsidDel="00000000" w:rsidP="00000000" w:rsidRDefault="00000000" w:rsidRPr="00000000" w14:paraId="00000003">
      <w:pPr>
        <w:rPr>
          <w:rFonts w:ascii="Fira Sans" w:cs="Fira Sans" w:eastAsia="Fira Sans" w:hAnsi="Fira Sans"/>
        </w:rPr>
      </w:pPr>
      <w:r w:rsidDel="00000000" w:rsidR="00000000" w:rsidRPr="00000000">
        <w:rPr>
          <w:rFonts w:ascii="Fira Sans" w:cs="Fira Sans" w:eastAsia="Fira Sans" w:hAnsi="Fira Sans"/>
          <w:rtl w:val="0"/>
        </w:rPr>
        <w:t xml:space="preserve">By Xiaoyang (Shawn) Zhou</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rFonts w:ascii="Fira Sans" w:cs="Fira Sans" w:eastAsia="Fira Sans" w:hAnsi="Fira Sans"/>
          <w:i w:val="1"/>
        </w:rPr>
      </w:pPr>
      <w:r w:rsidDel="00000000" w:rsidR="00000000" w:rsidRPr="00000000">
        <w:rPr>
          <w:rFonts w:ascii="Fira Sans" w:cs="Fira Sans" w:eastAsia="Fira Sans" w:hAnsi="Fira Sans"/>
          <w:i w:val="1"/>
          <w:rtl w:val="0"/>
        </w:rPr>
        <w:t xml:space="preserve">Note that the entire history of mathematics would be too long of a story to write about, so this essay focuses on the important parts (aka the parts I can write about).</w:t>
      </w:r>
      <w:r w:rsidDel="00000000" w:rsidR="00000000" w:rsidRPr="00000000">
        <w:rPr>
          <w:rtl w:val="0"/>
        </w:rPr>
      </w:r>
    </w:p>
    <w:p w:rsidR="00000000" w:rsidDel="00000000" w:rsidP="00000000" w:rsidRDefault="00000000" w:rsidRPr="00000000" w14:paraId="00000006">
      <w:pPr>
        <w:rPr>
          <w:rFonts w:ascii="Fira Sans" w:cs="Fira Sans" w:eastAsia="Fira Sans" w:hAnsi="Fira Sans"/>
          <w:b w:val="1"/>
          <w:u w:val="single"/>
        </w:rPr>
      </w:pPr>
      <w:r w:rsidDel="00000000" w:rsidR="00000000" w:rsidRPr="00000000">
        <w:rPr>
          <w:rtl w:val="0"/>
        </w:rPr>
      </w:r>
    </w:p>
    <w:p w:rsidR="00000000" w:rsidDel="00000000" w:rsidP="00000000" w:rsidRDefault="00000000" w:rsidRPr="00000000" w14:paraId="00000007">
      <w:pPr>
        <w:rPr>
          <w:rFonts w:ascii="Fira Sans" w:cs="Fira Sans" w:eastAsia="Fira Sans" w:hAnsi="Fira Sans"/>
          <w:b w:val="1"/>
          <w:u w:val="single"/>
        </w:rPr>
      </w:pPr>
      <w:r w:rsidDel="00000000" w:rsidR="00000000" w:rsidRPr="00000000">
        <w:rPr>
          <w:rFonts w:ascii="Fira Sans" w:cs="Fira Sans" w:eastAsia="Fira Sans" w:hAnsi="Fira Sans"/>
          <w:b w:val="1"/>
          <w:u w:val="single"/>
          <w:rtl w:val="0"/>
        </w:rPr>
        <w:t xml:space="preserve">Maths Is New - The origins:</w:t>
      </w:r>
    </w:p>
    <w:p w:rsidR="00000000" w:rsidDel="00000000" w:rsidP="00000000" w:rsidRDefault="00000000" w:rsidRPr="00000000" w14:paraId="00000008">
      <w:pPr>
        <w:rPr>
          <w:rFonts w:ascii="Fira Sans" w:cs="Fira Sans" w:eastAsia="Fira Sans" w:hAnsi="Fira Sans"/>
          <w:b w:val="1"/>
          <w:u w:val="single"/>
        </w:rPr>
      </w:pPr>
      <w:r w:rsidDel="00000000" w:rsidR="00000000" w:rsidRPr="00000000">
        <w:rPr>
          <w:rtl w:val="0"/>
        </w:rPr>
      </w:r>
    </w:p>
    <w:p w:rsidR="00000000" w:rsidDel="00000000" w:rsidP="00000000" w:rsidRDefault="00000000" w:rsidRPr="00000000" w14:paraId="00000009">
      <w:pPr>
        <w:rPr>
          <w:rFonts w:ascii="Fira Sans" w:cs="Fira Sans" w:eastAsia="Fira Sans" w:hAnsi="Fira Sans"/>
        </w:rPr>
      </w:pPr>
      <w:r w:rsidDel="00000000" w:rsidR="00000000" w:rsidRPr="00000000">
        <w:rPr>
          <w:rFonts w:ascii="Fira Sans" w:cs="Fira Sans" w:eastAsia="Fira Sans" w:hAnsi="Fira Sans"/>
          <w:rtl w:val="0"/>
        </w:rPr>
        <w:t xml:space="preserve">The first human evolved from apes roughly 300,000 years ago in a cave in Africa. Physical evidence of mathematical ideas date back 4,500 years ago. So, humans popularised or “discovered” maths, more than 290,000 years after our emergence on Earth. Thus, maths is relatively new, compared to the already short period of humanities’ existence. </w:t>
      </w:r>
    </w:p>
    <w:p w:rsidR="00000000" w:rsidDel="00000000" w:rsidP="00000000" w:rsidRDefault="00000000" w:rsidRPr="00000000" w14:paraId="0000000A">
      <w:pPr>
        <w:rPr>
          <w:rFonts w:ascii="Fira Sans" w:cs="Fira Sans" w:eastAsia="Fira Sans" w:hAnsi="Fira Sans"/>
        </w:rPr>
      </w:pPr>
      <w:r w:rsidDel="00000000" w:rsidR="00000000" w:rsidRPr="00000000">
        <w:rPr>
          <w:rtl w:val="0"/>
        </w:rPr>
      </w:r>
    </w:p>
    <w:p w:rsidR="00000000" w:rsidDel="00000000" w:rsidP="00000000" w:rsidRDefault="00000000" w:rsidRPr="00000000" w14:paraId="0000000B">
      <w:pPr>
        <w:rPr>
          <w:rFonts w:ascii="Fira Sans" w:cs="Fira Sans" w:eastAsia="Fira Sans" w:hAnsi="Fira Sans"/>
        </w:rPr>
      </w:pPr>
      <w:r w:rsidDel="00000000" w:rsidR="00000000" w:rsidRPr="00000000">
        <w:rPr>
          <w:rFonts w:ascii="Fira Sans" w:cs="Fira Sans" w:eastAsia="Fira Sans" w:hAnsi="Fira Sans"/>
          <w:rtl w:val="0"/>
        </w:rPr>
        <w:t xml:space="preserve">Although the time between Ancient Mesopotamia and Mars Rovers is considerably short, against the background of humanity, advancements in not just mathematics, but philosophy, science and other academics have also been huge. The progress of human mathematics can be described as an exponential function, with accelerating significant progress. Discussing the history of the emergence of mathematical concepts, ideas and discoveries is crucial for future success.</w:t>
      </w:r>
    </w:p>
    <w:p w:rsidR="00000000" w:rsidDel="00000000" w:rsidP="00000000" w:rsidRDefault="00000000" w:rsidRPr="00000000" w14:paraId="0000000C">
      <w:pPr>
        <w:rPr>
          <w:rFonts w:ascii="Fira Sans" w:cs="Fira Sans" w:eastAsia="Fira Sans" w:hAnsi="Fira Sans"/>
        </w:rPr>
      </w:pPr>
      <w:r w:rsidDel="00000000" w:rsidR="00000000" w:rsidRPr="00000000">
        <w:rPr>
          <w:rtl w:val="0"/>
        </w:rPr>
      </w:r>
    </w:p>
    <w:p w:rsidR="00000000" w:rsidDel="00000000" w:rsidP="00000000" w:rsidRDefault="00000000" w:rsidRPr="00000000" w14:paraId="0000000D">
      <w:pPr>
        <w:rPr>
          <w:rFonts w:ascii="Fira Sans" w:cs="Fira Sans" w:eastAsia="Fira Sans" w:hAnsi="Fira Sans"/>
        </w:rPr>
      </w:pPr>
      <w:r w:rsidDel="00000000" w:rsidR="00000000" w:rsidRPr="00000000">
        <w:rPr>
          <w:rFonts w:ascii="Fira Sans" w:cs="Fira Sans" w:eastAsia="Fira Sans" w:hAnsi="Fira Sans"/>
          <w:rtl w:val="0"/>
        </w:rPr>
        <w:t xml:space="preserve">What proof do we have of maths so early? </w:t>
      </w:r>
    </w:p>
    <w:p w:rsidR="00000000" w:rsidDel="00000000" w:rsidP="00000000" w:rsidRDefault="00000000" w:rsidRPr="00000000" w14:paraId="0000000E">
      <w:pPr>
        <w:rPr>
          <w:rFonts w:ascii="Fira Sans" w:cs="Fira Sans" w:eastAsia="Fira Sans" w:hAnsi="Fira Sans"/>
        </w:rPr>
      </w:pPr>
      <w:r w:rsidDel="00000000" w:rsidR="00000000" w:rsidRPr="00000000">
        <w:rPr>
          <w:rFonts w:ascii="Fira Sans" w:cs="Fira Sans" w:eastAsia="Fira Sans" w:hAnsi="Fira Sans"/>
          <w:rtl w:val="0"/>
        </w:rPr>
        <w:t xml:space="preserve">Archaeologists have found tablets consisting of simple multiplication and geometry diagrams, dating back to the Sumerians (Southern Mesopotamia). However, proof is vague and historians cannot confirm exact times and places. Mathematical games such as dice and grids have also been found, from 1200-800 BC.</w:t>
      </w:r>
    </w:p>
    <w:p w:rsidR="00000000" w:rsidDel="00000000" w:rsidP="00000000" w:rsidRDefault="00000000" w:rsidRPr="00000000" w14:paraId="0000000F">
      <w:pPr>
        <w:rPr>
          <w:rFonts w:ascii="Fira Sans" w:cs="Fira Sans" w:eastAsia="Fira Sans" w:hAnsi="Fira Sans"/>
        </w:rPr>
      </w:pPr>
      <w:r w:rsidDel="00000000" w:rsidR="00000000" w:rsidRPr="00000000">
        <w:rPr>
          <w:rtl w:val="0"/>
        </w:rPr>
      </w:r>
    </w:p>
    <w:p w:rsidR="00000000" w:rsidDel="00000000" w:rsidP="00000000" w:rsidRDefault="00000000" w:rsidRPr="00000000" w14:paraId="00000010">
      <w:pPr>
        <w:rPr>
          <w:rFonts w:ascii="Fira Sans" w:cs="Fira Sans" w:eastAsia="Fira Sans" w:hAnsi="Fira Sans"/>
          <w:b w:val="1"/>
          <w:u w:val="single"/>
        </w:rPr>
      </w:pPr>
      <w:r w:rsidDel="00000000" w:rsidR="00000000" w:rsidRPr="00000000">
        <w:rPr>
          <w:rFonts w:ascii="Fira Sans" w:cs="Fira Sans" w:eastAsia="Fira Sans" w:hAnsi="Fira Sans"/>
          <w:b w:val="1"/>
          <w:u w:val="single"/>
          <w:rtl w:val="0"/>
        </w:rPr>
        <w:t xml:space="preserve">The pioneering sculpture-heads</w:t>
      </w:r>
    </w:p>
    <w:p w:rsidR="00000000" w:rsidDel="00000000" w:rsidP="00000000" w:rsidRDefault="00000000" w:rsidRPr="00000000" w14:paraId="00000011">
      <w:pPr>
        <w:rPr>
          <w:rFonts w:ascii="Fira Sans" w:cs="Fira Sans" w:eastAsia="Fira Sans" w:hAnsi="Fira Sans"/>
          <w:b w:val="1"/>
          <w:u w:val="single"/>
        </w:rPr>
      </w:pPr>
      <w:r w:rsidDel="00000000" w:rsidR="00000000" w:rsidRPr="00000000">
        <w:rPr>
          <w:rtl w:val="0"/>
        </w:rPr>
      </w:r>
    </w:p>
    <w:p w:rsidR="00000000" w:rsidDel="00000000" w:rsidP="00000000" w:rsidRDefault="00000000" w:rsidRPr="00000000" w14:paraId="00000012">
      <w:pPr>
        <w:rPr>
          <w:rFonts w:ascii="Fira Sans" w:cs="Fira Sans" w:eastAsia="Fira Sans" w:hAnsi="Fira Sans"/>
        </w:rPr>
      </w:pPr>
      <w:r w:rsidDel="00000000" w:rsidR="00000000" w:rsidRPr="00000000">
        <w:rPr>
          <w:rFonts w:ascii="Fira Sans" w:cs="Fira Sans" w:eastAsia="Fira Sans" w:hAnsi="Fira Sans"/>
          <w:rtl w:val="0"/>
        </w:rPr>
        <w:t xml:space="preserve">The pythagorean theorem - most people hear their maths teacher rambling on about this for a few weeks, and carry along in life, without realising the significance of Greek mathematics, and it’s profound impact on human history. The Ancient Greeks (Originating in 700BC) were intelligent, cultured and revolutionary thinkers. With luminaries like Pythagoras, Euclid, and Aristotle, they revolutionised the world's fundamental understanding of mathematics, leaving an incredible mark on human history.</w:t>
      </w:r>
    </w:p>
    <w:p w:rsidR="00000000" w:rsidDel="00000000" w:rsidP="00000000" w:rsidRDefault="00000000" w:rsidRPr="00000000" w14:paraId="00000013">
      <w:pPr>
        <w:rPr>
          <w:rFonts w:ascii="Fira Sans" w:cs="Fira Sans" w:eastAsia="Fira Sans" w:hAnsi="Fira Sans"/>
        </w:rPr>
      </w:pPr>
      <w:r w:rsidDel="00000000" w:rsidR="00000000" w:rsidRPr="00000000">
        <w:rPr>
          <w:rtl w:val="0"/>
        </w:rPr>
      </w:r>
    </w:p>
    <w:p w:rsidR="00000000" w:rsidDel="00000000" w:rsidP="00000000" w:rsidRDefault="00000000" w:rsidRPr="00000000" w14:paraId="00000014">
      <w:pPr>
        <w:rPr>
          <w:rFonts w:ascii="Fira Sans" w:cs="Fira Sans" w:eastAsia="Fira Sans" w:hAnsi="Fira Sans"/>
        </w:rPr>
      </w:pPr>
      <w:r w:rsidDel="00000000" w:rsidR="00000000" w:rsidRPr="00000000">
        <w:rPr>
          <w:rFonts w:ascii="Fira Sans" w:cs="Fira Sans" w:eastAsia="Fira Sans" w:hAnsi="Fira Sans"/>
          <w:rtl w:val="0"/>
        </w:rPr>
        <w:t xml:space="preserve">Pythagoras, born around 500 BC, was the founder of the Pythagorean School. He not only gave us the crucial theorem - </w:t>
      </w:r>
      <m:oMath>
        <m:sSup>
          <m:sSupPr>
            <m:ctrlPr>
              <w:rPr>
                <w:rFonts w:ascii="Fira Sans" w:cs="Fira Sans" w:eastAsia="Fira Sans" w:hAnsi="Fira Sans"/>
              </w:rPr>
            </m:ctrlPr>
          </m:sSupPr>
          <m:e>
            <m:r>
              <w:rPr>
                <w:rFonts w:ascii="Fira Sans" w:cs="Fira Sans" w:eastAsia="Fira Sans" w:hAnsi="Fira Sans"/>
              </w:rPr>
              <m:t xml:space="preserve">a</m:t>
            </m:r>
          </m:e>
          <m:sup>
            <m:r>
              <w:rPr>
                <w:rFonts w:ascii="Fira Sans" w:cs="Fira Sans" w:eastAsia="Fira Sans" w:hAnsi="Fira Sans"/>
              </w:rPr>
              <m:t xml:space="preserve">2</m:t>
            </m:r>
          </m:sup>
        </m:sSup>
        <m:r>
          <w:rPr>
            <w:rFonts w:ascii="Fira Sans" w:cs="Fira Sans" w:eastAsia="Fira Sans" w:hAnsi="Fira Sans"/>
          </w:rPr>
          <m:t xml:space="preserve">+</m:t>
        </m:r>
        <m:sSup>
          <m:sSupPr>
            <m:ctrlPr>
              <w:rPr>
                <w:rFonts w:ascii="Fira Sans" w:cs="Fira Sans" w:eastAsia="Fira Sans" w:hAnsi="Fira Sans"/>
              </w:rPr>
            </m:ctrlPr>
          </m:sSupPr>
          <m:e>
            <m:r>
              <w:rPr>
                <w:rFonts w:ascii="Fira Sans" w:cs="Fira Sans" w:eastAsia="Fira Sans" w:hAnsi="Fira Sans"/>
              </w:rPr>
              <m:t xml:space="preserve">b</m:t>
            </m:r>
          </m:e>
          <m:sup>
            <m:r>
              <w:rPr>
                <w:rFonts w:ascii="Fira Sans" w:cs="Fira Sans" w:eastAsia="Fira Sans" w:hAnsi="Fira Sans"/>
              </w:rPr>
              <m:t xml:space="preserve">2</m:t>
            </m:r>
          </m:sup>
        </m:sSup>
        <m:r>
          <w:rPr>
            <w:rFonts w:ascii="Fira Sans" w:cs="Fira Sans" w:eastAsia="Fira Sans" w:hAnsi="Fira Sans"/>
          </w:rPr>
          <m:t xml:space="preserve">=</m:t>
        </m:r>
        <m:sSup>
          <m:sSupPr>
            <m:ctrlPr>
              <w:rPr>
                <w:rFonts w:ascii="Fira Sans" w:cs="Fira Sans" w:eastAsia="Fira Sans" w:hAnsi="Fira Sans"/>
              </w:rPr>
            </m:ctrlPr>
          </m:sSupPr>
          <m:e>
            <m:r>
              <w:rPr>
                <w:rFonts w:ascii="Fira Sans" w:cs="Fira Sans" w:eastAsia="Fira Sans" w:hAnsi="Fira Sans"/>
              </w:rPr>
              <m:t xml:space="preserve">c</m:t>
            </m:r>
          </m:e>
          <m:sup>
            <m:r>
              <w:rPr>
                <w:rFonts w:ascii="Fira Sans" w:cs="Fira Sans" w:eastAsia="Fira Sans" w:hAnsi="Fira Sans"/>
              </w:rPr>
              <m:t xml:space="preserve">2</m:t>
            </m:r>
          </m:sup>
        </m:sSup>
      </m:oMath>
      <w:r w:rsidDel="00000000" w:rsidR="00000000" w:rsidRPr="00000000">
        <w:rPr>
          <w:rFonts w:ascii="Fira Sans" w:cs="Fira Sans" w:eastAsia="Fira Sans" w:hAnsi="Fira Sans"/>
          <w:rtl w:val="0"/>
        </w:rPr>
        <w:t xml:space="preserve"> - but also delved into the mystical properties of numbers, laying the foundation for number theory. Euclid, known as the "Father of Geometry," authored the seminal work "Elements," which became the cornerstone of mathematics. Meanwhile, Aristotle, though primarily known as a philosopher, made significant fundamental contributions to logic and mathematical thought, influencing later mathematicians and logicians.</w:t>
      </w:r>
    </w:p>
    <w:p w:rsidR="00000000" w:rsidDel="00000000" w:rsidP="00000000" w:rsidRDefault="00000000" w:rsidRPr="00000000" w14:paraId="00000015">
      <w:pPr>
        <w:rPr>
          <w:rFonts w:ascii="Fira Sans" w:cs="Fira Sans" w:eastAsia="Fira Sans" w:hAnsi="Fira Sans"/>
        </w:rPr>
      </w:pPr>
      <w:r w:rsidDel="00000000" w:rsidR="00000000" w:rsidRPr="00000000">
        <w:rPr>
          <w:rtl w:val="0"/>
        </w:rPr>
      </w:r>
    </w:p>
    <w:p w:rsidR="00000000" w:rsidDel="00000000" w:rsidP="00000000" w:rsidRDefault="00000000" w:rsidRPr="00000000" w14:paraId="00000016">
      <w:pPr>
        <w:rPr>
          <w:rFonts w:ascii="Fira Sans" w:cs="Fira Sans" w:eastAsia="Fira Sans" w:hAnsi="Fira Sans"/>
        </w:rPr>
      </w:pPr>
      <w:r w:rsidDel="00000000" w:rsidR="00000000" w:rsidRPr="00000000">
        <w:rPr>
          <w:rFonts w:ascii="Fira Sans" w:cs="Fira Sans" w:eastAsia="Fira Sans" w:hAnsi="Fira Sans"/>
          <w:rtl w:val="0"/>
        </w:rPr>
        <w:t xml:space="preserve">The Ancient Greeks laid the groundwork for mathematics, bringing about their flair for knowledge and culture. Beyond their immediate applications, Greek mathematics established the principles of rigorous proof and logical reasoning, setting a standard that continues to influence mathematical thought today. Moreover, their emphasis on empirical observation and rational inquiry transcended mathematics, leaving an indelible mark on fields as diverse as philosophy, science, and education. In essence, the impact of Ancient Greek mathematics extends far beyond its historical context, shaping the very foundations of human knowledge and understanding.</w:t>
      </w:r>
    </w:p>
    <w:p w:rsidR="00000000" w:rsidDel="00000000" w:rsidP="00000000" w:rsidRDefault="00000000" w:rsidRPr="00000000" w14:paraId="00000017">
      <w:pPr>
        <w:rPr>
          <w:rFonts w:ascii="Fira Sans" w:cs="Fira Sans" w:eastAsia="Fira Sans" w:hAnsi="Fira Sans"/>
        </w:rPr>
      </w:pPr>
      <w:r w:rsidDel="00000000" w:rsidR="00000000" w:rsidRPr="00000000">
        <w:rPr>
          <w:rtl w:val="0"/>
        </w:rPr>
      </w:r>
    </w:p>
    <w:p w:rsidR="00000000" w:rsidDel="00000000" w:rsidP="00000000" w:rsidRDefault="00000000" w:rsidRPr="00000000" w14:paraId="00000018">
      <w:pPr>
        <w:rPr>
          <w:rFonts w:ascii="Fira Sans" w:cs="Fira Sans" w:eastAsia="Fira Sans" w:hAnsi="Fira Sans"/>
          <w:b w:val="1"/>
          <w:u w:val="single"/>
        </w:rPr>
      </w:pPr>
      <w:r w:rsidDel="00000000" w:rsidR="00000000" w:rsidRPr="00000000">
        <w:rPr>
          <w:rFonts w:ascii="Fira Sans" w:cs="Fira Sans" w:eastAsia="Fira Sans" w:hAnsi="Fira Sans"/>
          <w:b w:val="1"/>
          <w:u w:val="single"/>
          <w:rtl w:val="0"/>
        </w:rPr>
        <w:t xml:space="preserve">In the wider population</w:t>
      </w:r>
    </w:p>
    <w:p w:rsidR="00000000" w:rsidDel="00000000" w:rsidP="00000000" w:rsidRDefault="00000000" w:rsidRPr="00000000" w14:paraId="00000019">
      <w:pPr>
        <w:rPr>
          <w:rFonts w:ascii="Fira Sans" w:cs="Fira Sans" w:eastAsia="Fira Sans" w:hAnsi="Fira Sans"/>
          <w:b w:val="1"/>
          <w:u w:val="single"/>
        </w:rPr>
      </w:pPr>
      <w:r w:rsidDel="00000000" w:rsidR="00000000" w:rsidRPr="00000000">
        <w:rPr>
          <w:rtl w:val="0"/>
        </w:rPr>
      </w:r>
    </w:p>
    <w:p w:rsidR="00000000" w:rsidDel="00000000" w:rsidP="00000000" w:rsidRDefault="00000000" w:rsidRPr="00000000" w14:paraId="0000001A">
      <w:pPr>
        <w:rPr>
          <w:rFonts w:ascii="Fira Sans" w:cs="Fira Sans" w:eastAsia="Fira Sans" w:hAnsi="Fira Sans"/>
        </w:rPr>
      </w:pPr>
      <w:r w:rsidDel="00000000" w:rsidR="00000000" w:rsidRPr="00000000">
        <w:rPr>
          <w:rFonts w:ascii="Fira Sans" w:cs="Fira Sans" w:eastAsia="Fira Sans" w:hAnsi="Fira Sans"/>
          <w:rtl w:val="0"/>
        </w:rPr>
        <w:t xml:space="preserve">In the 1500s, the term “Statistics” came about. As population began to rise, and large-social problems emerged, a new branch of mathematics was extended, developing into modern statistics. To many, the origin of stats is unclear, as people used it way before the 1500s (Such as the Qin Dynasty in China - 200 BC). However, it was during the mid to late 1000s, when statisticians appeared and monitored problems such as birth control. </w:t>
      </w:r>
    </w:p>
    <w:p w:rsidR="00000000" w:rsidDel="00000000" w:rsidP="00000000" w:rsidRDefault="00000000" w:rsidRPr="00000000" w14:paraId="0000001B">
      <w:pPr>
        <w:rPr>
          <w:rFonts w:ascii="Fira Sans" w:cs="Fira Sans" w:eastAsia="Fira Sans" w:hAnsi="Fira Sans"/>
        </w:rPr>
      </w:pPr>
      <w:r w:rsidDel="00000000" w:rsidR="00000000" w:rsidRPr="00000000">
        <w:rPr>
          <w:rtl w:val="0"/>
        </w:rPr>
      </w:r>
    </w:p>
    <w:p w:rsidR="00000000" w:rsidDel="00000000" w:rsidP="00000000" w:rsidRDefault="00000000" w:rsidRPr="00000000" w14:paraId="0000001C">
      <w:pPr>
        <w:rPr>
          <w:rFonts w:ascii="Fira Sans" w:cs="Fira Sans" w:eastAsia="Fira Sans" w:hAnsi="Fira Sans"/>
        </w:rPr>
      </w:pPr>
      <w:r w:rsidDel="00000000" w:rsidR="00000000" w:rsidRPr="00000000">
        <w:rPr>
          <w:rFonts w:ascii="Fira Sans" w:cs="Fira Sans" w:eastAsia="Fira Sans" w:hAnsi="Fira Sans"/>
          <w:rtl w:val="0"/>
        </w:rPr>
        <w:t xml:space="preserve">Later on, in the 18th and 19th centuries, statisticians such as Carl Friedrich Gauss (Normal Distribution) made significant contributions to the field, laying the groundwork for the development of inferential statistics and the concept of the normal distribution. The 20th century witnessed exponential growth in statistical theory and application, driven by the explosion of data in fields ranging from science to social studies.</w:t>
      </w:r>
    </w:p>
    <w:p w:rsidR="00000000" w:rsidDel="00000000" w:rsidP="00000000" w:rsidRDefault="00000000" w:rsidRPr="00000000" w14:paraId="0000001D">
      <w:pPr>
        <w:rPr>
          <w:rFonts w:ascii="Fira Sans" w:cs="Fira Sans" w:eastAsia="Fira Sans" w:hAnsi="Fira Sans"/>
        </w:rPr>
      </w:pPr>
      <w:r w:rsidDel="00000000" w:rsidR="00000000" w:rsidRPr="00000000">
        <w:rPr>
          <w:rtl w:val="0"/>
        </w:rPr>
      </w:r>
    </w:p>
    <w:p w:rsidR="00000000" w:rsidDel="00000000" w:rsidP="00000000" w:rsidRDefault="00000000" w:rsidRPr="00000000" w14:paraId="0000001E">
      <w:pPr>
        <w:rPr>
          <w:rFonts w:ascii="Fira Sans" w:cs="Fira Sans" w:eastAsia="Fira Sans" w:hAnsi="Fira Sans"/>
          <w:b w:val="1"/>
          <w:u w:val="single"/>
        </w:rPr>
      </w:pPr>
      <w:r w:rsidDel="00000000" w:rsidR="00000000" w:rsidRPr="00000000">
        <w:rPr>
          <w:rFonts w:ascii="Fira Sans" w:cs="Fira Sans" w:eastAsia="Fira Sans" w:hAnsi="Fira Sans"/>
          <w:b w:val="1"/>
          <w:u w:val="single"/>
          <w:rtl w:val="0"/>
        </w:rPr>
        <w:t xml:space="preserve">Harder Maths and Isaac Newton</w:t>
      </w:r>
    </w:p>
    <w:p w:rsidR="00000000" w:rsidDel="00000000" w:rsidP="00000000" w:rsidRDefault="00000000" w:rsidRPr="00000000" w14:paraId="0000001F">
      <w:pPr>
        <w:rPr>
          <w:rFonts w:ascii="Fira Sans" w:cs="Fira Sans" w:eastAsia="Fira Sans" w:hAnsi="Fira Sans"/>
          <w:b w:val="1"/>
          <w:u w:val="single"/>
        </w:rPr>
      </w:pPr>
      <w:r w:rsidDel="00000000" w:rsidR="00000000" w:rsidRPr="00000000">
        <w:rPr>
          <w:rtl w:val="0"/>
        </w:rPr>
      </w:r>
    </w:p>
    <w:p w:rsidR="00000000" w:rsidDel="00000000" w:rsidP="00000000" w:rsidRDefault="00000000" w:rsidRPr="00000000" w14:paraId="00000020">
      <w:pPr>
        <w:rPr>
          <w:rFonts w:ascii="Fira Sans" w:cs="Fira Sans" w:eastAsia="Fira Sans" w:hAnsi="Fira Sans"/>
        </w:rPr>
      </w:pPr>
      <w:r w:rsidDel="00000000" w:rsidR="00000000" w:rsidRPr="00000000">
        <w:rPr>
          <w:rFonts w:ascii="Fira Sans" w:cs="Fira Sans" w:eastAsia="Fira Sans" w:hAnsi="Fira Sans"/>
          <w:rtl w:val="0"/>
        </w:rPr>
        <w:t xml:space="preserve">How fast is the speed changing?</w:t>
      </w:r>
    </w:p>
    <w:p w:rsidR="00000000" w:rsidDel="00000000" w:rsidP="00000000" w:rsidRDefault="00000000" w:rsidRPr="00000000" w14:paraId="00000021">
      <w:pPr>
        <w:rPr>
          <w:rFonts w:ascii="Fira Sans" w:cs="Fira Sans" w:eastAsia="Fira Sans" w:hAnsi="Fira Sans"/>
        </w:rPr>
      </w:pPr>
      <w:r w:rsidDel="00000000" w:rsidR="00000000" w:rsidRPr="00000000">
        <w:rPr>
          <w:rFonts w:ascii="Fira Sans" w:cs="Fira Sans" w:eastAsia="Fira Sans" w:hAnsi="Fira Sans"/>
          <w:rtl w:val="0"/>
        </w:rPr>
        <w:t xml:space="preserve">The question that sparked the creation of considerably, one of the most useful tools in mathematics - Calculus. Now, two mathematicians, Isaac Newton and Liebniz developed this branch of maths, in the 17th Century.</w:t>
      </w:r>
    </w:p>
    <w:p w:rsidR="00000000" w:rsidDel="00000000" w:rsidP="00000000" w:rsidRDefault="00000000" w:rsidRPr="00000000" w14:paraId="00000022">
      <w:pPr>
        <w:rPr>
          <w:rFonts w:ascii="Fira Sans" w:cs="Fira Sans" w:eastAsia="Fira Sans" w:hAnsi="Fira Sans"/>
        </w:rPr>
      </w:pPr>
      <w:r w:rsidDel="00000000" w:rsidR="00000000" w:rsidRPr="00000000">
        <w:rPr>
          <w:rtl w:val="0"/>
        </w:rPr>
      </w:r>
    </w:p>
    <w:p w:rsidR="00000000" w:rsidDel="00000000" w:rsidP="00000000" w:rsidRDefault="00000000" w:rsidRPr="00000000" w14:paraId="00000023">
      <w:pPr>
        <w:rPr>
          <w:rFonts w:ascii="Fira Sans" w:cs="Fira Sans" w:eastAsia="Fira Sans" w:hAnsi="Fira Sans"/>
        </w:rPr>
      </w:pPr>
      <w:r w:rsidDel="00000000" w:rsidR="00000000" w:rsidRPr="00000000">
        <w:rPr>
          <w:rFonts w:ascii="Fira Sans" w:cs="Fira Sans" w:eastAsia="Fira Sans" w:hAnsi="Fira Sans"/>
          <w:rtl w:val="0"/>
        </w:rPr>
        <w:t xml:space="preserve">Newton's approach, often referred to as the "dot" notation, focused on the con (Derivatives!). Newton's methods were deeply geometric and intuitive, emphasising geometric interpretations of derivatives and integrals. Newton's development of calculus was driven by his investigations into the motion of celestial bodies and physics, leading to the formulation of his laws of motion and the law of universal gravitation. His work laid the groundwork for the mathematical framework that underpins modern physics, solidifying calculus as an indispensable tool for understanding the dynamics of the universe.</w:t>
      </w:r>
    </w:p>
    <w:p w:rsidR="00000000" w:rsidDel="00000000" w:rsidP="00000000" w:rsidRDefault="00000000" w:rsidRPr="00000000" w14:paraId="00000024">
      <w:pPr>
        <w:rPr>
          <w:rFonts w:ascii="Fira Sans" w:cs="Fira Sans" w:eastAsia="Fira Sans" w:hAnsi="Fira Sans"/>
        </w:rPr>
      </w:pPr>
      <w:r w:rsidDel="00000000" w:rsidR="00000000" w:rsidRPr="00000000">
        <w:rPr>
          <w:rtl w:val="0"/>
        </w:rPr>
      </w:r>
    </w:p>
    <w:p w:rsidR="00000000" w:rsidDel="00000000" w:rsidP="00000000" w:rsidRDefault="00000000" w:rsidRPr="00000000" w14:paraId="00000025">
      <w:pPr>
        <w:rPr>
          <w:rFonts w:ascii="Fira Sans" w:cs="Fira Sans" w:eastAsia="Fira Sans" w:hAnsi="Fira Sans"/>
        </w:rPr>
      </w:pPr>
      <w:r w:rsidDel="00000000" w:rsidR="00000000" w:rsidRPr="00000000">
        <w:rPr>
          <w:rFonts w:ascii="Fira Sans" w:cs="Fira Sans" w:eastAsia="Fira Sans" w:hAnsi="Fira Sans"/>
          <w:rtl w:val="0"/>
        </w:rPr>
        <w:t xml:space="preserve">On the other side of Europe, Leibniz formulated his own system of calculus, which relied heavily on the notation of </w:t>
      </w:r>
      <m:oMath>
        <m:f>
          <m:fPr>
            <m:ctrlPr>
              <w:rPr>
                <w:rFonts w:ascii="Fira Sans" w:cs="Fira Sans" w:eastAsia="Fira Sans" w:hAnsi="Fira Sans"/>
              </w:rPr>
            </m:ctrlPr>
          </m:fPr>
          <m:num>
            <m:r>
              <w:rPr>
                <w:rFonts w:ascii="Fira Sans" w:cs="Fira Sans" w:eastAsia="Fira Sans" w:hAnsi="Fira Sans"/>
              </w:rPr>
              <m:t xml:space="preserve">dy</m:t>
            </m:r>
          </m:num>
          <m:den>
            <m:r>
              <w:rPr>
                <w:rFonts w:ascii="Fira Sans" w:cs="Fira Sans" w:eastAsia="Fira Sans" w:hAnsi="Fira Sans"/>
              </w:rPr>
              <m:t xml:space="preserve">dx</m:t>
            </m:r>
          </m:den>
        </m:f>
      </m:oMath>
      <w:r w:rsidDel="00000000" w:rsidR="00000000" w:rsidRPr="00000000">
        <w:rPr>
          <w:rFonts w:ascii="Fira Sans" w:cs="Fira Sans" w:eastAsia="Fira Sans" w:hAnsi="Fira Sans"/>
          <w:rtl w:val="0"/>
        </w:rPr>
        <w:t xml:space="preserve">​ for derivatives and ∫ for integrals. Leibniz's notation, with its emphasis on differentials and infinitesimal quantities, provided a more concise and algebraic framework for expressing calculus concepts.</w:t>
      </w:r>
    </w:p>
    <w:p w:rsidR="00000000" w:rsidDel="00000000" w:rsidP="00000000" w:rsidRDefault="00000000" w:rsidRPr="00000000" w14:paraId="00000026">
      <w:pPr>
        <w:rPr>
          <w:rFonts w:ascii="Fira Sans" w:cs="Fira Sans" w:eastAsia="Fira Sans" w:hAnsi="Fira Sans"/>
        </w:rPr>
      </w:pPr>
      <w:r w:rsidDel="00000000" w:rsidR="00000000" w:rsidRPr="00000000">
        <w:rPr>
          <w:rtl w:val="0"/>
        </w:rPr>
      </w:r>
    </w:p>
    <w:p w:rsidR="00000000" w:rsidDel="00000000" w:rsidP="00000000" w:rsidRDefault="00000000" w:rsidRPr="00000000" w14:paraId="00000027">
      <w:pPr>
        <w:rPr>
          <w:rFonts w:ascii="Fira Sans" w:cs="Fira Sans" w:eastAsia="Fira Sans" w:hAnsi="Fira Sans"/>
        </w:rPr>
      </w:pPr>
      <w:r w:rsidDel="00000000" w:rsidR="00000000" w:rsidRPr="00000000">
        <w:rPr>
          <w:rFonts w:ascii="Fira Sans" w:cs="Fira Sans" w:eastAsia="Fira Sans" w:hAnsi="Fira Sans"/>
          <w:rtl w:val="0"/>
        </w:rPr>
        <w:t xml:space="preserve">Despite their differing notations and approaches, Newton and Leibniz's contributions were complementary and mutually reinforcing. Their work laid the foundation for the fundamental concepts of calculus, including derivatives, integrals, and limits Newton and Leibniz's contributions to calculus revolutionised mathematics, shaping the course of mathematical history by providing the foundation for modern analysis and serving as a catalyst for advancements in numerous fields of study.</w:t>
      </w:r>
    </w:p>
    <w:p w:rsidR="00000000" w:rsidDel="00000000" w:rsidP="00000000" w:rsidRDefault="00000000" w:rsidRPr="00000000" w14:paraId="00000028">
      <w:pPr>
        <w:rPr>
          <w:rFonts w:ascii="Fira Sans" w:cs="Fira Sans" w:eastAsia="Fira Sans" w:hAnsi="Fira Sans"/>
        </w:rPr>
      </w:pPr>
      <w:r w:rsidDel="00000000" w:rsidR="00000000" w:rsidRPr="00000000">
        <w:rPr>
          <w:rtl w:val="0"/>
        </w:rPr>
      </w:r>
    </w:p>
    <w:p w:rsidR="00000000" w:rsidDel="00000000" w:rsidP="00000000" w:rsidRDefault="00000000" w:rsidRPr="00000000" w14:paraId="00000029">
      <w:pPr>
        <w:rPr>
          <w:rFonts w:ascii="Fira Sans" w:cs="Fira Sans" w:eastAsia="Fira Sans" w:hAnsi="Fira Sans"/>
          <w:b w:val="1"/>
          <w:u w:val="single"/>
        </w:rPr>
      </w:pPr>
      <w:r w:rsidDel="00000000" w:rsidR="00000000" w:rsidRPr="00000000">
        <w:rPr>
          <w:rFonts w:ascii="Fira Sans" w:cs="Fira Sans" w:eastAsia="Fira Sans" w:hAnsi="Fira Sans"/>
          <w:b w:val="1"/>
          <w:u w:val="single"/>
          <w:rtl w:val="0"/>
        </w:rPr>
        <w:t xml:space="preserve">Numbers get complex, and theorised</w:t>
      </w:r>
    </w:p>
    <w:p w:rsidR="00000000" w:rsidDel="00000000" w:rsidP="00000000" w:rsidRDefault="00000000" w:rsidRPr="00000000" w14:paraId="0000002A">
      <w:pPr>
        <w:rPr>
          <w:rFonts w:ascii="Fira Sans" w:cs="Fira Sans" w:eastAsia="Fira Sans" w:hAnsi="Fira Sans"/>
          <w:b w:val="1"/>
          <w:u w:val="single"/>
        </w:rPr>
      </w:pPr>
      <w:r w:rsidDel="00000000" w:rsidR="00000000" w:rsidRPr="00000000">
        <w:rPr>
          <w:rtl w:val="0"/>
        </w:rPr>
      </w:r>
    </w:p>
    <w:p w:rsidR="00000000" w:rsidDel="00000000" w:rsidP="00000000" w:rsidRDefault="00000000" w:rsidRPr="00000000" w14:paraId="0000002B">
      <w:pPr>
        <w:rPr>
          <w:rFonts w:ascii="Fira Sans" w:cs="Fira Sans" w:eastAsia="Fira Sans" w:hAnsi="Fira Sans"/>
        </w:rPr>
      </w:pPr>
      <m:oMath>
        <m:r>
          <w:rPr>
            <w:rFonts w:ascii="Fira Sans" w:cs="Fira Sans" w:eastAsia="Fira Sans" w:hAnsi="Fira Sans"/>
          </w:rPr>
          <m:t xml:space="preserve">i = </m:t>
        </m:r>
        <m:rad>
          <m:radPr>
            <m:degHide m:val="1"/>
            <m:ctrlPr>
              <w:rPr>
                <w:rFonts w:ascii="Fira Sans" w:cs="Fira Sans" w:eastAsia="Fira Sans" w:hAnsi="Fira Sans"/>
              </w:rPr>
            </m:ctrlPr>
          </m:radPr>
          <m:e>
            <m:r>
              <w:rPr>
                <w:rFonts w:ascii="Fira Sans" w:cs="Fira Sans" w:eastAsia="Fira Sans" w:hAnsi="Fira Sans"/>
              </w:rPr>
              <m:t xml:space="preserve">-1</m:t>
            </m:r>
          </m:e>
        </m:rad>
        <m:r>
          <w:rPr>
            <w:rFonts w:ascii="Fira Sans" w:cs="Fira Sans" w:eastAsia="Fira Sans" w:hAnsi="Fira Sans"/>
          </w:rPr>
          <m:t xml:space="preserve"> </m:t>
        </m:r>
      </m:oMath>
      <w:r w:rsidDel="00000000" w:rsidR="00000000" w:rsidRPr="00000000">
        <w:rPr>
          <w:rtl w:val="0"/>
        </w:rPr>
      </w:r>
    </w:p>
    <w:p w:rsidR="00000000" w:rsidDel="00000000" w:rsidP="00000000" w:rsidRDefault="00000000" w:rsidRPr="00000000" w14:paraId="0000002C">
      <w:pPr>
        <w:rPr>
          <w:rFonts w:ascii="Fira Sans" w:cs="Fira Sans" w:eastAsia="Fira Sans" w:hAnsi="Fira Sans"/>
        </w:rPr>
      </w:pPr>
      <w:r w:rsidDel="00000000" w:rsidR="00000000" w:rsidRPr="00000000">
        <w:rPr>
          <w:rFonts w:ascii="Fira Sans" w:cs="Fira Sans" w:eastAsia="Fira Sans" w:hAnsi="Fira Sans"/>
          <w:rtl w:val="0"/>
        </w:rPr>
        <w:t xml:space="preserve">The conception of complex numbers appeared in the 1500s, when it was found to be the solution of equations. In the 18th and 19th centuries, mathematicians such as Euler, Gauss, and Cauchy played pivotal roles in advancing the theory of complex numbers. Euler's formula, </w:t>
      </w:r>
      <m:oMath>
        <m:sSup>
          <m:sSupPr>
            <m:ctrlPr>
              <w:rPr>
                <w:rFonts w:ascii="Fira Sans" w:cs="Fira Sans" w:eastAsia="Fira Sans" w:hAnsi="Fira Sans"/>
              </w:rPr>
            </m:ctrlPr>
          </m:sSupPr>
          <m:e>
            <m:r>
              <w:rPr>
                <w:rFonts w:ascii="Fira Sans" w:cs="Fira Sans" w:eastAsia="Fira Sans" w:hAnsi="Fira Sans"/>
              </w:rPr>
              <m:t xml:space="preserve">e</m:t>
            </m:r>
          </m:e>
          <m:sup>
            <m:r>
              <w:rPr>
                <w:rFonts w:ascii="Fira Sans" w:cs="Fira Sans" w:eastAsia="Fira Sans" w:hAnsi="Fira Sans"/>
              </w:rPr>
              <m:t xml:space="preserve">i</m:t>
            </m:r>
            <m:r>
              <w:rPr>
                <w:rFonts w:ascii="Fira Sans" w:cs="Fira Sans" w:eastAsia="Fira Sans" w:hAnsi="Fira Sans"/>
              </w:rPr>
              <m:t>π</m:t>
            </m:r>
          </m:sup>
        </m:sSup>
        <m:r>
          <w:rPr>
            <w:rFonts w:ascii="Fira Sans" w:cs="Fira Sans" w:eastAsia="Fira Sans" w:hAnsi="Fira Sans"/>
          </w:rPr>
          <m:t xml:space="preserve">=cosθ+isinθ</m:t>
        </m:r>
      </m:oMath>
      <w:r w:rsidDel="00000000" w:rsidR="00000000" w:rsidRPr="00000000">
        <w:rPr>
          <w:rFonts w:ascii="Fira Sans" w:cs="Fira Sans" w:eastAsia="Fira Sans" w:hAnsi="Fira Sans"/>
          <w:rtl w:val="0"/>
        </w:rPr>
        <w:t xml:space="preserve"> , where i represents the imaginary unit, e is Euler's number, and θ is an angle in radians, providing a profound connection between complex numbers and trigonometry. This formula elegantly captures the essence of complex exponentiation and highlights the intricate relationship between real and imaginary components.</w:t>
      </w:r>
    </w:p>
    <w:p w:rsidR="00000000" w:rsidDel="00000000" w:rsidP="00000000" w:rsidRDefault="00000000" w:rsidRPr="00000000" w14:paraId="0000002D">
      <w:pPr>
        <w:rPr>
          <w:rFonts w:ascii="Fira Sans" w:cs="Fira Sans" w:eastAsia="Fira Sans" w:hAnsi="Fira Sans"/>
        </w:rPr>
      </w:pPr>
      <w:r w:rsidDel="00000000" w:rsidR="00000000" w:rsidRPr="00000000">
        <w:rPr>
          <w:rtl w:val="0"/>
        </w:rPr>
      </w:r>
    </w:p>
    <w:p w:rsidR="00000000" w:rsidDel="00000000" w:rsidP="00000000" w:rsidRDefault="00000000" w:rsidRPr="00000000" w14:paraId="0000002E">
      <w:pPr>
        <w:rPr>
          <w:rFonts w:ascii="Fira Sans" w:cs="Fira Sans" w:eastAsia="Fira Sans" w:hAnsi="Fira Sans"/>
        </w:rPr>
      </w:pPr>
      <w:r w:rsidDel="00000000" w:rsidR="00000000" w:rsidRPr="00000000">
        <w:rPr>
          <w:rFonts w:ascii="Fira Sans" w:cs="Fira Sans" w:eastAsia="Fira Sans" w:hAnsi="Fira Sans"/>
          <w:rtl w:val="0"/>
        </w:rPr>
        <w:t xml:space="preserve">One of the breakthroughs in the understanding of complex numbers came with the introduction of the Argand diagram by Jean-Robert Argand in the early 19th century. This graphical representation depicted complex numbers (</w:t>
      </w:r>
      <m:oMath>
        <m:r>
          <w:rPr>
            <w:rFonts w:ascii="Fira Sans" w:cs="Fira Sans" w:eastAsia="Fira Sans" w:hAnsi="Fira Sans"/>
          </w:rPr>
          <m:t xml:space="preserve">z = a+ib</m:t>
        </m:r>
      </m:oMath>
      <w:r w:rsidDel="00000000" w:rsidR="00000000" w:rsidRPr="00000000">
        <w:rPr>
          <w:rFonts w:ascii="Fira Sans" w:cs="Fira Sans" w:eastAsia="Fira Sans" w:hAnsi="Fira Sans"/>
          <w:rtl w:val="0"/>
        </w:rPr>
        <w:t xml:space="preserve">)as points on a two-dimensional plane, with the real part (a) plotted along the horizontal axis and the imaginary part (b) along the vertical axis. The Argand diagram not only provided a visual representation of complex numbers but also facilitated geometric interpretations and operations such as addition, subtraction, multiplication, and division, and was crucial in another way of expressing complex numbers - the polar form, focused on the graphical geometry of an imaginary point.</w:t>
      </w:r>
    </w:p>
    <w:p w:rsidR="00000000" w:rsidDel="00000000" w:rsidP="00000000" w:rsidRDefault="00000000" w:rsidRPr="00000000" w14:paraId="0000002F">
      <w:pPr>
        <w:rPr>
          <w:rFonts w:ascii="Fira Sans" w:cs="Fira Sans" w:eastAsia="Fira Sans" w:hAnsi="Fira Sans"/>
        </w:rPr>
      </w:pPr>
      <w:r w:rsidDel="00000000" w:rsidR="00000000" w:rsidRPr="00000000">
        <w:rPr>
          <w:rtl w:val="0"/>
        </w:rPr>
      </w:r>
    </w:p>
    <w:p w:rsidR="00000000" w:rsidDel="00000000" w:rsidP="00000000" w:rsidRDefault="00000000" w:rsidRPr="00000000" w14:paraId="00000030">
      <w:pPr>
        <w:rPr>
          <w:rFonts w:ascii="Fira Sans" w:cs="Fira Sans" w:eastAsia="Fira Sans" w:hAnsi="Fira Sans"/>
        </w:rPr>
      </w:pPr>
      <w:r w:rsidDel="00000000" w:rsidR="00000000" w:rsidRPr="00000000">
        <w:rPr>
          <w:rFonts w:ascii="Fira Sans" w:cs="Fira Sans" w:eastAsia="Fira Sans" w:hAnsi="Fira Sans"/>
          <w:rtl w:val="0"/>
        </w:rPr>
        <w:t xml:space="preserve">The integration of complex numbers into various branches of mathematics, including calculus, differential equations, and number theory, further solidified their importance. Complex numbers found applications in diverse fields such as physics, engineering, and signal processing, where they offered elegant solutions to complex problems.</w:t>
      </w:r>
    </w:p>
    <w:p w:rsidR="00000000" w:rsidDel="00000000" w:rsidP="00000000" w:rsidRDefault="00000000" w:rsidRPr="00000000" w14:paraId="00000031">
      <w:pPr>
        <w:rPr>
          <w:rFonts w:ascii="Fira Sans" w:cs="Fira Sans" w:eastAsia="Fira Sans" w:hAnsi="Fira Sans"/>
          <w:b w:val="1"/>
          <w:u w:val="single"/>
        </w:rPr>
      </w:pPr>
      <w:r w:rsidDel="00000000" w:rsidR="00000000" w:rsidRPr="00000000">
        <w:rPr>
          <w:rtl w:val="0"/>
        </w:rPr>
      </w:r>
    </w:p>
    <w:p w:rsidR="00000000" w:rsidDel="00000000" w:rsidP="00000000" w:rsidRDefault="00000000" w:rsidRPr="00000000" w14:paraId="00000032">
      <w:pPr>
        <w:rPr>
          <w:rFonts w:ascii="Fira Sans" w:cs="Fira Sans" w:eastAsia="Fira Sans" w:hAnsi="Fira Sans"/>
          <w:b w:val="1"/>
          <w:u w:val="single"/>
        </w:rPr>
      </w:pPr>
      <w:r w:rsidDel="00000000" w:rsidR="00000000" w:rsidRPr="00000000">
        <w:rPr>
          <w:rFonts w:ascii="Fira Sans" w:cs="Fira Sans" w:eastAsia="Fira Sans" w:hAnsi="Fira Sans"/>
          <w:b w:val="1"/>
          <w:u w:val="single"/>
          <w:rtl w:val="0"/>
        </w:rPr>
        <w:t xml:space="preserve">A surge into modern mathematics and application</w:t>
      </w:r>
    </w:p>
    <w:p w:rsidR="00000000" w:rsidDel="00000000" w:rsidP="00000000" w:rsidRDefault="00000000" w:rsidRPr="00000000" w14:paraId="00000033">
      <w:pPr>
        <w:rPr>
          <w:rFonts w:ascii="Fira Sans" w:cs="Fira Sans" w:eastAsia="Fira Sans" w:hAnsi="Fira Sans"/>
          <w:b w:val="1"/>
          <w:u w:val="single"/>
        </w:rPr>
      </w:pPr>
      <w:r w:rsidDel="00000000" w:rsidR="00000000" w:rsidRPr="00000000">
        <w:rPr>
          <w:rtl w:val="0"/>
        </w:rPr>
      </w:r>
    </w:p>
    <w:p w:rsidR="00000000" w:rsidDel="00000000" w:rsidP="00000000" w:rsidRDefault="00000000" w:rsidRPr="00000000" w14:paraId="00000034">
      <w:pPr>
        <w:rPr>
          <w:rFonts w:ascii="Fira Sans" w:cs="Fira Sans" w:eastAsia="Fira Sans" w:hAnsi="Fira Sans"/>
        </w:rPr>
      </w:pPr>
      <w:r w:rsidDel="00000000" w:rsidR="00000000" w:rsidRPr="00000000">
        <w:rPr>
          <w:rFonts w:ascii="Fira Sans" w:cs="Fira Sans" w:eastAsia="Fira Sans" w:hAnsi="Fira Sans"/>
          <w:rtl w:val="0"/>
        </w:rPr>
        <w:t xml:space="preserve">The evolution of mathematics throughout history has witnessed a remarkable surge into modernity, marked by groundbreaking advancements across various fields of study through 1000s of years. Geometry, once confined to the principles of Euclidean geometry, expanded into diverse branches such as differential geometry and topology, delving into the intricate properties of curves and surfaces in multidimensional spaces. Differential geometry, for example, finds application in general relativity, where it provides the mathematical framework for describing the curvature of spacetime, enabling predictions about gravitational phenomena such as black holes and gravitational waves. Topology, on the other hand, explores the properties of shapes that remain invariant under continuous transformations, leading to applications in data analysis, where topological methods can discern the underlying structure of complex datasets, facilitating tasks such as image recognition and shape matching.</w:t>
      </w:r>
    </w:p>
    <w:p w:rsidR="00000000" w:rsidDel="00000000" w:rsidP="00000000" w:rsidRDefault="00000000" w:rsidRPr="00000000" w14:paraId="00000035">
      <w:pPr>
        <w:rPr>
          <w:rFonts w:ascii="Fira Sans" w:cs="Fira Sans" w:eastAsia="Fira Sans" w:hAnsi="Fira Sans"/>
        </w:rPr>
      </w:pPr>
      <w:r w:rsidDel="00000000" w:rsidR="00000000" w:rsidRPr="00000000">
        <w:rPr>
          <w:rtl w:val="0"/>
        </w:rPr>
      </w:r>
    </w:p>
    <w:p w:rsidR="00000000" w:rsidDel="00000000" w:rsidP="00000000" w:rsidRDefault="00000000" w:rsidRPr="00000000" w14:paraId="00000036">
      <w:pPr>
        <w:rPr>
          <w:rFonts w:ascii="Fira Sans" w:cs="Fira Sans" w:eastAsia="Fira Sans" w:hAnsi="Fira Sans"/>
        </w:rPr>
      </w:pPr>
      <w:r w:rsidDel="00000000" w:rsidR="00000000" w:rsidRPr="00000000">
        <w:rPr>
          <w:rFonts w:ascii="Fira Sans" w:cs="Fira Sans" w:eastAsia="Fira Sans" w:hAnsi="Fira Sans"/>
          <w:rtl w:val="0"/>
        </w:rPr>
        <w:t xml:space="preserve">Algebra underwent a revolution with the development of abstract algebra, paving the way for algebraic structures like groups, rings, and fields, which find applications in cryptography, coding theory, and beyond. In cryptography, for instance, group theory plays a crucial role in designing secure cryptographic protocols, ensuring that encrypted messages remain resistant to attacks. Also, paths in programming and computer science opened up from algebra as well. Furthermore, the advent of calculus ushered in a new era of mathematical analysis, enabling the study of rates of change and accumulation, indispensable in physics, engineering, and economics. In physics, calculus underpins classical mechanics, where differential equations describe the motion of particles and systems under the influence of forces, enabling predictions about trajectories and dynamics. Similarly, in engineering, calculus is fundamental to fields such as control theory, where differential equations model the behaviour of dynamic systems.</w:t>
      </w:r>
    </w:p>
    <w:p w:rsidR="00000000" w:rsidDel="00000000" w:rsidP="00000000" w:rsidRDefault="00000000" w:rsidRPr="00000000" w14:paraId="00000037">
      <w:pPr>
        <w:rPr>
          <w:rFonts w:ascii="Fira Sans" w:cs="Fira Sans" w:eastAsia="Fira Sans" w:hAnsi="Fira Sans"/>
          <w:b w:val="1"/>
          <w:u w:val="single"/>
        </w:rPr>
      </w:pPr>
      <w:r w:rsidDel="00000000" w:rsidR="00000000" w:rsidRPr="00000000">
        <w:rPr>
          <w:rtl w:val="0"/>
        </w:rPr>
      </w:r>
    </w:p>
    <w:p w:rsidR="00000000" w:rsidDel="00000000" w:rsidP="00000000" w:rsidRDefault="00000000" w:rsidRPr="00000000" w14:paraId="00000038">
      <w:pPr>
        <w:jc w:val="center"/>
        <w:rPr>
          <w:rFonts w:ascii="Fira Sans" w:cs="Fira Sans" w:eastAsia="Fira Sans" w:hAnsi="Fira Sans"/>
          <w:b w:val="1"/>
          <w:u w:val="single"/>
        </w:rPr>
      </w:pPr>
      <w:r w:rsidDel="00000000" w:rsidR="00000000" w:rsidRPr="00000000">
        <w:rPr>
          <w:rFonts w:ascii="Fira Sans" w:cs="Fira Sans" w:eastAsia="Fira Sans" w:hAnsi="Fira Sans"/>
          <w:b w:val="1"/>
          <w:u w:val="single"/>
          <w:rtl w:val="0"/>
        </w:rPr>
        <w:t xml:space="preserve">Timeline (Before 19th Century)</w:t>
      </w:r>
    </w:p>
    <w:p w:rsidR="00000000" w:rsidDel="00000000" w:rsidP="00000000" w:rsidRDefault="00000000" w:rsidRPr="00000000" w14:paraId="00000039">
      <w:pPr>
        <w:rPr>
          <w:rFonts w:ascii="Fira Sans" w:cs="Fira Sans" w:eastAsia="Fira Sans" w:hAnsi="Fira Sans"/>
          <w:b w:val="1"/>
          <w:u w:val="single"/>
        </w:rPr>
      </w:pPr>
      <w:r w:rsidDel="00000000" w:rsidR="00000000" w:rsidRPr="00000000">
        <w:rPr>
          <w:rtl w:val="0"/>
        </w:rPr>
      </w:r>
    </w:p>
    <w:p w:rsidR="00000000" w:rsidDel="00000000" w:rsidP="00000000" w:rsidRDefault="00000000" w:rsidRPr="00000000" w14:paraId="0000003A">
      <w:pPr>
        <w:rPr>
          <w:rFonts w:ascii="Fira Sans" w:cs="Fira Sans" w:eastAsia="Fira Sans" w:hAnsi="Fira Sans"/>
        </w:rPr>
      </w:pPr>
      <w:r w:rsidDel="00000000" w:rsidR="00000000" w:rsidRPr="00000000">
        <w:rPr>
          <w:rFonts w:ascii="Fira Sans" w:cs="Fira Sans" w:eastAsia="Fira Sans" w:hAnsi="Fira Sans"/>
        </w:rPr>
        <w:drawing>
          <wp:inline distB="114300" distT="114300" distL="114300" distR="114300">
            <wp:extent cx="5731200" cy="2260600"/>
            <wp:effectExtent b="0" l="0" r="0" t="0"/>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5731200" cy="2260600"/>
                    </a:xfrm>
                    <a:prstGeom prst="rect"/>
                    <a:ln/>
                  </pic:spPr>
                </pic:pic>
              </a:graphicData>
            </a:graphic>
          </wp:inline>
        </w:drawing>
      </w:r>
      <w:r w:rsidDel="00000000" w:rsidR="00000000" w:rsidRPr="00000000">
        <w:rPr>
          <w:rtl w:val="0"/>
        </w:rPr>
      </w:r>
    </w:p>
    <w:p w:rsidR="00000000" w:rsidDel="00000000" w:rsidP="00000000" w:rsidRDefault="00000000" w:rsidRPr="00000000" w14:paraId="0000003B">
      <w:pPr>
        <w:rPr>
          <w:rFonts w:ascii="Fira Sans" w:cs="Fira Sans" w:eastAsia="Fira Sans" w:hAnsi="Fira Sans"/>
        </w:rPr>
      </w:pPr>
      <w:r w:rsidDel="00000000" w:rsidR="00000000" w:rsidRPr="00000000">
        <w:rPr>
          <w:rtl w:val="0"/>
        </w:rPr>
      </w:r>
    </w:p>
    <w:p w:rsidR="00000000" w:rsidDel="00000000" w:rsidP="00000000" w:rsidRDefault="00000000" w:rsidRPr="00000000" w14:paraId="0000003C">
      <w:pPr>
        <w:rPr>
          <w:rFonts w:ascii="Fira Sans" w:cs="Fira Sans" w:eastAsia="Fira Sans" w:hAnsi="Fira Sans"/>
        </w:rPr>
      </w:pPr>
      <w:r w:rsidDel="00000000" w:rsidR="00000000" w:rsidRPr="00000000">
        <w:rPr>
          <w:rtl w:val="0"/>
        </w:rPr>
      </w:r>
    </w:p>
    <w:p w:rsidR="00000000" w:rsidDel="00000000" w:rsidP="00000000" w:rsidRDefault="00000000" w:rsidRPr="00000000" w14:paraId="0000003D">
      <w:pPr>
        <w:rPr>
          <w:rFonts w:ascii="Fira Sans" w:cs="Fira Sans" w:eastAsia="Fira Sans" w:hAnsi="Fira Sans"/>
        </w:rPr>
      </w:pPr>
      <w:r w:rsidDel="00000000" w:rsidR="00000000" w:rsidRPr="00000000">
        <w:rPr>
          <w:rFonts w:ascii="Fira Sans" w:cs="Fira Sans" w:eastAsia="Fira Sans" w:hAnsi="Fira Sans"/>
          <w:rtl w:val="0"/>
        </w:rPr>
        <w:tab/>
        <w:tab/>
        <w:tab/>
        <w:tab/>
        <w:tab/>
      </w:r>
      <w:r w:rsidDel="00000000" w:rsidR="00000000" w:rsidRPr="00000000">
        <w:rPr>
          <w:rtl w:val="0"/>
        </w:rPr>
      </w:r>
    </w:p>
    <w:sectPr>
      <w:pgSz w:h="16834" w:w="11909"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Fira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FiraSans-regular.ttf"/><Relationship Id="rId2" Type="http://schemas.openxmlformats.org/officeDocument/2006/relationships/font" Target="fonts/FiraSans-bold.ttf"/><Relationship Id="rId3" Type="http://schemas.openxmlformats.org/officeDocument/2006/relationships/font" Target="fonts/FiraSans-italic.ttf"/><Relationship Id="rId4" Type="http://schemas.openxmlformats.org/officeDocument/2006/relationships/font" Target="fonts/Fira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