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43388" w14:textId="30E3DEF7" w:rsidR="00A11D53" w:rsidRDefault="00A11D53"/>
    <w:p w14:paraId="66931CBA" w14:textId="77777777" w:rsidR="00E27C5D" w:rsidRDefault="00E27C5D" w:rsidP="002C1A06">
      <w:pPr>
        <w:jc w:val="center"/>
        <w:rPr>
          <w:sz w:val="72"/>
          <w:szCs w:val="72"/>
        </w:rPr>
      </w:pPr>
    </w:p>
    <w:p w14:paraId="0DB5DCE1" w14:textId="77777777" w:rsidR="00E27C5D" w:rsidRDefault="00E27C5D" w:rsidP="002C1A06">
      <w:pPr>
        <w:jc w:val="center"/>
        <w:rPr>
          <w:sz w:val="72"/>
          <w:szCs w:val="72"/>
        </w:rPr>
      </w:pPr>
    </w:p>
    <w:p w14:paraId="0C3471B2" w14:textId="77777777" w:rsidR="00E27C5D" w:rsidRDefault="00E27C5D" w:rsidP="002C1A06">
      <w:pPr>
        <w:jc w:val="center"/>
        <w:rPr>
          <w:sz w:val="72"/>
          <w:szCs w:val="72"/>
        </w:rPr>
      </w:pPr>
    </w:p>
    <w:p w14:paraId="6DB25ECE" w14:textId="77777777" w:rsidR="00E27C5D" w:rsidRDefault="00E27C5D" w:rsidP="002C1A06">
      <w:pPr>
        <w:jc w:val="center"/>
        <w:rPr>
          <w:sz w:val="72"/>
          <w:szCs w:val="72"/>
        </w:rPr>
      </w:pPr>
    </w:p>
    <w:p w14:paraId="1AC9CC70" w14:textId="55F67978" w:rsidR="00A11D53" w:rsidRPr="009020C1" w:rsidRDefault="00A11D53" w:rsidP="002C1A06">
      <w:pPr>
        <w:jc w:val="center"/>
        <w:rPr>
          <w:sz w:val="96"/>
          <w:szCs w:val="96"/>
        </w:rPr>
      </w:pPr>
      <w:r w:rsidRPr="009020C1">
        <w:rPr>
          <w:sz w:val="96"/>
          <w:szCs w:val="96"/>
        </w:rPr>
        <w:t>The Bayes Way to Play</w:t>
      </w:r>
    </w:p>
    <w:p w14:paraId="4AB4AAF8" w14:textId="77777777" w:rsidR="00A11D53" w:rsidRDefault="00A11D53" w:rsidP="002C1A06">
      <w:pPr>
        <w:jc w:val="center"/>
      </w:pPr>
      <w:r>
        <w:t>Vijay Lakshmanan</w:t>
      </w:r>
    </w:p>
    <w:p w14:paraId="100FD479" w14:textId="77777777" w:rsidR="00A11D53" w:rsidRDefault="00A11D53" w:rsidP="002C1A06">
      <w:pPr>
        <w:jc w:val="center"/>
      </w:pPr>
    </w:p>
    <w:p w14:paraId="4A56DA68" w14:textId="77777777" w:rsidR="00A11D53" w:rsidRDefault="00A11D53" w:rsidP="002C1A06">
      <w:pPr>
        <w:jc w:val="center"/>
      </w:pPr>
      <w:r>
        <w:t> </w:t>
      </w:r>
    </w:p>
    <w:p w14:paraId="0105A752" w14:textId="77777777" w:rsidR="00A11D53" w:rsidRDefault="00A11D53" w:rsidP="002C1A06">
      <w:pPr>
        <w:jc w:val="center"/>
      </w:pPr>
    </w:p>
    <w:p w14:paraId="50388216" w14:textId="77777777" w:rsidR="009020C1" w:rsidRDefault="009020C1" w:rsidP="002C1A06">
      <w:pPr>
        <w:jc w:val="center"/>
      </w:pPr>
    </w:p>
    <w:p w14:paraId="0830BC6F" w14:textId="77777777" w:rsidR="009020C1" w:rsidRDefault="009020C1" w:rsidP="002C1A06">
      <w:pPr>
        <w:jc w:val="center"/>
      </w:pPr>
    </w:p>
    <w:p w14:paraId="7C64486F" w14:textId="77777777" w:rsidR="009020C1" w:rsidRDefault="009020C1" w:rsidP="002C1A06">
      <w:pPr>
        <w:jc w:val="center"/>
      </w:pPr>
    </w:p>
    <w:p w14:paraId="47316AA7" w14:textId="77777777" w:rsidR="009020C1" w:rsidRDefault="009020C1" w:rsidP="002C1A06">
      <w:pPr>
        <w:jc w:val="center"/>
      </w:pPr>
    </w:p>
    <w:p w14:paraId="0CA7189F" w14:textId="77777777" w:rsidR="009020C1" w:rsidRDefault="009020C1" w:rsidP="002C1A06">
      <w:pPr>
        <w:jc w:val="center"/>
      </w:pPr>
    </w:p>
    <w:p w14:paraId="159CCC5D" w14:textId="77777777" w:rsidR="009020C1" w:rsidRDefault="009020C1" w:rsidP="002C1A06">
      <w:pPr>
        <w:jc w:val="center"/>
      </w:pPr>
    </w:p>
    <w:p w14:paraId="57E1DCAD" w14:textId="77777777" w:rsidR="009020C1" w:rsidRDefault="009020C1" w:rsidP="002C1A06">
      <w:pPr>
        <w:jc w:val="center"/>
      </w:pPr>
    </w:p>
    <w:p w14:paraId="1CADC3C2" w14:textId="77777777" w:rsidR="009020C1" w:rsidRDefault="009020C1" w:rsidP="002C1A06">
      <w:pPr>
        <w:jc w:val="center"/>
      </w:pPr>
    </w:p>
    <w:p w14:paraId="1ECBF6C4" w14:textId="6816C4FF" w:rsidR="00A11D53" w:rsidRPr="00D56DB4" w:rsidRDefault="00A11D53" w:rsidP="00822DBF">
      <w:pPr>
        <w:jc w:val="center"/>
        <w:rPr>
          <w:rFonts w:ascii="Times New Roman" w:hAnsi="Times New Roman" w:cs="Times New Roman"/>
        </w:rPr>
      </w:pPr>
      <w:r w:rsidRPr="00D56DB4">
        <w:rPr>
          <w:rFonts w:ascii="Times New Roman" w:hAnsi="Times New Roman" w:cs="Times New Roman"/>
        </w:rPr>
        <w:lastRenderedPageBreak/>
        <w:t>Bayes’ theorem is widely regarded as a central concept in statistics and applied mathematics. Though it has garnered much controversy over the last few centuries due to its subjective approach to statistical methods, opposition has never been able to question its undeniable brilliance, as it is now used in medicine, economics, politics, and more recently in machine learning, to name a few. However, the applications of Bayesian thinking I will discuss in this essay are arguably far more important tha</w:t>
      </w:r>
      <w:r w:rsidR="000C5C8C">
        <w:rPr>
          <w:rFonts w:ascii="Times New Roman" w:hAnsi="Times New Roman" w:cs="Times New Roman"/>
        </w:rPr>
        <w:t>n</w:t>
      </w:r>
      <w:r w:rsidRPr="00D56DB4">
        <w:rPr>
          <w:rFonts w:ascii="Times New Roman" w:hAnsi="Times New Roman" w:cs="Times New Roman"/>
        </w:rPr>
        <w:t xml:space="preserve"> any of these. I will analyse how to win a game night classic, and construct the best strategies to maximise your victories (and bragging rights).</w:t>
      </w:r>
    </w:p>
    <w:p w14:paraId="358D357E" w14:textId="77777777" w:rsidR="00822DBF" w:rsidRPr="00D56DB4" w:rsidRDefault="00822DBF" w:rsidP="00822DBF">
      <w:pPr>
        <w:jc w:val="center"/>
        <w:rPr>
          <w:rFonts w:ascii="Times New Roman" w:hAnsi="Times New Roman" w:cs="Times New Roman"/>
        </w:rPr>
      </w:pPr>
    </w:p>
    <w:p w14:paraId="11C67F5E" w14:textId="77777777" w:rsidR="00A11D53" w:rsidRPr="00D56DB4" w:rsidRDefault="00A11D53" w:rsidP="002C1A06">
      <w:pPr>
        <w:jc w:val="center"/>
        <w:rPr>
          <w:rFonts w:ascii="Times New Roman" w:hAnsi="Times New Roman" w:cs="Times New Roman"/>
          <w:b/>
          <w:bCs/>
          <w:sz w:val="36"/>
          <w:szCs w:val="36"/>
        </w:rPr>
      </w:pPr>
      <w:r w:rsidRPr="00D56DB4">
        <w:rPr>
          <w:rFonts w:ascii="Times New Roman" w:hAnsi="Times New Roman" w:cs="Times New Roman"/>
          <w:b/>
          <w:bCs/>
          <w:sz w:val="36"/>
          <w:szCs w:val="36"/>
        </w:rPr>
        <w:t>Bayes’ Theorem</w:t>
      </w:r>
    </w:p>
    <w:p w14:paraId="0710FB8A" w14:textId="77777777" w:rsidR="00A11D53" w:rsidRPr="00D56DB4" w:rsidRDefault="00A11D53" w:rsidP="002C1A06">
      <w:pPr>
        <w:jc w:val="center"/>
        <w:rPr>
          <w:rFonts w:ascii="Times New Roman" w:hAnsi="Times New Roman" w:cs="Times New Roman"/>
        </w:rPr>
      </w:pPr>
    </w:p>
    <w:p w14:paraId="318E8E10" w14:textId="1F1B9CA0" w:rsidR="00A11D53" w:rsidRPr="00D56DB4" w:rsidRDefault="00A11D53" w:rsidP="002C1A06">
      <w:pPr>
        <w:jc w:val="center"/>
        <w:rPr>
          <w:rFonts w:ascii="Times New Roman" w:hAnsi="Times New Roman" w:cs="Times New Roman"/>
        </w:rPr>
      </w:pPr>
      <w:r w:rsidRPr="00D56DB4">
        <w:rPr>
          <w:rFonts w:ascii="Times New Roman" w:hAnsi="Times New Roman" w:cs="Times New Roman"/>
        </w:rPr>
        <w:t xml:space="preserve">The essence of Bayesian thinking is the idea that probability is not static, but updates as new information </w:t>
      </w:r>
      <w:r w:rsidR="001673BD">
        <w:rPr>
          <w:rFonts w:ascii="Times New Roman" w:hAnsi="Times New Roman" w:cs="Times New Roman"/>
        </w:rPr>
        <w:t>becomes</w:t>
      </w:r>
      <w:r w:rsidRPr="00D56DB4">
        <w:rPr>
          <w:rFonts w:ascii="Times New Roman" w:hAnsi="Times New Roman" w:cs="Times New Roman"/>
        </w:rPr>
        <w:t xml:space="preserve"> available. In the 18</w:t>
      </w:r>
      <w:r w:rsidRPr="00D56DB4">
        <w:rPr>
          <w:rFonts w:ascii="Times New Roman" w:hAnsi="Times New Roman" w:cs="Times New Roman"/>
          <w:vertAlign w:val="superscript"/>
        </w:rPr>
        <w:t>th</w:t>
      </w:r>
      <w:r w:rsidRPr="00D56DB4">
        <w:rPr>
          <w:rFonts w:ascii="Times New Roman" w:hAnsi="Times New Roman" w:cs="Times New Roman"/>
        </w:rPr>
        <w:t xml:space="preserve"> century, Thomas Bayes </w:t>
      </w:r>
      <w:r w:rsidR="00E70A05">
        <w:rPr>
          <w:rFonts w:ascii="Times New Roman" w:hAnsi="Times New Roman" w:cs="Times New Roman"/>
        </w:rPr>
        <w:t>ex</w:t>
      </w:r>
      <w:r w:rsidRPr="00D56DB4">
        <w:rPr>
          <w:rFonts w:ascii="Times New Roman" w:hAnsi="Times New Roman" w:cs="Times New Roman"/>
        </w:rPr>
        <w:t xml:space="preserve">plored the problem of inverse probabilities – essentially how to infer different causes from given outcomes. Bayes’ original thought experiment involved a flat table to which his back was turned. His assistant then threw a ball onto the table and Bayes guessed where it was on the table, as it could be assumed that the ball had an equal probability of landing anywhere. </w:t>
      </w:r>
      <w:r w:rsidR="0020294B">
        <w:rPr>
          <w:rFonts w:ascii="Times New Roman" w:hAnsi="Times New Roman" w:cs="Times New Roman"/>
        </w:rPr>
        <w:t>Afterwards,</w:t>
      </w:r>
      <w:r w:rsidRPr="00D56DB4">
        <w:rPr>
          <w:rFonts w:ascii="Times New Roman" w:hAnsi="Times New Roman" w:cs="Times New Roman"/>
        </w:rPr>
        <w:t xml:space="preserve"> the assistant said whether the ball was to the left or right of the guess. Then Bayes updated his beliefs with the new information and guessed once again, fine tuning his knowledge of the ball’s location after each guess. As the number of guesses increased,</w:t>
      </w:r>
      <w:r w:rsidR="00481919">
        <w:rPr>
          <w:rFonts w:ascii="Times New Roman" w:hAnsi="Times New Roman" w:cs="Times New Roman"/>
        </w:rPr>
        <w:t xml:space="preserve"> </w:t>
      </w:r>
      <w:r w:rsidRPr="00D56DB4">
        <w:rPr>
          <w:rFonts w:ascii="Times New Roman" w:hAnsi="Times New Roman" w:cs="Times New Roman"/>
        </w:rPr>
        <w:t xml:space="preserve">Bayes </w:t>
      </w:r>
      <w:r w:rsidR="00B648A1">
        <w:rPr>
          <w:rFonts w:ascii="Times New Roman" w:hAnsi="Times New Roman" w:cs="Times New Roman"/>
        </w:rPr>
        <w:t>became</w:t>
      </w:r>
      <w:r w:rsidRPr="00D56DB4">
        <w:rPr>
          <w:rFonts w:ascii="Times New Roman" w:hAnsi="Times New Roman" w:cs="Times New Roman"/>
        </w:rPr>
        <w:t xml:space="preserve"> increasingly accurate. This was the birth of Bayesian thinking and a predecessor to our modern understanding of Bayes’ </w:t>
      </w:r>
      <w:r w:rsidR="00266BD0">
        <w:rPr>
          <w:rFonts w:ascii="Times New Roman" w:hAnsi="Times New Roman" w:cs="Times New Roman"/>
        </w:rPr>
        <w:t>t</w:t>
      </w:r>
      <w:r w:rsidRPr="00D56DB4">
        <w:rPr>
          <w:rFonts w:ascii="Times New Roman" w:hAnsi="Times New Roman" w:cs="Times New Roman"/>
        </w:rPr>
        <w:t>heorem.</w:t>
      </w:r>
    </w:p>
    <w:p w14:paraId="44ECC6BE" w14:textId="77777777" w:rsidR="00A11D53" w:rsidRPr="00D56DB4" w:rsidRDefault="00A11D53" w:rsidP="002C1A06">
      <w:pPr>
        <w:jc w:val="center"/>
        <w:rPr>
          <w:rFonts w:ascii="Times New Roman" w:hAnsi="Times New Roman" w:cs="Times New Roman"/>
        </w:rPr>
      </w:pPr>
    </w:p>
    <w:p w14:paraId="4A913313" w14:textId="77777777" w:rsidR="00A11D53" w:rsidRPr="00D56DB4" w:rsidRDefault="00A11D53" w:rsidP="002C1A06">
      <w:pPr>
        <w:jc w:val="center"/>
        <w:rPr>
          <w:rFonts w:ascii="Times New Roman" w:hAnsi="Times New Roman" w:cs="Times New Roman"/>
        </w:rPr>
      </w:pPr>
      <w:r w:rsidRPr="00D56DB4">
        <w:rPr>
          <w:rFonts w:ascii="Times New Roman" w:hAnsi="Times New Roman" w:cs="Times New Roman"/>
        </w:rPr>
        <w:t>Pierre-Simon Laplace was the one to generalise Bayes’ understandings after his death in the late 1700s. Though facing scrutiny within the mathematics community in France for essentially making ‘educated guesses’ through his prior beliefs, he expanded the uses of Bayesian logic, particularly in astronomy, where he used it to estimate the positions and orbits of planets within our solar system. He created a mathematical Bayesian framework.</w:t>
      </w:r>
    </w:p>
    <w:p w14:paraId="3F6147C1" w14:textId="77777777" w:rsidR="00A11D53" w:rsidRPr="00D56DB4" w:rsidRDefault="00A11D53" w:rsidP="002C1A06">
      <w:pPr>
        <w:jc w:val="center"/>
        <w:rPr>
          <w:rFonts w:ascii="Times New Roman" w:hAnsi="Times New Roman" w:cs="Times New Roman"/>
        </w:rPr>
      </w:pPr>
    </w:p>
    <w:p w14:paraId="509CD168" w14:textId="05A10CE9" w:rsidR="00A11D53" w:rsidRPr="00D56DB4" w:rsidRDefault="00A11D53" w:rsidP="00D1076A">
      <w:pPr>
        <w:jc w:val="center"/>
        <w:rPr>
          <w:rFonts w:ascii="Times New Roman" w:hAnsi="Times New Roman" w:cs="Times New Roman"/>
        </w:rPr>
      </w:pPr>
      <w:r w:rsidRPr="00D56DB4">
        <w:rPr>
          <w:rFonts w:ascii="Times New Roman" w:hAnsi="Times New Roman" w:cs="Times New Roman"/>
        </w:rPr>
        <w:t xml:space="preserve">This framework eventually grew into what we know today as Bayes’ theorem (though perhaps it should be better known as the Bayes-Laplace </w:t>
      </w:r>
      <w:r w:rsidR="00F82A8C" w:rsidRPr="00D56DB4">
        <w:rPr>
          <w:rFonts w:ascii="Times New Roman" w:hAnsi="Times New Roman" w:cs="Times New Roman"/>
        </w:rPr>
        <w:t>theorem</w:t>
      </w:r>
      <w:r w:rsidR="00FF2397">
        <w:rPr>
          <w:rFonts w:ascii="Times New Roman" w:hAnsi="Times New Roman" w:cs="Times New Roman"/>
        </w:rPr>
        <w:t>)</w:t>
      </w:r>
      <w:r w:rsidR="00F82A8C" w:rsidRPr="00D56DB4">
        <w:rPr>
          <w:rFonts w:ascii="Times New Roman" w:hAnsi="Times New Roman" w:cs="Times New Roman"/>
        </w:rPr>
        <w:t>.</w:t>
      </w:r>
    </w:p>
    <w:p w14:paraId="0D8FC125" w14:textId="7816E523" w:rsidR="00101709" w:rsidRDefault="00101709" w:rsidP="00700587"/>
    <w:p w14:paraId="5EF15BB1" w14:textId="46C9A935" w:rsidR="00101709" w:rsidRPr="00DF1D01" w:rsidRDefault="00101709" w:rsidP="002C1A06">
      <w:pPr>
        <w:jc w:val="center"/>
        <w:rPr>
          <w:iCs/>
        </w:rPr>
      </w:pPr>
      <w:r>
        <w:t>​</w:t>
      </w:r>
      <m:oMath>
        <m:r>
          <m:rPr>
            <m:sty m:val="bi"/>
          </m:rPr>
          <w:rPr>
            <w:rFonts w:ascii="Cambria Math" w:hAnsi="Cambria Math"/>
            <w:sz w:val="36"/>
            <w:szCs w:val="36"/>
          </w:rPr>
          <m:t>P</m:t>
        </m:r>
        <m:d>
          <m:dPr>
            <m:ctrlPr>
              <w:rPr>
                <w:rFonts w:ascii="Cambria Math" w:hAnsi="Cambria Math"/>
                <w:b/>
                <w:bCs/>
                <w:i/>
                <w:sz w:val="36"/>
                <w:szCs w:val="36"/>
              </w:rPr>
            </m:ctrlPr>
          </m:dPr>
          <m:e>
            <m:r>
              <m:rPr>
                <m:sty m:val="bi"/>
              </m:rPr>
              <w:rPr>
                <w:rFonts w:ascii="Cambria Math" w:hAnsi="Cambria Math"/>
                <w:sz w:val="36"/>
                <w:szCs w:val="36"/>
              </w:rPr>
              <m:t>A</m:t>
            </m:r>
          </m:e>
          <m:e>
            <m:r>
              <m:rPr>
                <m:sty m:val="bi"/>
              </m:rPr>
              <w:rPr>
                <w:rFonts w:ascii="Cambria Math" w:hAnsi="Cambria Math"/>
                <w:sz w:val="36"/>
                <w:szCs w:val="36"/>
              </w:rPr>
              <m:t>B</m:t>
            </m:r>
          </m:e>
        </m:d>
        <m:r>
          <m:rPr>
            <m:sty m:val="bi"/>
          </m:rPr>
          <w:rPr>
            <w:rFonts w:ascii="Cambria Math" w:hAnsi="Cambria Math"/>
            <w:sz w:val="36"/>
            <w:szCs w:val="36"/>
          </w:rPr>
          <m:t>=</m:t>
        </m:r>
        <m:f>
          <m:fPr>
            <m:ctrlPr>
              <w:rPr>
                <w:rFonts w:ascii="Cambria Math" w:hAnsi="Cambria Math"/>
                <w:b/>
                <w:bCs/>
                <w:i/>
                <w:sz w:val="36"/>
                <w:szCs w:val="36"/>
              </w:rPr>
            </m:ctrlPr>
          </m:fPr>
          <m:num>
            <m:r>
              <m:rPr>
                <m:sty m:val="bi"/>
              </m:rPr>
              <w:rPr>
                <w:rFonts w:ascii="Cambria Math" w:hAnsi="Cambria Math"/>
                <w:sz w:val="36"/>
                <w:szCs w:val="36"/>
              </w:rPr>
              <m:t>P(B|A)•P</m:t>
            </m:r>
            <m:d>
              <m:dPr>
                <m:ctrlPr>
                  <w:rPr>
                    <w:rFonts w:ascii="Cambria Math" w:hAnsi="Cambria Math"/>
                    <w:b/>
                    <w:bCs/>
                    <w:i/>
                    <w:sz w:val="36"/>
                    <w:szCs w:val="36"/>
                  </w:rPr>
                </m:ctrlPr>
              </m:dPr>
              <m:e>
                <m:r>
                  <m:rPr>
                    <m:sty m:val="bi"/>
                  </m:rPr>
                  <w:rPr>
                    <w:rFonts w:ascii="Cambria Math" w:hAnsi="Cambria Math"/>
                    <w:sz w:val="36"/>
                    <w:szCs w:val="36"/>
                  </w:rPr>
                  <m:t>A</m:t>
                </m:r>
              </m:e>
            </m:d>
          </m:num>
          <m:den>
            <m:r>
              <m:rPr>
                <m:sty m:val="bi"/>
              </m:rPr>
              <w:rPr>
                <w:rFonts w:ascii="Cambria Math" w:hAnsi="Cambria Math"/>
                <w:sz w:val="36"/>
                <w:szCs w:val="36"/>
              </w:rPr>
              <m:t>P</m:t>
            </m:r>
            <m:d>
              <m:dPr>
                <m:ctrlPr>
                  <w:rPr>
                    <w:rFonts w:ascii="Cambria Math" w:hAnsi="Cambria Math"/>
                    <w:b/>
                    <w:bCs/>
                    <w:i/>
                    <w:sz w:val="36"/>
                    <w:szCs w:val="36"/>
                  </w:rPr>
                </m:ctrlPr>
              </m:dPr>
              <m:e>
                <m:r>
                  <m:rPr>
                    <m:sty m:val="bi"/>
                  </m:rPr>
                  <w:rPr>
                    <w:rFonts w:ascii="Cambria Math" w:hAnsi="Cambria Math"/>
                    <w:sz w:val="36"/>
                    <w:szCs w:val="36"/>
                  </w:rPr>
                  <m:t>B</m:t>
                </m:r>
              </m:e>
            </m:d>
          </m:den>
        </m:f>
      </m:oMath>
    </w:p>
    <w:p w14:paraId="6C57786E" w14:textId="3E15F111" w:rsidR="00101709" w:rsidRPr="00B66F69" w:rsidRDefault="00F82A8C" w:rsidP="002C1A06">
      <w:pPr>
        <w:jc w:val="center"/>
        <w:rPr>
          <w:rFonts w:ascii="Times New Roman" w:hAnsi="Times New Roman" w:cs="Times New Roman"/>
        </w:rPr>
      </w:pPr>
      <w:r w:rsidRPr="00B66F69">
        <w:rPr>
          <w:rFonts w:ascii="Times New Roman" w:hAnsi="Times New Roman" w:cs="Times New Roman"/>
        </w:rPr>
        <w:t>Let me break this equation down with an example – how likely is it to rain given that we see dark clouds:</w:t>
      </w:r>
    </w:p>
    <w:p w14:paraId="33D2411D" w14:textId="77777777" w:rsidR="00A11D53" w:rsidRPr="00B66F69" w:rsidRDefault="00A11D53" w:rsidP="002C1A06">
      <w:pPr>
        <w:jc w:val="center"/>
        <w:rPr>
          <w:rFonts w:ascii="Times New Roman" w:hAnsi="Times New Roman" w:cs="Times New Roman"/>
        </w:rPr>
      </w:pPr>
    </w:p>
    <w:p w14:paraId="074F1CA5" w14:textId="1A4345B6" w:rsidR="00A11D53" w:rsidRPr="00B66F69" w:rsidRDefault="00A11D53" w:rsidP="005B2361">
      <w:pPr>
        <w:jc w:val="center"/>
        <w:rPr>
          <w:rFonts w:ascii="Times New Roman" w:hAnsi="Times New Roman" w:cs="Times New Roman"/>
        </w:rPr>
      </w:pPr>
      <w:r w:rsidRPr="00B66F69">
        <w:rPr>
          <w:rFonts w:ascii="Times New Roman" w:hAnsi="Times New Roman" w:cs="Times New Roman"/>
        </w:rPr>
        <w:lastRenderedPageBreak/>
        <w:t xml:space="preserve">•  P(A): Probability that it rains on any given day (e.g., 30%). This is known as the </w:t>
      </w:r>
      <w:r w:rsidRPr="00B66F69">
        <w:rPr>
          <w:rFonts w:ascii="Times New Roman" w:hAnsi="Times New Roman" w:cs="Times New Roman"/>
          <w:b/>
          <w:bCs/>
        </w:rPr>
        <w:t>Prior</w:t>
      </w:r>
      <w:r w:rsidRPr="00B66F69">
        <w:rPr>
          <w:rFonts w:ascii="Times New Roman" w:hAnsi="Times New Roman" w:cs="Times New Roman"/>
        </w:rPr>
        <w:t>.</w:t>
      </w:r>
    </w:p>
    <w:p w14:paraId="5F113A8A" w14:textId="5AFAF5F5" w:rsidR="00A11D53" w:rsidRPr="00B66F69" w:rsidRDefault="00A11D53" w:rsidP="005B2361">
      <w:pPr>
        <w:jc w:val="center"/>
        <w:rPr>
          <w:rFonts w:ascii="Times New Roman" w:hAnsi="Times New Roman" w:cs="Times New Roman"/>
        </w:rPr>
      </w:pPr>
      <w:r w:rsidRPr="00B66F69">
        <w:rPr>
          <w:rFonts w:ascii="Times New Roman" w:hAnsi="Times New Roman" w:cs="Times New Roman"/>
        </w:rPr>
        <w:t xml:space="preserve">•  P(B) : Probability of seeing dark clouds on any day (rainy or not, e.g., 60%). This is the </w:t>
      </w:r>
      <w:r w:rsidRPr="00B66F69">
        <w:rPr>
          <w:rFonts w:ascii="Times New Roman" w:hAnsi="Times New Roman" w:cs="Times New Roman"/>
          <w:b/>
          <w:bCs/>
        </w:rPr>
        <w:t>Total Probability of Evidence</w:t>
      </w:r>
      <w:r w:rsidRPr="00B66F69">
        <w:rPr>
          <w:rFonts w:ascii="Times New Roman" w:hAnsi="Times New Roman" w:cs="Times New Roman"/>
        </w:rPr>
        <w:t>.</w:t>
      </w:r>
    </w:p>
    <w:p w14:paraId="01A3EAD0" w14:textId="7B3725B1" w:rsidR="00A11D53" w:rsidRPr="00B66F69" w:rsidRDefault="00A11D53" w:rsidP="005B2361">
      <w:pPr>
        <w:jc w:val="center"/>
        <w:rPr>
          <w:rFonts w:ascii="Times New Roman" w:hAnsi="Times New Roman" w:cs="Times New Roman"/>
        </w:rPr>
      </w:pPr>
      <w:r w:rsidRPr="00B66F69">
        <w:rPr>
          <w:rFonts w:ascii="Times New Roman" w:hAnsi="Times New Roman" w:cs="Times New Roman"/>
        </w:rPr>
        <w:t>•  P(B</w:t>
      </w:r>
      <w:r w:rsidRPr="00B66F69">
        <w:rPr>
          <w:rFonts w:ascii="Cambria Math" w:hAnsi="Cambria Math" w:cs="Cambria Math"/>
        </w:rPr>
        <w:t>∣</w:t>
      </w:r>
      <w:r w:rsidRPr="00B66F69">
        <w:rPr>
          <w:rFonts w:ascii="Times New Roman" w:hAnsi="Times New Roman" w:cs="Times New Roman"/>
        </w:rPr>
        <w:t xml:space="preserve">A) : Probability of seeing dark clouds if it actually rains (e.g., 90%). This is the </w:t>
      </w:r>
      <w:r w:rsidRPr="00B66F69">
        <w:rPr>
          <w:rFonts w:ascii="Times New Roman" w:hAnsi="Times New Roman" w:cs="Times New Roman"/>
          <w:b/>
          <w:bCs/>
        </w:rPr>
        <w:t>Likelihood</w:t>
      </w:r>
      <w:r w:rsidRPr="00B66F69">
        <w:rPr>
          <w:rFonts w:ascii="Times New Roman" w:hAnsi="Times New Roman" w:cs="Times New Roman"/>
        </w:rPr>
        <w:t>.</w:t>
      </w:r>
    </w:p>
    <w:p w14:paraId="0873EA2F" w14:textId="53730957" w:rsidR="00A11D53" w:rsidRPr="00B66F69" w:rsidRDefault="00A11D53" w:rsidP="005B2361">
      <w:pPr>
        <w:jc w:val="center"/>
        <w:rPr>
          <w:rFonts w:ascii="Times New Roman" w:hAnsi="Times New Roman" w:cs="Times New Roman"/>
        </w:rPr>
      </w:pPr>
      <w:r w:rsidRPr="00B66F69">
        <w:rPr>
          <w:rFonts w:ascii="Times New Roman" w:hAnsi="Times New Roman" w:cs="Times New Roman"/>
        </w:rPr>
        <w:t>•  P(A</w:t>
      </w:r>
      <w:r w:rsidRPr="00B66F69">
        <w:rPr>
          <w:rFonts w:ascii="Cambria Math" w:hAnsi="Cambria Math" w:cs="Cambria Math"/>
        </w:rPr>
        <w:t>∣</w:t>
      </w:r>
      <w:r w:rsidRPr="00B66F69">
        <w:rPr>
          <w:rFonts w:ascii="Times New Roman" w:hAnsi="Times New Roman" w:cs="Times New Roman"/>
        </w:rPr>
        <w:t>B): Probability that it will rain given that we see dark clouds (</w:t>
      </w:r>
      <w:r w:rsidRPr="00B66F69">
        <w:rPr>
          <w:rFonts w:ascii="Times New Roman" w:hAnsi="Times New Roman" w:cs="Times New Roman"/>
          <w:b/>
          <w:bCs/>
        </w:rPr>
        <w:t>Posterior Probability</w:t>
      </w:r>
      <w:r w:rsidRPr="00B66F69">
        <w:rPr>
          <w:rFonts w:ascii="Times New Roman" w:hAnsi="Times New Roman" w:cs="Times New Roman"/>
        </w:rPr>
        <w:t>) (this is what we want to find!).</w:t>
      </w:r>
    </w:p>
    <w:p w14:paraId="3AD3D1EB" w14:textId="1F92E300" w:rsidR="00A11D53" w:rsidRPr="00B66F69" w:rsidRDefault="00A11D53" w:rsidP="005B2361">
      <w:pPr>
        <w:jc w:val="center"/>
        <w:rPr>
          <w:rFonts w:ascii="Times New Roman" w:hAnsi="Times New Roman" w:cs="Times New Roman"/>
        </w:rPr>
      </w:pPr>
      <w:r w:rsidRPr="00B66F69">
        <w:rPr>
          <w:rFonts w:ascii="Times New Roman" w:hAnsi="Times New Roman" w:cs="Times New Roman"/>
        </w:rPr>
        <w:t xml:space="preserve">Our original estimate for the probability it would rain </w:t>
      </w:r>
      <w:r w:rsidR="00795FB8">
        <w:rPr>
          <w:rFonts w:ascii="Times New Roman" w:hAnsi="Times New Roman" w:cs="Times New Roman"/>
        </w:rPr>
        <w:t>was</w:t>
      </w:r>
      <w:r w:rsidRPr="00B66F69">
        <w:rPr>
          <w:rFonts w:ascii="Times New Roman" w:hAnsi="Times New Roman" w:cs="Times New Roman"/>
        </w:rPr>
        <w:t xml:space="preserve"> 30%. After updating our information with Bayes’ theorem when we gained new information about the dark clouds, this Probability increased to 45%. This increase shows that observing dark clouds provides valuable evidence, making rain more likely than we initially thought. However, it also highlights that even with this new information, rain is not certain—there’s still a 55% chance it won’t happen.</w:t>
      </w:r>
    </w:p>
    <w:p w14:paraId="6B29004E" w14:textId="7F3A3D92" w:rsidR="00A11D53" w:rsidRPr="00B66F69" w:rsidRDefault="00A11D53" w:rsidP="002C1A06">
      <w:pPr>
        <w:jc w:val="center"/>
        <w:rPr>
          <w:rFonts w:ascii="Times New Roman" w:hAnsi="Times New Roman" w:cs="Times New Roman"/>
        </w:rPr>
      </w:pPr>
      <w:r w:rsidRPr="00B66F69">
        <w:rPr>
          <w:rFonts w:ascii="Times New Roman" w:hAnsi="Times New Roman" w:cs="Times New Roman"/>
        </w:rPr>
        <w:t>Bayes’ Theorem helps us make better decisions under uncertainty by systematically updating our beliefs as we receive new evidence. The idea is not to seek absolute certainty, but to become progressively more accurate given new pieces of information.</w:t>
      </w:r>
    </w:p>
    <w:p w14:paraId="466B211E" w14:textId="1406DB85" w:rsidR="00A11D53" w:rsidRDefault="00A11D53" w:rsidP="005B2361">
      <w:pPr>
        <w:jc w:val="center"/>
        <w:rPr>
          <w:rFonts w:ascii="Times New Roman" w:hAnsi="Times New Roman" w:cs="Times New Roman"/>
        </w:rPr>
      </w:pPr>
      <w:r w:rsidRPr="00B66F69">
        <w:rPr>
          <w:rFonts w:ascii="Times New Roman" w:hAnsi="Times New Roman" w:cs="Times New Roman"/>
        </w:rPr>
        <w:t>I will now delve into how this can help you and your game night prospects</w:t>
      </w:r>
      <w:r w:rsidR="00DE0EA7">
        <w:rPr>
          <w:rFonts w:ascii="Times New Roman" w:hAnsi="Times New Roman" w:cs="Times New Roman"/>
        </w:rPr>
        <w:t>.</w:t>
      </w:r>
    </w:p>
    <w:p w14:paraId="7F720595" w14:textId="77777777" w:rsidR="00DE0EA7" w:rsidRPr="00B66F69" w:rsidRDefault="00DE0EA7" w:rsidP="005B2361">
      <w:pPr>
        <w:jc w:val="center"/>
        <w:rPr>
          <w:rFonts w:ascii="Times New Roman" w:hAnsi="Times New Roman" w:cs="Times New Roman"/>
        </w:rPr>
      </w:pPr>
    </w:p>
    <w:p w14:paraId="00B615EB" w14:textId="2711A34A" w:rsidR="00D86E0D" w:rsidRDefault="00A11D53" w:rsidP="004F1819">
      <w:pPr>
        <w:jc w:val="center"/>
        <w:rPr>
          <w:rFonts w:ascii="Times New Roman" w:hAnsi="Times New Roman" w:cs="Times New Roman"/>
          <w:b/>
          <w:bCs/>
          <w:sz w:val="36"/>
          <w:szCs w:val="36"/>
        </w:rPr>
      </w:pPr>
      <w:r w:rsidRPr="00B66F69">
        <w:rPr>
          <w:rFonts w:ascii="Times New Roman" w:hAnsi="Times New Roman" w:cs="Times New Roman"/>
          <w:b/>
          <w:bCs/>
          <w:sz w:val="36"/>
          <w:szCs w:val="36"/>
        </w:rPr>
        <w:t>Monopoly</w:t>
      </w:r>
    </w:p>
    <w:p w14:paraId="4AF64C11" w14:textId="77777777" w:rsidR="004F1819" w:rsidRPr="004F1819" w:rsidRDefault="004F1819" w:rsidP="004F1819">
      <w:pPr>
        <w:jc w:val="center"/>
        <w:rPr>
          <w:rFonts w:ascii="Times New Roman" w:hAnsi="Times New Roman" w:cs="Times New Roman"/>
          <w:b/>
          <w:bCs/>
          <w:sz w:val="36"/>
          <w:szCs w:val="36"/>
        </w:rPr>
      </w:pPr>
    </w:p>
    <w:p w14:paraId="10E10588" w14:textId="2A7C2464" w:rsidR="00A11D53" w:rsidRPr="00B66F69" w:rsidRDefault="00A11D53" w:rsidP="00B66F69">
      <w:pPr>
        <w:jc w:val="center"/>
        <w:rPr>
          <w:rFonts w:ascii="Times New Roman" w:hAnsi="Times New Roman" w:cs="Times New Roman"/>
        </w:rPr>
      </w:pPr>
      <w:r w:rsidRPr="00B66F69">
        <w:rPr>
          <w:rFonts w:ascii="Times New Roman" w:hAnsi="Times New Roman" w:cs="Times New Roman"/>
        </w:rPr>
        <w:t xml:space="preserve">A game night staple. Everyone wants to win, so I won’t delay in revealing the </w:t>
      </w:r>
      <w:r w:rsidR="008F0888">
        <w:rPr>
          <w:rFonts w:ascii="Times New Roman" w:hAnsi="Times New Roman" w:cs="Times New Roman"/>
        </w:rPr>
        <w:t>keys to winning</w:t>
      </w:r>
      <w:r w:rsidRPr="00B66F69">
        <w:rPr>
          <w:rFonts w:ascii="Times New Roman" w:hAnsi="Times New Roman" w:cs="Times New Roman"/>
        </w:rPr>
        <w:t xml:space="preserve"> any further.</w:t>
      </w:r>
      <w:r w:rsidR="00B66F69">
        <w:rPr>
          <w:rFonts w:ascii="Times New Roman" w:hAnsi="Times New Roman" w:cs="Times New Roman"/>
        </w:rPr>
        <w:t xml:space="preserve"> </w:t>
      </w:r>
      <w:r w:rsidRPr="00B66F69">
        <w:rPr>
          <w:rFonts w:ascii="Times New Roman" w:hAnsi="Times New Roman" w:cs="Times New Roman"/>
        </w:rPr>
        <w:t>The first strategy we will explore is what I like to call the ‘orange set strategy’.</w:t>
      </w:r>
    </w:p>
    <w:p w14:paraId="7DB3A7CF" w14:textId="77777777" w:rsidR="00A11D53" w:rsidRPr="004F1819" w:rsidRDefault="00A11D53" w:rsidP="001663D5">
      <w:pPr>
        <w:jc w:val="center"/>
        <w:rPr>
          <w:rFonts w:ascii="Times New Roman" w:hAnsi="Times New Roman" w:cs="Times New Roman"/>
          <w:i/>
          <w:iCs/>
        </w:rPr>
      </w:pPr>
      <w:r w:rsidRPr="004F1819">
        <w:rPr>
          <w:rFonts w:ascii="Times New Roman" w:hAnsi="Times New Roman" w:cs="Times New Roman"/>
          <w:i/>
          <w:iCs/>
        </w:rPr>
        <w:t>What is the best part of being the orange set owner? The juicy rent!</w:t>
      </w:r>
    </w:p>
    <w:p w14:paraId="183D4880" w14:textId="4223D9D0" w:rsidR="00A11D53" w:rsidRPr="00AD0B1F" w:rsidRDefault="00A11D53" w:rsidP="00AD0B1F">
      <w:pPr>
        <w:jc w:val="center"/>
        <w:rPr>
          <w:rFonts w:ascii="Times New Roman" w:hAnsi="Times New Roman" w:cs="Times New Roman"/>
        </w:rPr>
      </w:pPr>
      <w:r w:rsidRPr="00B66F69">
        <w:rPr>
          <w:rFonts w:ascii="Times New Roman" w:hAnsi="Times New Roman" w:cs="Times New Roman"/>
        </w:rPr>
        <w:t>We can model the sum of the values rolled on the two dice as a discrete random variable, where (x) is the possible number rolled. The possible outcomes of the dice are shown in the following sample space:</w:t>
      </w:r>
    </w:p>
    <w:tbl>
      <w:tblPr>
        <w:tblStyle w:val="TableGrid"/>
        <w:tblW w:w="0" w:type="auto"/>
        <w:tblLook w:val="04A0" w:firstRow="1" w:lastRow="0" w:firstColumn="1" w:lastColumn="0" w:noHBand="0" w:noVBand="1"/>
      </w:tblPr>
      <w:tblGrid>
        <w:gridCol w:w="1288"/>
        <w:gridCol w:w="1288"/>
        <w:gridCol w:w="1288"/>
        <w:gridCol w:w="1288"/>
        <w:gridCol w:w="1288"/>
        <w:gridCol w:w="1288"/>
        <w:gridCol w:w="1288"/>
      </w:tblGrid>
      <w:tr w:rsidR="005D00CA" w:rsidRPr="00DE0EA7" w14:paraId="51EFCB30" w14:textId="77777777" w:rsidTr="00997C6C">
        <w:trPr>
          <w:trHeight w:val="403"/>
        </w:trPr>
        <w:tc>
          <w:tcPr>
            <w:tcW w:w="1288" w:type="dxa"/>
            <w:shd w:val="clear" w:color="auto" w:fill="D1D1D1" w:themeFill="background2" w:themeFillShade="E6"/>
          </w:tcPr>
          <w:p w14:paraId="1C1CBA1B" w14:textId="223B1B3E" w:rsidR="005D00CA" w:rsidRPr="00DE0EA7" w:rsidRDefault="00997C6C" w:rsidP="002C1A06">
            <w:pPr>
              <w:jc w:val="center"/>
              <w:rPr>
                <w:rFonts w:ascii="Times New Roman" w:hAnsi="Times New Roman" w:cs="Times New Roman"/>
              </w:rPr>
            </w:pPr>
            <w:r w:rsidRPr="00DE0EA7">
              <w:rPr>
                <w:rFonts w:ascii="Times New Roman" w:hAnsi="Times New Roman" w:cs="Times New Roman"/>
              </w:rPr>
              <w:t>Sum</w:t>
            </w:r>
          </w:p>
        </w:tc>
        <w:tc>
          <w:tcPr>
            <w:tcW w:w="1288" w:type="dxa"/>
            <w:shd w:val="clear" w:color="auto" w:fill="D1D1D1" w:themeFill="background2" w:themeFillShade="E6"/>
          </w:tcPr>
          <w:p w14:paraId="533C3DEC" w14:textId="5090D025" w:rsidR="005D00CA" w:rsidRPr="00DE0EA7" w:rsidRDefault="00997C6C" w:rsidP="002C1A06">
            <w:pPr>
              <w:jc w:val="center"/>
              <w:rPr>
                <w:rFonts w:ascii="Times New Roman" w:hAnsi="Times New Roman" w:cs="Times New Roman"/>
              </w:rPr>
            </w:pPr>
            <w:r w:rsidRPr="00DE0EA7">
              <w:rPr>
                <w:rFonts w:ascii="Times New Roman" w:hAnsi="Times New Roman" w:cs="Times New Roman"/>
              </w:rPr>
              <w:t>1</w:t>
            </w:r>
          </w:p>
        </w:tc>
        <w:tc>
          <w:tcPr>
            <w:tcW w:w="1288" w:type="dxa"/>
            <w:shd w:val="clear" w:color="auto" w:fill="D1D1D1" w:themeFill="background2" w:themeFillShade="E6"/>
          </w:tcPr>
          <w:p w14:paraId="2C42E2C6" w14:textId="7151C5DA" w:rsidR="005D00CA" w:rsidRPr="00DE0EA7" w:rsidRDefault="00A50A51" w:rsidP="002C1A06">
            <w:pPr>
              <w:jc w:val="center"/>
              <w:rPr>
                <w:rFonts w:ascii="Times New Roman" w:hAnsi="Times New Roman" w:cs="Times New Roman"/>
              </w:rPr>
            </w:pPr>
            <w:r w:rsidRPr="00DE0EA7">
              <w:rPr>
                <w:rFonts w:ascii="Times New Roman" w:hAnsi="Times New Roman" w:cs="Times New Roman"/>
              </w:rPr>
              <w:t>2</w:t>
            </w:r>
          </w:p>
        </w:tc>
        <w:tc>
          <w:tcPr>
            <w:tcW w:w="1288" w:type="dxa"/>
            <w:shd w:val="clear" w:color="auto" w:fill="D1D1D1" w:themeFill="background2" w:themeFillShade="E6"/>
          </w:tcPr>
          <w:p w14:paraId="15AC95F3" w14:textId="6920435D" w:rsidR="005D00CA" w:rsidRPr="00DE0EA7" w:rsidRDefault="00A50A51" w:rsidP="002C1A06">
            <w:pPr>
              <w:jc w:val="center"/>
              <w:rPr>
                <w:rFonts w:ascii="Times New Roman" w:hAnsi="Times New Roman" w:cs="Times New Roman"/>
              </w:rPr>
            </w:pPr>
            <w:r w:rsidRPr="00DE0EA7">
              <w:rPr>
                <w:rFonts w:ascii="Times New Roman" w:hAnsi="Times New Roman" w:cs="Times New Roman"/>
              </w:rPr>
              <w:t>3</w:t>
            </w:r>
          </w:p>
        </w:tc>
        <w:tc>
          <w:tcPr>
            <w:tcW w:w="1288" w:type="dxa"/>
            <w:shd w:val="clear" w:color="auto" w:fill="D1D1D1" w:themeFill="background2" w:themeFillShade="E6"/>
          </w:tcPr>
          <w:p w14:paraId="786B4D87" w14:textId="15C53AB4" w:rsidR="005D00CA" w:rsidRPr="00DE0EA7" w:rsidRDefault="00A50A51" w:rsidP="002C1A06">
            <w:pPr>
              <w:jc w:val="center"/>
              <w:rPr>
                <w:rFonts w:ascii="Times New Roman" w:hAnsi="Times New Roman" w:cs="Times New Roman"/>
              </w:rPr>
            </w:pPr>
            <w:r w:rsidRPr="00DE0EA7">
              <w:rPr>
                <w:rFonts w:ascii="Times New Roman" w:hAnsi="Times New Roman" w:cs="Times New Roman"/>
              </w:rPr>
              <w:t>4</w:t>
            </w:r>
          </w:p>
        </w:tc>
        <w:tc>
          <w:tcPr>
            <w:tcW w:w="1288" w:type="dxa"/>
            <w:shd w:val="clear" w:color="auto" w:fill="D1D1D1" w:themeFill="background2" w:themeFillShade="E6"/>
          </w:tcPr>
          <w:p w14:paraId="151C4C7E" w14:textId="4A69BECB" w:rsidR="005D00CA" w:rsidRPr="00DE0EA7" w:rsidRDefault="00A50A51" w:rsidP="002C1A06">
            <w:pPr>
              <w:jc w:val="center"/>
              <w:rPr>
                <w:rFonts w:ascii="Times New Roman" w:hAnsi="Times New Roman" w:cs="Times New Roman"/>
              </w:rPr>
            </w:pPr>
            <w:r w:rsidRPr="00DE0EA7">
              <w:rPr>
                <w:rFonts w:ascii="Times New Roman" w:hAnsi="Times New Roman" w:cs="Times New Roman"/>
              </w:rPr>
              <w:t>5</w:t>
            </w:r>
          </w:p>
        </w:tc>
        <w:tc>
          <w:tcPr>
            <w:tcW w:w="1288" w:type="dxa"/>
            <w:shd w:val="clear" w:color="auto" w:fill="D1D1D1" w:themeFill="background2" w:themeFillShade="E6"/>
          </w:tcPr>
          <w:p w14:paraId="79AF3777" w14:textId="55C93C73" w:rsidR="005D00CA" w:rsidRPr="00DE0EA7" w:rsidRDefault="00A50A51" w:rsidP="002C1A06">
            <w:pPr>
              <w:jc w:val="center"/>
              <w:rPr>
                <w:rFonts w:ascii="Times New Roman" w:hAnsi="Times New Roman" w:cs="Times New Roman"/>
              </w:rPr>
            </w:pPr>
            <w:r w:rsidRPr="00DE0EA7">
              <w:rPr>
                <w:rFonts w:ascii="Times New Roman" w:hAnsi="Times New Roman" w:cs="Times New Roman"/>
              </w:rPr>
              <w:t>6</w:t>
            </w:r>
          </w:p>
        </w:tc>
      </w:tr>
      <w:tr w:rsidR="005D00CA" w:rsidRPr="00DE0EA7" w14:paraId="62AB8EB1" w14:textId="77777777" w:rsidTr="00997C6C">
        <w:trPr>
          <w:trHeight w:val="403"/>
        </w:trPr>
        <w:tc>
          <w:tcPr>
            <w:tcW w:w="1288" w:type="dxa"/>
            <w:shd w:val="clear" w:color="auto" w:fill="D1D1D1" w:themeFill="background2" w:themeFillShade="E6"/>
          </w:tcPr>
          <w:p w14:paraId="7752CD1F" w14:textId="2420E54A" w:rsidR="005D00CA" w:rsidRPr="00DE0EA7" w:rsidRDefault="00A50A51" w:rsidP="002C1A06">
            <w:pPr>
              <w:jc w:val="center"/>
              <w:rPr>
                <w:rFonts w:ascii="Times New Roman" w:hAnsi="Times New Roman" w:cs="Times New Roman"/>
              </w:rPr>
            </w:pPr>
            <w:r w:rsidRPr="00DE0EA7">
              <w:rPr>
                <w:rFonts w:ascii="Times New Roman" w:hAnsi="Times New Roman" w:cs="Times New Roman"/>
              </w:rPr>
              <w:t>1</w:t>
            </w:r>
          </w:p>
        </w:tc>
        <w:tc>
          <w:tcPr>
            <w:tcW w:w="1288" w:type="dxa"/>
          </w:tcPr>
          <w:p w14:paraId="4F01726F" w14:textId="1D0915BC" w:rsidR="005D00CA" w:rsidRPr="00DE0EA7" w:rsidRDefault="00A50A51" w:rsidP="002C1A06">
            <w:pPr>
              <w:jc w:val="center"/>
              <w:rPr>
                <w:rFonts w:ascii="Times New Roman" w:hAnsi="Times New Roman" w:cs="Times New Roman"/>
              </w:rPr>
            </w:pPr>
            <w:r w:rsidRPr="00DE0EA7">
              <w:rPr>
                <w:rFonts w:ascii="Times New Roman" w:hAnsi="Times New Roman" w:cs="Times New Roman"/>
              </w:rPr>
              <w:t>2</w:t>
            </w:r>
          </w:p>
        </w:tc>
        <w:tc>
          <w:tcPr>
            <w:tcW w:w="1288" w:type="dxa"/>
          </w:tcPr>
          <w:p w14:paraId="029D7D88" w14:textId="00939C93" w:rsidR="005D00CA" w:rsidRPr="00DE0EA7" w:rsidRDefault="00A50A51" w:rsidP="002C1A06">
            <w:pPr>
              <w:jc w:val="center"/>
              <w:rPr>
                <w:rFonts w:ascii="Times New Roman" w:hAnsi="Times New Roman" w:cs="Times New Roman"/>
              </w:rPr>
            </w:pPr>
            <w:r w:rsidRPr="00DE0EA7">
              <w:rPr>
                <w:rFonts w:ascii="Times New Roman" w:hAnsi="Times New Roman" w:cs="Times New Roman"/>
              </w:rPr>
              <w:t>3</w:t>
            </w:r>
          </w:p>
        </w:tc>
        <w:tc>
          <w:tcPr>
            <w:tcW w:w="1288" w:type="dxa"/>
          </w:tcPr>
          <w:p w14:paraId="1BD265E3" w14:textId="39EA6D9F" w:rsidR="005D00CA" w:rsidRPr="00DE0EA7" w:rsidRDefault="00A50A51" w:rsidP="002C1A06">
            <w:pPr>
              <w:jc w:val="center"/>
              <w:rPr>
                <w:rFonts w:ascii="Times New Roman" w:hAnsi="Times New Roman" w:cs="Times New Roman"/>
              </w:rPr>
            </w:pPr>
            <w:r w:rsidRPr="00DE0EA7">
              <w:rPr>
                <w:rFonts w:ascii="Times New Roman" w:hAnsi="Times New Roman" w:cs="Times New Roman"/>
              </w:rPr>
              <w:t>4</w:t>
            </w:r>
          </w:p>
        </w:tc>
        <w:tc>
          <w:tcPr>
            <w:tcW w:w="1288" w:type="dxa"/>
          </w:tcPr>
          <w:p w14:paraId="6128E47F" w14:textId="717C4BC5" w:rsidR="005D00CA" w:rsidRPr="00DE0EA7" w:rsidRDefault="00A50A51" w:rsidP="002C1A06">
            <w:pPr>
              <w:jc w:val="center"/>
              <w:rPr>
                <w:rFonts w:ascii="Times New Roman" w:hAnsi="Times New Roman" w:cs="Times New Roman"/>
              </w:rPr>
            </w:pPr>
            <w:r w:rsidRPr="00DE0EA7">
              <w:rPr>
                <w:rFonts w:ascii="Times New Roman" w:hAnsi="Times New Roman" w:cs="Times New Roman"/>
              </w:rPr>
              <w:t>5</w:t>
            </w:r>
          </w:p>
        </w:tc>
        <w:tc>
          <w:tcPr>
            <w:tcW w:w="1288" w:type="dxa"/>
          </w:tcPr>
          <w:p w14:paraId="3E94128D" w14:textId="4873B628" w:rsidR="005D00CA" w:rsidRPr="00DE0EA7" w:rsidRDefault="00A50A51" w:rsidP="002C1A06">
            <w:pPr>
              <w:jc w:val="center"/>
              <w:rPr>
                <w:rFonts w:ascii="Times New Roman" w:hAnsi="Times New Roman" w:cs="Times New Roman"/>
              </w:rPr>
            </w:pPr>
            <w:r w:rsidRPr="00DE0EA7">
              <w:rPr>
                <w:rFonts w:ascii="Times New Roman" w:hAnsi="Times New Roman" w:cs="Times New Roman"/>
              </w:rPr>
              <w:t>6</w:t>
            </w:r>
          </w:p>
        </w:tc>
        <w:tc>
          <w:tcPr>
            <w:tcW w:w="1288" w:type="dxa"/>
          </w:tcPr>
          <w:p w14:paraId="51988177" w14:textId="1A200476" w:rsidR="005D00CA" w:rsidRPr="00DE0EA7" w:rsidRDefault="00A50A51" w:rsidP="002C1A06">
            <w:pPr>
              <w:jc w:val="center"/>
              <w:rPr>
                <w:rFonts w:ascii="Times New Roman" w:hAnsi="Times New Roman" w:cs="Times New Roman"/>
              </w:rPr>
            </w:pPr>
            <w:r w:rsidRPr="00DE0EA7">
              <w:rPr>
                <w:rFonts w:ascii="Times New Roman" w:hAnsi="Times New Roman" w:cs="Times New Roman"/>
              </w:rPr>
              <w:t>7</w:t>
            </w:r>
          </w:p>
        </w:tc>
      </w:tr>
      <w:tr w:rsidR="005D00CA" w:rsidRPr="00DE0EA7" w14:paraId="56FA594F" w14:textId="77777777" w:rsidTr="00997C6C">
        <w:trPr>
          <w:trHeight w:val="377"/>
        </w:trPr>
        <w:tc>
          <w:tcPr>
            <w:tcW w:w="1288" w:type="dxa"/>
            <w:shd w:val="clear" w:color="auto" w:fill="D1D1D1" w:themeFill="background2" w:themeFillShade="E6"/>
          </w:tcPr>
          <w:p w14:paraId="6A8DFBAF" w14:textId="5957D3DE" w:rsidR="005D00CA" w:rsidRPr="00DE0EA7" w:rsidRDefault="00A50A51" w:rsidP="002C1A06">
            <w:pPr>
              <w:jc w:val="center"/>
              <w:rPr>
                <w:rFonts w:ascii="Times New Roman" w:hAnsi="Times New Roman" w:cs="Times New Roman"/>
              </w:rPr>
            </w:pPr>
            <w:r w:rsidRPr="00DE0EA7">
              <w:rPr>
                <w:rFonts w:ascii="Times New Roman" w:hAnsi="Times New Roman" w:cs="Times New Roman"/>
              </w:rPr>
              <w:t>2</w:t>
            </w:r>
          </w:p>
        </w:tc>
        <w:tc>
          <w:tcPr>
            <w:tcW w:w="1288" w:type="dxa"/>
          </w:tcPr>
          <w:p w14:paraId="7BCEA134" w14:textId="1967E3E9" w:rsidR="005D00CA" w:rsidRPr="00DE0EA7" w:rsidRDefault="00A50A51" w:rsidP="002C1A06">
            <w:pPr>
              <w:jc w:val="center"/>
              <w:rPr>
                <w:rFonts w:ascii="Times New Roman" w:hAnsi="Times New Roman" w:cs="Times New Roman"/>
              </w:rPr>
            </w:pPr>
            <w:r w:rsidRPr="00DE0EA7">
              <w:rPr>
                <w:rFonts w:ascii="Times New Roman" w:hAnsi="Times New Roman" w:cs="Times New Roman"/>
              </w:rPr>
              <w:t>3</w:t>
            </w:r>
          </w:p>
        </w:tc>
        <w:tc>
          <w:tcPr>
            <w:tcW w:w="1288" w:type="dxa"/>
          </w:tcPr>
          <w:p w14:paraId="766C3F01" w14:textId="419F2993" w:rsidR="005D00CA" w:rsidRPr="00DE0EA7" w:rsidRDefault="00A50A51" w:rsidP="002C1A06">
            <w:pPr>
              <w:jc w:val="center"/>
              <w:rPr>
                <w:rFonts w:ascii="Times New Roman" w:hAnsi="Times New Roman" w:cs="Times New Roman"/>
              </w:rPr>
            </w:pPr>
            <w:r w:rsidRPr="00DE0EA7">
              <w:rPr>
                <w:rFonts w:ascii="Times New Roman" w:hAnsi="Times New Roman" w:cs="Times New Roman"/>
              </w:rPr>
              <w:t>4</w:t>
            </w:r>
          </w:p>
        </w:tc>
        <w:tc>
          <w:tcPr>
            <w:tcW w:w="1288" w:type="dxa"/>
          </w:tcPr>
          <w:p w14:paraId="637A4115" w14:textId="120AD4A1" w:rsidR="005D00CA" w:rsidRPr="00DE0EA7" w:rsidRDefault="00A50A51" w:rsidP="002C1A06">
            <w:pPr>
              <w:jc w:val="center"/>
              <w:rPr>
                <w:rFonts w:ascii="Times New Roman" w:hAnsi="Times New Roman" w:cs="Times New Roman"/>
              </w:rPr>
            </w:pPr>
            <w:r w:rsidRPr="00DE0EA7">
              <w:rPr>
                <w:rFonts w:ascii="Times New Roman" w:hAnsi="Times New Roman" w:cs="Times New Roman"/>
              </w:rPr>
              <w:t>5</w:t>
            </w:r>
          </w:p>
        </w:tc>
        <w:tc>
          <w:tcPr>
            <w:tcW w:w="1288" w:type="dxa"/>
          </w:tcPr>
          <w:p w14:paraId="4546245C" w14:textId="448BF15D" w:rsidR="005D00CA" w:rsidRPr="00DE0EA7" w:rsidRDefault="00A50A51" w:rsidP="002C1A06">
            <w:pPr>
              <w:jc w:val="center"/>
              <w:rPr>
                <w:rFonts w:ascii="Times New Roman" w:hAnsi="Times New Roman" w:cs="Times New Roman"/>
              </w:rPr>
            </w:pPr>
            <w:r w:rsidRPr="00DE0EA7">
              <w:rPr>
                <w:rFonts w:ascii="Times New Roman" w:hAnsi="Times New Roman" w:cs="Times New Roman"/>
              </w:rPr>
              <w:t>6</w:t>
            </w:r>
          </w:p>
        </w:tc>
        <w:tc>
          <w:tcPr>
            <w:tcW w:w="1288" w:type="dxa"/>
          </w:tcPr>
          <w:p w14:paraId="63FD4B2E" w14:textId="47B76490" w:rsidR="005D00CA" w:rsidRPr="00DE0EA7" w:rsidRDefault="00A50A51" w:rsidP="002C1A06">
            <w:pPr>
              <w:jc w:val="center"/>
              <w:rPr>
                <w:rFonts w:ascii="Times New Roman" w:hAnsi="Times New Roman" w:cs="Times New Roman"/>
              </w:rPr>
            </w:pPr>
            <w:r w:rsidRPr="00DE0EA7">
              <w:rPr>
                <w:rFonts w:ascii="Times New Roman" w:hAnsi="Times New Roman" w:cs="Times New Roman"/>
              </w:rPr>
              <w:t>7</w:t>
            </w:r>
          </w:p>
        </w:tc>
        <w:tc>
          <w:tcPr>
            <w:tcW w:w="1288" w:type="dxa"/>
          </w:tcPr>
          <w:p w14:paraId="0739FF0D" w14:textId="6199B1BE" w:rsidR="005D00CA" w:rsidRPr="00DE0EA7" w:rsidRDefault="00A50A51" w:rsidP="002C1A06">
            <w:pPr>
              <w:jc w:val="center"/>
              <w:rPr>
                <w:rFonts w:ascii="Times New Roman" w:hAnsi="Times New Roman" w:cs="Times New Roman"/>
              </w:rPr>
            </w:pPr>
            <w:r w:rsidRPr="00DE0EA7">
              <w:rPr>
                <w:rFonts w:ascii="Times New Roman" w:hAnsi="Times New Roman" w:cs="Times New Roman"/>
              </w:rPr>
              <w:t>8</w:t>
            </w:r>
          </w:p>
        </w:tc>
      </w:tr>
      <w:tr w:rsidR="000502C9" w:rsidRPr="00DE0EA7" w14:paraId="26E0BA21" w14:textId="77777777" w:rsidTr="00997C6C">
        <w:trPr>
          <w:trHeight w:val="377"/>
        </w:trPr>
        <w:tc>
          <w:tcPr>
            <w:tcW w:w="1288" w:type="dxa"/>
            <w:shd w:val="clear" w:color="auto" w:fill="D1D1D1" w:themeFill="background2" w:themeFillShade="E6"/>
          </w:tcPr>
          <w:p w14:paraId="05A13AC4" w14:textId="6044A029" w:rsidR="000502C9" w:rsidRPr="00DE0EA7" w:rsidRDefault="00A50A51" w:rsidP="002C1A06">
            <w:pPr>
              <w:jc w:val="center"/>
              <w:rPr>
                <w:rFonts w:ascii="Times New Roman" w:hAnsi="Times New Roman" w:cs="Times New Roman"/>
              </w:rPr>
            </w:pPr>
            <w:r w:rsidRPr="00DE0EA7">
              <w:rPr>
                <w:rFonts w:ascii="Times New Roman" w:hAnsi="Times New Roman" w:cs="Times New Roman"/>
              </w:rPr>
              <w:t>3</w:t>
            </w:r>
          </w:p>
        </w:tc>
        <w:tc>
          <w:tcPr>
            <w:tcW w:w="1288" w:type="dxa"/>
          </w:tcPr>
          <w:p w14:paraId="15582DE6" w14:textId="43C13271" w:rsidR="000502C9" w:rsidRPr="00DE0EA7" w:rsidRDefault="00A50A51" w:rsidP="002C1A06">
            <w:pPr>
              <w:jc w:val="center"/>
              <w:rPr>
                <w:rFonts w:ascii="Times New Roman" w:hAnsi="Times New Roman" w:cs="Times New Roman"/>
              </w:rPr>
            </w:pPr>
            <w:r w:rsidRPr="00DE0EA7">
              <w:rPr>
                <w:rFonts w:ascii="Times New Roman" w:hAnsi="Times New Roman" w:cs="Times New Roman"/>
              </w:rPr>
              <w:t>4</w:t>
            </w:r>
          </w:p>
        </w:tc>
        <w:tc>
          <w:tcPr>
            <w:tcW w:w="1288" w:type="dxa"/>
          </w:tcPr>
          <w:p w14:paraId="72E588F9" w14:textId="65B8E1F4" w:rsidR="000502C9" w:rsidRPr="00DE0EA7" w:rsidRDefault="00A50A51" w:rsidP="002C1A06">
            <w:pPr>
              <w:jc w:val="center"/>
              <w:rPr>
                <w:rFonts w:ascii="Times New Roman" w:hAnsi="Times New Roman" w:cs="Times New Roman"/>
              </w:rPr>
            </w:pPr>
            <w:r w:rsidRPr="00DE0EA7">
              <w:rPr>
                <w:rFonts w:ascii="Times New Roman" w:hAnsi="Times New Roman" w:cs="Times New Roman"/>
              </w:rPr>
              <w:t>5</w:t>
            </w:r>
          </w:p>
        </w:tc>
        <w:tc>
          <w:tcPr>
            <w:tcW w:w="1288" w:type="dxa"/>
          </w:tcPr>
          <w:p w14:paraId="6AC4B00A" w14:textId="00C143BB" w:rsidR="000502C9" w:rsidRPr="00DE0EA7" w:rsidRDefault="00A50A51" w:rsidP="002C1A06">
            <w:pPr>
              <w:jc w:val="center"/>
              <w:rPr>
                <w:rFonts w:ascii="Times New Roman" w:hAnsi="Times New Roman" w:cs="Times New Roman"/>
              </w:rPr>
            </w:pPr>
            <w:r w:rsidRPr="00DE0EA7">
              <w:rPr>
                <w:rFonts w:ascii="Times New Roman" w:hAnsi="Times New Roman" w:cs="Times New Roman"/>
              </w:rPr>
              <w:t>6</w:t>
            </w:r>
          </w:p>
        </w:tc>
        <w:tc>
          <w:tcPr>
            <w:tcW w:w="1288" w:type="dxa"/>
          </w:tcPr>
          <w:p w14:paraId="16A26BF1" w14:textId="11501A9A" w:rsidR="000502C9" w:rsidRPr="00DE0EA7" w:rsidRDefault="00A50A51" w:rsidP="002C1A06">
            <w:pPr>
              <w:jc w:val="center"/>
              <w:rPr>
                <w:rFonts w:ascii="Times New Roman" w:hAnsi="Times New Roman" w:cs="Times New Roman"/>
              </w:rPr>
            </w:pPr>
            <w:r w:rsidRPr="00DE0EA7">
              <w:rPr>
                <w:rFonts w:ascii="Times New Roman" w:hAnsi="Times New Roman" w:cs="Times New Roman"/>
              </w:rPr>
              <w:t>7</w:t>
            </w:r>
          </w:p>
        </w:tc>
        <w:tc>
          <w:tcPr>
            <w:tcW w:w="1288" w:type="dxa"/>
          </w:tcPr>
          <w:p w14:paraId="7013BD36" w14:textId="49194C3B" w:rsidR="000502C9" w:rsidRPr="00DE0EA7" w:rsidRDefault="00A50A51" w:rsidP="002C1A06">
            <w:pPr>
              <w:jc w:val="center"/>
              <w:rPr>
                <w:rFonts w:ascii="Times New Roman" w:hAnsi="Times New Roman" w:cs="Times New Roman"/>
              </w:rPr>
            </w:pPr>
            <w:r w:rsidRPr="00DE0EA7">
              <w:rPr>
                <w:rFonts w:ascii="Times New Roman" w:hAnsi="Times New Roman" w:cs="Times New Roman"/>
              </w:rPr>
              <w:t>8</w:t>
            </w:r>
          </w:p>
        </w:tc>
        <w:tc>
          <w:tcPr>
            <w:tcW w:w="1288" w:type="dxa"/>
          </w:tcPr>
          <w:p w14:paraId="404EB774" w14:textId="6A8E40F2" w:rsidR="000502C9" w:rsidRPr="00DE0EA7" w:rsidRDefault="00A50A51" w:rsidP="002C1A06">
            <w:pPr>
              <w:jc w:val="center"/>
              <w:rPr>
                <w:rFonts w:ascii="Times New Roman" w:hAnsi="Times New Roman" w:cs="Times New Roman"/>
              </w:rPr>
            </w:pPr>
            <w:r w:rsidRPr="00DE0EA7">
              <w:rPr>
                <w:rFonts w:ascii="Times New Roman" w:hAnsi="Times New Roman" w:cs="Times New Roman"/>
              </w:rPr>
              <w:t>9</w:t>
            </w:r>
          </w:p>
        </w:tc>
      </w:tr>
      <w:tr w:rsidR="000502C9" w:rsidRPr="00DE0EA7" w14:paraId="7D4253C9" w14:textId="77777777" w:rsidTr="00997C6C">
        <w:trPr>
          <w:trHeight w:val="377"/>
        </w:trPr>
        <w:tc>
          <w:tcPr>
            <w:tcW w:w="1288" w:type="dxa"/>
            <w:shd w:val="clear" w:color="auto" w:fill="D1D1D1" w:themeFill="background2" w:themeFillShade="E6"/>
          </w:tcPr>
          <w:p w14:paraId="1651476D" w14:textId="6E5E6D69" w:rsidR="000502C9" w:rsidRPr="00DE0EA7" w:rsidRDefault="00A50A51" w:rsidP="002C1A06">
            <w:pPr>
              <w:jc w:val="center"/>
              <w:rPr>
                <w:rFonts w:ascii="Times New Roman" w:hAnsi="Times New Roman" w:cs="Times New Roman"/>
              </w:rPr>
            </w:pPr>
            <w:r w:rsidRPr="00DE0EA7">
              <w:rPr>
                <w:rFonts w:ascii="Times New Roman" w:hAnsi="Times New Roman" w:cs="Times New Roman"/>
              </w:rPr>
              <w:t>4</w:t>
            </w:r>
          </w:p>
        </w:tc>
        <w:tc>
          <w:tcPr>
            <w:tcW w:w="1288" w:type="dxa"/>
          </w:tcPr>
          <w:p w14:paraId="472DE65B" w14:textId="37984BC2" w:rsidR="000502C9" w:rsidRPr="00DE0EA7" w:rsidRDefault="00A50A51" w:rsidP="002C1A06">
            <w:pPr>
              <w:jc w:val="center"/>
              <w:rPr>
                <w:rFonts w:ascii="Times New Roman" w:hAnsi="Times New Roman" w:cs="Times New Roman"/>
              </w:rPr>
            </w:pPr>
            <w:r w:rsidRPr="00DE0EA7">
              <w:rPr>
                <w:rFonts w:ascii="Times New Roman" w:hAnsi="Times New Roman" w:cs="Times New Roman"/>
              </w:rPr>
              <w:t>5</w:t>
            </w:r>
          </w:p>
        </w:tc>
        <w:tc>
          <w:tcPr>
            <w:tcW w:w="1288" w:type="dxa"/>
          </w:tcPr>
          <w:p w14:paraId="46EB0F05" w14:textId="689F19A1" w:rsidR="000502C9" w:rsidRPr="00DE0EA7" w:rsidRDefault="00A50A51" w:rsidP="002C1A06">
            <w:pPr>
              <w:jc w:val="center"/>
              <w:rPr>
                <w:rFonts w:ascii="Times New Roman" w:hAnsi="Times New Roman" w:cs="Times New Roman"/>
              </w:rPr>
            </w:pPr>
            <w:r w:rsidRPr="00DE0EA7">
              <w:rPr>
                <w:rFonts w:ascii="Times New Roman" w:hAnsi="Times New Roman" w:cs="Times New Roman"/>
              </w:rPr>
              <w:t>6</w:t>
            </w:r>
          </w:p>
        </w:tc>
        <w:tc>
          <w:tcPr>
            <w:tcW w:w="1288" w:type="dxa"/>
          </w:tcPr>
          <w:p w14:paraId="42AC041D" w14:textId="3AA7329F" w:rsidR="000502C9" w:rsidRPr="00DE0EA7" w:rsidRDefault="00A50A51" w:rsidP="002C1A06">
            <w:pPr>
              <w:jc w:val="center"/>
              <w:rPr>
                <w:rFonts w:ascii="Times New Roman" w:hAnsi="Times New Roman" w:cs="Times New Roman"/>
              </w:rPr>
            </w:pPr>
            <w:r w:rsidRPr="00DE0EA7">
              <w:rPr>
                <w:rFonts w:ascii="Times New Roman" w:hAnsi="Times New Roman" w:cs="Times New Roman"/>
              </w:rPr>
              <w:t>7</w:t>
            </w:r>
          </w:p>
        </w:tc>
        <w:tc>
          <w:tcPr>
            <w:tcW w:w="1288" w:type="dxa"/>
          </w:tcPr>
          <w:p w14:paraId="5C26A972" w14:textId="3B4DBE47" w:rsidR="000502C9" w:rsidRPr="00DE0EA7" w:rsidRDefault="00A50A51" w:rsidP="002C1A06">
            <w:pPr>
              <w:jc w:val="center"/>
              <w:rPr>
                <w:rFonts w:ascii="Times New Roman" w:hAnsi="Times New Roman" w:cs="Times New Roman"/>
              </w:rPr>
            </w:pPr>
            <w:r w:rsidRPr="00DE0EA7">
              <w:rPr>
                <w:rFonts w:ascii="Times New Roman" w:hAnsi="Times New Roman" w:cs="Times New Roman"/>
              </w:rPr>
              <w:t>8</w:t>
            </w:r>
          </w:p>
        </w:tc>
        <w:tc>
          <w:tcPr>
            <w:tcW w:w="1288" w:type="dxa"/>
          </w:tcPr>
          <w:p w14:paraId="523F5D3E" w14:textId="32575BF2" w:rsidR="000502C9" w:rsidRPr="00DE0EA7" w:rsidRDefault="002857CE" w:rsidP="002C1A06">
            <w:pPr>
              <w:jc w:val="center"/>
              <w:rPr>
                <w:rFonts w:ascii="Times New Roman" w:hAnsi="Times New Roman" w:cs="Times New Roman"/>
              </w:rPr>
            </w:pPr>
            <w:r w:rsidRPr="00DE0EA7">
              <w:rPr>
                <w:rFonts w:ascii="Times New Roman" w:hAnsi="Times New Roman" w:cs="Times New Roman"/>
              </w:rPr>
              <w:t>9</w:t>
            </w:r>
          </w:p>
        </w:tc>
        <w:tc>
          <w:tcPr>
            <w:tcW w:w="1288" w:type="dxa"/>
          </w:tcPr>
          <w:p w14:paraId="63E903C4" w14:textId="2DB914F2" w:rsidR="000502C9" w:rsidRPr="00DE0EA7" w:rsidRDefault="002857CE" w:rsidP="002C1A06">
            <w:pPr>
              <w:jc w:val="center"/>
              <w:rPr>
                <w:rFonts w:ascii="Times New Roman" w:hAnsi="Times New Roman" w:cs="Times New Roman"/>
              </w:rPr>
            </w:pPr>
            <w:r w:rsidRPr="00DE0EA7">
              <w:rPr>
                <w:rFonts w:ascii="Times New Roman" w:hAnsi="Times New Roman" w:cs="Times New Roman"/>
              </w:rPr>
              <w:t>10</w:t>
            </w:r>
          </w:p>
        </w:tc>
      </w:tr>
      <w:tr w:rsidR="000502C9" w:rsidRPr="00DE0EA7" w14:paraId="49ECF208" w14:textId="77777777" w:rsidTr="00997C6C">
        <w:trPr>
          <w:trHeight w:val="377"/>
        </w:trPr>
        <w:tc>
          <w:tcPr>
            <w:tcW w:w="1288" w:type="dxa"/>
            <w:shd w:val="clear" w:color="auto" w:fill="D1D1D1" w:themeFill="background2" w:themeFillShade="E6"/>
          </w:tcPr>
          <w:p w14:paraId="74954133" w14:textId="3065505F" w:rsidR="000502C9" w:rsidRPr="00DE0EA7" w:rsidRDefault="002857CE" w:rsidP="002C1A06">
            <w:pPr>
              <w:jc w:val="center"/>
              <w:rPr>
                <w:rFonts w:ascii="Times New Roman" w:hAnsi="Times New Roman" w:cs="Times New Roman"/>
              </w:rPr>
            </w:pPr>
            <w:r w:rsidRPr="00DE0EA7">
              <w:rPr>
                <w:rFonts w:ascii="Times New Roman" w:hAnsi="Times New Roman" w:cs="Times New Roman"/>
              </w:rPr>
              <w:t>5</w:t>
            </w:r>
          </w:p>
        </w:tc>
        <w:tc>
          <w:tcPr>
            <w:tcW w:w="1288" w:type="dxa"/>
          </w:tcPr>
          <w:p w14:paraId="1CF3330C" w14:textId="39C918CA" w:rsidR="000502C9" w:rsidRPr="00DE0EA7" w:rsidRDefault="002857CE" w:rsidP="002C1A06">
            <w:pPr>
              <w:jc w:val="center"/>
              <w:rPr>
                <w:rFonts w:ascii="Times New Roman" w:hAnsi="Times New Roman" w:cs="Times New Roman"/>
              </w:rPr>
            </w:pPr>
            <w:r w:rsidRPr="00DE0EA7">
              <w:rPr>
                <w:rFonts w:ascii="Times New Roman" w:hAnsi="Times New Roman" w:cs="Times New Roman"/>
              </w:rPr>
              <w:t>6</w:t>
            </w:r>
          </w:p>
        </w:tc>
        <w:tc>
          <w:tcPr>
            <w:tcW w:w="1288" w:type="dxa"/>
          </w:tcPr>
          <w:p w14:paraId="38FA0E07" w14:textId="72C8D3C6" w:rsidR="000502C9" w:rsidRPr="00DE0EA7" w:rsidRDefault="002857CE" w:rsidP="002C1A06">
            <w:pPr>
              <w:jc w:val="center"/>
              <w:rPr>
                <w:rFonts w:ascii="Times New Roman" w:hAnsi="Times New Roman" w:cs="Times New Roman"/>
              </w:rPr>
            </w:pPr>
            <w:r w:rsidRPr="00DE0EA7">
              <w:rPr>
                <w:rFonts w:ascii="Times New Roman" w:hAnsi="Times New Roman" w:cs="Times New Roman"/>
              </w:rPr>
              <w:t>7</w:t>
            </w:r>
          </w:p>
        </w:tc>
        <w:tc>
          <w:tcPr>
            <w:tcW w:w="1288" w:type="dxa"/>
          </w:tcPr>
          <w:p w14:paraId="6BF904FF" w14:textId="1D713D55" w:rsidR="000502C9" w:rsidRPr="00DE0EA7" w:rsidRDefault="002857CE" w:rsidP="002C1A06">
            <w:pPr>
              <w:jc w:val="center"/>
              <w:rPr>
                <w:rFonts w:ascii="Times New Roman" w:hAnsi="Times New Roman" w:cs="Times New Roman"/>
              </w:rPr>
            </w:pPr>
            <w:r w:rsidRPr="00DE0EA7">
              <w:rPr>
                <w:rFonts w:ascii="Times New Roman" w:hAnsi="Times New Roman" w:cs="Times New Roman"/>
              </w:rPr>
              <w:t>8</w:t>
            </w:r>
          </w:p>
        </w:tc>
        <w:tc>
          <w:tcPr>
            <w:tcW w:w="1288" w:type="dxa"/>
          </w:tcPr>
          <w:p w14:paraId="4B419E67" w14:textId="1C4A96A9" w:rsidR="000502C9" w:rsidRPr="00DE0EA7" w:rsidRDefault="002857CE" w:rsidP="002C1A06">
            <w:pPr>
              <w:jc w:val="center"/>
              <w:rPr>
                <w:rFonts w:ascii="Times New Roman" w:hAnsi="Times New Roman" w:cs="Times New Roman"/>
              </w:rPr>
            </w:pPr>
            <w:r w:rsidRPr="00DE0EA7">
              <w:rPr>
                <w:rFonts w:ascii="Times New Roman" w:hAnsi="Times New Roman" w:cs="Times New Roman"/>
              </w:rPr>
              <w:t>9</w:t>
            </w:r>
          </w:p>
        </w:tc>
        <w:tc>
          <w:tcPr>
            <w:tcW w:w="1288" w:type="dxa"/>
          </w:tcPr>
          <w:p w14:paraId="2F66A152" w14:textId="4F9D4042" w:rsidR="000502C9" w:rsidRPr="00DE0EA7" w:rsidRDefault="002857CE" w:rsidP="002C1A06">
            <w:pPr>
              <w:jc w:val="center"/>
              <w:rPr>
                <w:rFonts w:ascii="Times New Roman" w:hAnsi="Times New Roman" w:cs="Times New Roman"/>
              </w:rPr>
            </w:pPr>
            <w:r w:rsidRPr="00DE0EA7">
              <w:rPr>
                <w:rFonts w:ascii="Times New Roman" w:hAnsi="Times New Roman" w:cs="Times New Roman"/>
              </w:rPr>
              <w:t>10</w:t>
            </w:r>
          </w:p>
        </w:tc>
        <w:tc>
          <w:tcPr>
            <w:tcW w:w="1288" w:type="dxa"/>
          </w:tcPr>
          <w:p w14:paraId="0F47A0B5" w14:textId="2F33B594" w:rsidR="000502C9" w:rsidRPr="00DE0EA7" w:rsidRDefault="002857CE" w:rsidP="002C1A06">
            <w:pPr>
              <w:jc w:val="center"/>
              <w:rPr>
                <w:rFonts w:ascii="Times New Roman" w:hAnsi="Times New Roman" w:cs="Times New Roman"/>
              </w:rPr>
            </w:pPr>
            <w:r w:rsidRPr="00DE0EA7">
              <w:rPr>
                <w:rFonts w:ascii="Times New Roman" w:hAnsi="Times New Roman" w:cs="Times New Roman"/>
              </w:rPr>
              <w:t>11</w:t>
            </w:r>
          </w:p>
        </w:tc>
      </w:tr>
      <w:tr w:rsidR="000502C9" w:rsidRPr="00DE0EA7" w14:paraId="45223BA6" w14:textId="77777777" w:rsidTr="00997C6C">
        <w:trPr>
          <w:trHeight w:val="377"/>
        </w:trPr>
        <w:tc>
          <w:tcPr>
            <w:tcW w:w="1288" w:type="dxa"/>
            <w:shd w:val="clear" w:color="auto" w:fill="D1D1D1" w:themeFill="background2" w:themeFillShade="E6"/>
          </w:tcPr>
          <w:p w14:paraId="01FF38A0" w14:textId="6DC9C382" w:rsidR="000502C9" w:rsidRPr="00DE0EA7" w:rsidRDefault="002857CE" w:rsidP="002C1A06">
            <w:pPr>
              <w:jc w:val="center"/>
              <w:rPr>
                <w:rFonts w:ascii="Times New Roman" w:hAnsi="Times New Roman" w:cs="Times New Roman"/>
              </w:rPr>
            </w:pPr>
            <w:r w:rsidRPr="00DE0EA7">
              <w:rPr>
                <w:rFonts w:ascii="Times New Roman" w:hAnsi="Times New Roman" w:cs="Times New Roman"/>
              </w:rPr>
              <w:t>6</w:t>
            </w:r>
          </w:p>
        </w:tc>
        <w:tc>
          <w:tcPr>
            <w:tcW w:w="1288" w:type="dxa"/>
          </w:tcPr>
          <w:p w14:paraId="372C0620" w14:textId="705E3CC6" w:rsidR="000502C9" w:rsidRPr="00DE0EA7" w:rsidRDefault="002857CE" w:rsidP="002C1A06">
            <w:pPr>
              <w:jc w:val="center"/>
              <w:rPr>
                <w:rFonts w:ascii="Times New Roman" w:hAnsi="Times New Roman" w:cs="Times New Roman"/>
              </w:rPr>
            </w:pPr>
            <w:r w:rsidRPr="00DE0EA7">
              <w:rPr>
                <w:rFonts w:ascii="Times New Roman" w:hAnsi="Times New Roman" w:cs="Times New Roman"/>
              </w:rPr>
              <w:t>7</w:t>
            </w:r>
          </w:p>
        </w:tc>
        <w:tc>
          <w:tcPr>
            <w:tcW w:w="1288" w:type="dxa"/>
          </w:tcPr>
          <w:p w14:paraId="2EF3D5B7" w14:textId="6A4E5D01" w:rsidR="000502C9" w:rsidRPr="00DE0EA7" w:rsidRDefault="002857CE" w:rsidP="002C1A06">
            <w:pPr>
              <w:jc w:val="center"/>
              <w:rPr>
                <w:rFonts w:ascii="Times New Roman" w:hAnsi="Times New Roman" w:cs="Times New Roman"/>
              </w:rPr>
            </w:pPr>
            <w:r w:rsidRPr="00DE0EA7">
              <w:rPr>
                <w:rFonts w:ascii="Times New Roman" w:hAnsi="Times New Roman" w:cs="Times New Roman"/>
              </w:rPr>
              <w:t>8</w:t>
            </w:r>
          </w:p>
        </w:tc>
        <w:tc>
          <w:tcPr>
            <w:tcW w:w="1288" w:type="dxa"/>
          </w:tcPr>
          <w:p w14:paraId="5B5AA106" w14:textId="5B52F0EA" w:rsidR="000502C9" w:rsidRPr="00DE0EA7" w:rsidRDefault="002857CE" w:rsidP="002C1A06">
            <w:pPr>
              <w:jc w:val="center"/>
              <w:rPr>
                <w:rFonts w:ascii="Times New Roman" w:hAnsi="Times New Roman" w:cs="Times New Roman"/>
              </w:rPr>
            </w:pPr>
            <w:r w:rsidRPr="00DE0EA7">
              <w:rPr>
                <w:rFonts w:ascii="Times New Roman" w:hAnsi="Times New Roman" w:cs="Times New Roman"/>
              </w:rPr>
              <w:t>9</w:t>
            </w:r>
          </w:p>
        </w:tc>
        <w:tc>
          <w:tcPr>
            <w:tcW w:w="1288" w:type="dxa"/>
          </w:tcPr>
          <w:p w14:paraId="3EE05153" w14:textId="17F324C2" w:rsidR="000502C9" w:rsidRPr="00DE0EA7" w:rsidRDefault="002857CE" w:rsidP="002C1A06">
            <w:pPr>
              <w:jc w:val="center"/>
              <w:rPr>
                <w:rFonts w:ascii="Times New Roman" w:hAnsi="Times New Roman" w:cs="Times New Roman"/>
              </w:rPr>
            </w:pPr>
            <w:r w:rsidRPr="00DE0EA7">
              <w:rPr>
                <w:rFonts w:ascii="Times New Roman" w:hAnsi="Times New Roman" w:cs="Times New Roman"/>
              </w:rPr>
              <w:t>10</w:t>
            </w:r>
          </w:p>
        </w:tc>
        <w:tc>
          <w:tcPr>
            <w:tcW w:w="1288" w:type="dxa"/>
          </w:tcPr>
          <w:p w14:paraId="3E9CB771" w14:textId="575C5FB8" w:rsidR="000502C9" w:rsidRPr="00DE0EA7" w:rsidRDefault="002857CE" w:rsidP="002C1A06">
            <w:pPr>
              <w:jc w:val="center"/>
              <w:rPr>
                <w:rFonts w:ascii="Times New Roman" w:hAnsi="Times New Roman" w:cs="Times New Roman"/>
              </w:rPr>
            </w:pPr>
            <w:r w:rsidRPr="00DE0EA7">
              <w:rPr>
                <w:rFonts w:ascii="Times New Roman" w:hAnsi="Times New Roman" w:cs="Times New Roman"/>
              </w:rPr>
              <w:t>11</w:t>
            </w:r>
          </w:p>
        </w:tc>
        <w:tc>
          <w:tcPr>
            <w:tcW w:w="1288" w:type="dxa"/>
          </w:tcPr>
          <w:p w14:paraId="1D363F2C" w14:textId="235CC030" w:rsidR="000502C9" w:rsidRPr="00DE0EA7" w:rsidRDefault="002857CE" w:rsidP="002C1A06">
            <w:pPr>
              <w:jc w:val="center"/>
              <w:rPr>
                <w:rFonts w:ascii="Times New Roman" w:hAnsi="Times New Roman" w:cs="Times New Roman"/>
              </w:rPr>
            </w:pPr>
            <w:r w:rsidRPr="00DE0EA7">
              <w:rPr>
                <w:rFonts w:ascii="Times New Roman" w:hAnsi="Times New Roman" w:cs="Times New Roman"/>
              </w:rPr>
              <w:t>12</w:t>
            </w:r>
          </w:p>
        </w:tc>
      </w:tr>
    </w:tbl>
    <w:p w14:paraId="02D5E650" w14:textId="77777777" w:rsidR="00FA33E3" w:rsidRDefault="00FA33E3" w:rsidP="002857CE"/>
    <w:p w14:paraId="173A19C6" w14:textId="4345A94F" w:rsidR="00A11D53" w:rsidRPr="00A63483" w:rsidRDefault="00A11D53" w:rsidP="006911CA">
      <w:pPr>
        <w:jc w:val="center"/>
        <w:rPr>
          <w:rFonts w:ascii="Times New Roman" w:hAnsi="Times New Roman" w:cs="Times New Roman"/>
        </w:rPr>
      </w:pPr>
      <w:r w:rsidRPr="00A63483">
        <w:rPr>
          <w:rFonts w:ascii="Times New Roman" w:hAnsi="Times New Roman" w:cs="Times New Roman"/>
        </w:rPr>
        <w:lastRenderedPageBreak/>
        <w:t>When this probability distribution is tabulated:</w:t>
      </w:r>
    </w:p>
    <w:tbl>
      <w:tblPr>
        <w:tblStyle w:val="TableGrid"/>
        <w:tblpPr w:leftFromText="180" w:rightFromText="180" w:vertAnchor="text" w:horzAnchor="margin" w:tblpXSpec="center" w:tblpY="283"/>
        <w:tblW w:w="0" w:type="auto"/>
        <w:tblLook w:val="04A0" w:firstRow="1" w:lastRow="0" w:firstColumn="1" w:lastColumn="0" w:noHBand="0" w:noVBand="1"/>
      </w:tblPr>
      <w:tblGrid>
        <w:gridCol w:w="938"/>
        <w:gridCol w:w="683"/>
        <w:gridCol w:w="683"/>
        <w:gridCol w:w="683"/>
        <w:gridCol w:w="683"/>
        <w:gridCol w:w="683"/>
        <w:gridCol w:w="683"/>
        <w:gridCol w:w="683"/>
        <w:gridCol w:w="683"/>
        <w:gridCol w:w="684"/>
        <w:gridCol w:w="684"/>
        <w:gridCol w:w="683"/>
      </w:tblGrid>
      <w:tr w:rsidR="00F252A8" w:rsidRPr="00A63483" w14:paraId="44E399AC" w14:textId="50E0D49A" w:rsidTr="00054688">
        <w:tc>
          <w:tcPr>
            <w:tcW w:w="866" w:type="dxa"/>
            <w:shd w:val="clear" w:color="auto" w:fill="D1D1D1" w:themeFill="background2" w:themeFillShade="E6"/>
          </w:tcPr>
          <w:p w14:paraId="23B6E006" w14:textId="723CADFC" w:rsidR="00F252A8" w:rsidRPr="00A63483" w:rsidRDefault="00F252A8" w:rsidP="00452A27">
            <w:pPr>
              <w:jc w:val="center"/>
              <w:rPr>
                <w:rFonts w:ascii="Times New Roman" w:hAnsi="Times New Roman" w:cs="Times New Roman"/>
              </w:rPr>
            </w:pPr>
            <w:r w:rsidRPr="00A63483">
              <w:rPr>
                <w:rFonts w:ascii="Times New Roman" w:hAnsi="Times New Roman" w:cs="Times New Roman"/>
              </w:rPr>
              <w:t>(x)</w:t>
            </w:r>
          </w:p>
        </w:tc>
        <w:tc>
          <w:tcPr>
            <w:tcW w:w="683" w:type="dxa"/>
            <w:shd w:val="clear" w:color="auto" w:fill="D1D1D1" w:themeFill="background2" w:themeFillShade="E6"/>
          </w:tcPr>
          <w:p w14:paraId="39BD1AA0" w14:textId="747E1F4C" w:rsidR="00F252A8" w:rsidRPr="00A63483" w:rsidRDefault="00F252A8" w:rsidP="00452A27">
            <w:pPr>
              <w:jc w:val="center"/>
              <w:rPr>
                <w:rFonts w:ascii="Times New Roman" w:hAnsi="Times New Roman" w:cs="Times New Roman"/>
              </w:rPr>
            </w:pPr>
            <w:r w:rsidRPr="00A63483">
              <w:rPr>
                <w:rFonts w:ascii="Times New Roman" w:hAnsi="Times New Roman" w:cs="Times New Roman"/>
              </w:rPr>
              <w:t>2</w:t>
            </w:r>
          </w:p>
        </w:tc>
        <w:tc>
          <w:tcPr>
            <w:tcW w:w="683" w:type="dxa"/>
            <w:shd w:val="clear" w:color="auto" w:fill="D1D1D1" w:themeFill="background2" w:themeFillShade="E6"/>
          </w:tcPr>
          <w:p w14:paraId="26B33ACD" w14:textId="25839222" w:rsidR="00F252A8" w:rsidRPr="00A63483" w:rsidRDefault="00F252A8" w:rsidP="00452A27">
            <w:pPr>
              <w:jc w:val="center"/>
              <w:rPr>
                <w:rFonts w:ascii="Times New Roman" w:hAnsi="Times New Roman" w:cs="Times New Roman"/>
              </w:rPr>
            </w:pPr>
            <w:r w:rsidRPr="00A63483">
              <w:rPr>
                <w:rFonts w:ascii="Times New Roman" w:hAnsi="Times New Roman" w:cs="Times New Roman"/>
              </w:rPr>
              <w:t>3</w:t>
            </w:r>
          </w:p>
        </w:tc>
        <w:tc>
          <w:tcPr>
            <w:tcW w:w="683" w:type="dxa"/>
            <w:shd w:val="clear" w:color="auto" w:fill="D1D1D1" w:themeFill="background2" w:themeFillShade="E6"/>
          </w:tcPr>
          <w:p w14:paraId="567FEEC3" w14:textId="4389EF01" w:rsidR="00F252A8" w:rsidRPr="00A63483" w:rsidRDefault="00F252A8" w:rsidP="00452A27">
            <w:pPr>
              <w:jc w:val="center"/>
              <w:rPr>
                <w:rFonts w:ascii="Times New Roman" w:hAnsi="Times New Roman" w:cs="Times New Roman"/>
              </w:rPr>
            </w:pPr>
            <w:r w:rsidRPr="00A63483">
              <w:rPr>
                <w:rFonts w:ascii="Times New Roman" w:hAnsi="Times New Roman" w:cs="Times New Roman"/>
              </w:rPr>
              <w:t>4</w:t>
            </w:r>
          </w:p>
        </w:tc>
        <w:tc>
          <w:tcPr>
            <w:tcW w:w="683" w:type="dxa"/>
            <w:shd w:val="clear" w:color="auto" w:fill="D1D1D1" w:themeFill="background2" w:themeFillShade="E6"/>
          </w:tcPr>
          <w:p w14:paraId="232EE15D" w14:textId="1DA2CC3D" w:rsidR="00F252A8" w:rsidRPr="00A63483" w:rsidRDefault="00F252A8" w:rsidP="00452A27">
            <w:pPr>
              <w:jc w:val="center"/>
              <w:rPr>
                <w:rFonts w:ascii="Times New Roman" w:hAnsi="Times New Roman" w:cs="Times New Roman"/>
              </w:rPr>
            </w:pPr>
            <w:r w:rsidRPr="00A63483">
              <w:rPr>
                <w:rFonts w:ascii="Times New Roman" w:hAnsi="Times New Roman" w:cs="Times New Roman"/>
              </w:rPr>
              <w:t>5</w:t>
            </w:r>
          </w:p>
        </w:tc>
        <w:tc>
          <w:tcPr>
            <w:tcW w:w="683" w:type="dxa"/>
            <w:shd w:val="clear" w:color="auto" w:fill="D1D1D1" w:themeFill="background2" w:themeFillShade="E6"/>
          </w:tcPr>
          <w:p w14:paraId="2A0B7AEA" w14:textId="0981EF98" w:rsidR="00F252A8" w:rsidRPr="00A63483" w:rsidRDefault="00F252A8" w:rsidP="00452A27">
            <w:pPr>
              <w:jc w:val="center"/>
              <w:rPr>
                <w:rFonts w:ascii="Times New Roman" w:hAnsi="Times New Roman" w:cs="Times New Roman"/>
              </w:rPr>
            </w:pPr>
            <w:r w:rsidRPr="00A63483">
              <w:rPr>
                <w:rFonts w:ascii="Times New Roman" w:hAnsi="Times New Roman" w:cs="Times New Roman"/>
              </w:rPr>
              <w:t>6</w:t>
            </w:r>
          </w:p>
        </w:tc>
        <w:tc>
          <w:tcPr>
            <w:tcW w:w="683" w:type="dxa"/>
            <w:shd w:val="clear" w:color="auto" w:fill="D1D1D1" w:themeFill="background2" w:themeFillShade="E6"/>
          </w:tcPr>
          <w:p w14:paraId="09147F19" w14:textId="58D14CDE" w:rsidR="00F252A8" w:rsidRPr="00A63483" w:rsidRDefault="00F252A8" w:rsidP="00452A27">
            <w:pPr>
              <w:jc w:val="center"/>
              <w:rPr>
                <w:rFonts w:ascii="Times New Roman" w:hAnsi="Times New Roman" w:cs="Times New Roman"/>
              </w:rPr>
            </w:pPr>
            <w:r w:rsidRPr="00A63483">
              <w:rPr>
                <w:rFonts w:ascii="Times New Roman" w:hAnsi="Times New Roman" w:cs="Times New Roman"/>
              </w:rPr>
              <w:t>7</w:t>
            </w:r>
          </w:p>
        </w:tc>
        <w:tc>
          <w:tcPr>
            <w:tcW w:w="683" w:type="dxa"/>
            <w:shd w:val="clear" w:color="auto" w:fill="D1D1D1" w:themeFill="background2" w:themeFillShade="E6"/>
          </w:tcPr>
          <w:p w14:paraId="0630C30E" w14:textId="707ED8C1" w:rsidR="00F252A8" w:rsidRPr="00A63483" w:rsidRDefault="00F252A8" w:rsidP="00452A27">
            <w:pPr>
              <w:jc w:val="center"/>
              <w:rPr>
                <w:rFonts w:ascii="Times New Roman" w:hAnsi="Times New Roman" w:cs="Times New Roman"/>
              </w:rPr>
            </w:pPr>
            <w:r w:rsidRPr="00A63483">
              <w:rPr>
                <w:rFonts w:ascii="Times New Roman" w:hAnsi="Times New Roman" w:cs="Times New Roman"/>
              </w:rPr>
              <w:t>8</w:t>
            </w:r>
          </w:p>
        </w:tc>
        <w:tc>
          <w:tcPr>
            <w:tcW w:w="683" w:type="dxa"/>
            <w:shd w:val="clear" w:color="auto" w:fill="D1D1D1" w:themeFill="background2" w:themeFillShade="E6"/>
          </w:tcPr>
          <w:p w14:paraId="54D8E09E" w14:textId="4D4E6AD5" w:rsidR="00F252A8" w:rsidRPr="00A63483" w:rsidRDefault="00F252A8" w:rsidP="00452A27">
            <w:pPr>
              <w:jc w:val="center"/>
              <w:rPr>
                <w:rFonts w:ascii="Times New Roman" w:hAnsi="Times New Roman" w:cs="Times New Roman"/>
              </w:rPr>
            </w:pPr>
            <w:r w:rsidRPr="00A63483">
              <w:rPr>
                <w:rFonts w:ascii="Times New Roman" w:hAnsi="Times New Roman" w:cs="Times New Roman"/>
              </w:rPr>
              <w:t>9</w:t>
            </w:r>
          </w:p>
        </w:tc>
        <w:tc>
          <w:tcPr>
            <w:tcW w:w="684" w:type="dxa"/>
            <w:shd w:val="clear" w:color="auto" w:fill="D1D1D1" w:themeFill="background2" w:themeFillShade="E6"/>
          </w:tcPr>
          <w:p w14:paraId="742CB31E" w14:textId="4FCE19F5" w:rsidR="00F252A8" w:rsidRPr="00A63483" w:rsidRDefault="00F252A8" w:rsidP="00452A27">
            <w:pPr>
              <w:jc w:val="center"/>
              <w:rPr>
                <w:rFonts w:ascii="Times New Roman" w:hAnsi="Times New Roman" w:cs="Times New Roman"/>
              </w:rPr>
            </w:pPr>
            <w:r w:rsidRPr="00A63483">
              <w:rPr>
                <w:rFonts w:ascii="Times New Roman" w:hAnsi="Times New Roman" w:cs="Times New Roman"/>
              </w:rPr>
              <w:t>10</w:t>
            </w:r>
          </w:p>
        </w:tc>
        <w:tc>
          <w:tcPr>
            <w:tcW w:w="684" w:type="dxa"/>
            <w:shd w:val="clear" w:color="auto" w:fill="D1D1D1" w:themeFill="background2" w:themeFillShade="E6"/>
          </w:tcPr>
          <w:p w14:paraId="04549EF0" w14:textId="52F9FCEE" w:rsidR="00F252A8" w:rsidRPr="00A63483" w:rsidRDefault="00F252A8" w:rsidP="00452A27">
            <w:pPr>
              <w:jc w:val="center"/>
              <w:rPr>
                <w:rFonts w:ascii="Times New Roman" w:hAnsi="Times New Roman" w:cs="Times New Roman"/>
              </w:rPr>
            </w:pPr>
            <w:r w:rsidRPr="00A63483">
              <w:rPr>
                <w:rFonts w:ascii="Times New Roman" w:hAnsi="Times New Roman" w:cs="Times New Roman"/>
              </w:rPr>
              <w:t>11</w:t>
            </w:r>
          </w:p>
        </w:tc>
        <w:tc>
          <w:tcPr>
            <w:tcW w:w="683" w:type="dxa"/>
            <w:shd w:val="clear" w:color="auto" w:fill="D1D1D1" w:themeFill="background2" w:themeFillShade="E6"/>
          </w:tcPr>
          <w:p w14:paraId="5C490AE2" w14:textId="10A6C72F" w:rsidR="00F252A8" w:rsidRPr="00A63483" w:rsidRDefault="00F252A8" w:rsidP="00452A27">
            <w:pPr>
              <w:jc w:val="center"/>
              <w:rPr>
                <w:rFonts w:ascii="Times New Roman" w:hAnsi="Times New Roman" w:cs="Times New Roman"/>
              </w:rPr>
            </w:pPr>
            <w:r w:rsidRPr="00A63483">
              <w:rPr>
                <w:rFonts w:ascii="Times New Roman" w:hAnsi="Times New Roman" w:cs="Times New Roman"/>
              </w:rPr>
              <w:t>12</w:t>
            </w:r>
          </w:p>
        </w:tc>
      </w:tr>
      <w:tr w:rsidR="00F252A8" w:rsidRPr="00A63483" w14:paraId="7A122D9C" w14:textId="2606F074" w:rsidTr="00054688">
        <w:tc>
          <w:tcPr>
            <w:tcW w:w="866" w:type="dxa"/>
            <w:shd w:val="clear" w:color="auto" w:fill="D1D1D1" w:themeFill="background2" w:themeFillShade="E6"/>
          </w:tcPr>
          <w:p w14:paraId="6A8B3519" w14:textId="4A17B507" w:rsidR="00F252A8" w:rsidRPr="00A63483" w:rsidRDefault="00F252A8" w:rsidP="00452A27">
            <w:pPr>
              <w:jc w:val="center"/>
              <w:rPr>
                <w:rFonts w:ascii="Times New Roman" w:hAnsi="Times New Roman" w:cs="Times New Roman"/>
                <w:vertAlign w:val="superscript"/>
              </w:rPr>
            </w:pPr>
            <w:r w:rsidRPr="00A63483">
              <w:rPr>
                <w:rFonts w:ascii="Times New Roman" w:hAnsi="Times New Roman" w:cs="Times New Roman"/>
              </w:rPr>
              <w:t>(x)</w:t>
            </w:r>
            <w:r w:rsidRPr="00A63483">
              <w:rPr>
                <w:rFonts w:ascii="Times New Roman" w:hAnsi="Times New Roman" w:cs="Times New Roman"/>
                <w:vertAlign w:val="superscript"/>
              </w:rPr>
              <w:t>2</w:t>
            </w:r>
          </w:p>
        </w:tc>
        <w:tc>
          <w:tcPr>
            <w:tcW w:w="683" w:type="dxa"/>
          </w:tcPr>
          <w:p w14:paraId="7980E335" w14:textId="69340307" w:rsidR="00F252A8" w:rsidRPr="00A63483" w:rsidRDefault="00F252A8" w:rsidP="00452A27">
            <w:pPr>
              <w:jc w:val="center"/>
              <w:rPr>
                <w:rFonts w:ascii="Times New Roman" w:hAnsi="Times New Roman" w:cs="Times New Roman"/>
              </w:rPr>
            </w:pPr>
            <w:r w:rsidRPr="00A63483">
              <w:rPr>
                <w:rFonts w:ascii="Times New Roman" w:hAnsi="Times New Roman" w:cs="Times New Roman"/>
              </w:rPr>
              <w:t>4</w:t>
            </w:r>
          </w:p>
        </w:tc>
        <w:tc>
          <w:tcPr>
            <w:tcW w:w="683" w:type="dxa"/>
          </w:tcPr>
          <w:p w14:paraId="6099745E" w14:textId="0B652326" w:rsidR="00F252A8" w:rsidRPr="00A63483" w:rsidRDefault="00F252A8" w:rsidP="00452A27">
            <w:pPr>
              <w:jc w:val="center"/>
              <w:rPr>
                <w:rFonts w:ascii="Times New Roman" w:hAnsi="Times New Roman" w:cs="Times New Roman"/>
              </w:rPr>
            </w:pPr>
            <w:r w:rsidRPr="00A63483">
              <w:rPr>
                <w:rFonts w:ascii="Times New Roman" w:hAnsi="Times New Roman" w:cs="Times New Roman"/>
              </w:rPr>
              <w:t>9</w:t>
            </w:r>
          </w:p>
        </w:tc>
        <w:tc>
          <w:tcPr>
            <w:tcW w:w="683" w:type="dxa"/>
          </w:tcPr>
          <w:p w14:paraId="48C8996E" w14:textId="67EF51B6" w:rsidR="00F252A8" w:rsidRPr="00A63483" w:rsidRDefault="00F252A8" w:rsidP="00452A27">
            <w:pPr>
              <w:jc w:val="center"/>
              <w:rPr>
                <w:rFonts w:ascii="Times New Roman" w:hAnsi="Times New Roman" w:cs="Times New Roman"/>
              </w:rPr>
            </w:pPr>
            <w:r w:rsidRPr="00A63483">
              <w:rPr>
                <w:rFonts w:ascii="Times New Roman" w:hAnsi="Times New Roman" w:cs="Times New Roman"/>
              </w:rPr>
              <w:t>16</w:t>
            </w:r>
          </w:p>
        </w:tc>
        <w:tc>
          <w:tcPr>
            <w:tcW w:w="683" w:type="dxa"/>
          </w:tcPr>
          <w:p w14:paraId="0FB52B46" w14:textId="3A4F392A" w:rsidR="00F252A8" w:rsidRPr="00A63483" w:rsidRDefault="00F252A8" w:rsidP="00452A27">
            <w:pPr>
              <w:jc w:val="center"/>
              <w:rPr>
                <w:rFonts w:ascii="Times New Roman" w:hAnsi="Times New Roman" w:cs="Times New Roman"/>
              </w:rPr>
            </w:pPr>
            <w:r w:rsidRPr="00A63483">
              <w:rPr>
                <w:rFonts w:ascii="Times New Roman" w:hAnsi="Times New Roman" w:cs="Times New Roman"/>
              </w:rPr>
              <w:t>25</w:t>
            </w:r>
          </w:p>
        </w:tc>
        <w:tc>
          <w:tcPr>
            <w:tcW w:w="683" w:type="dxa"/>
          </w:tcPr>
          <w:p w14:paraId="7A46211B" w14:textId="12DA7921" w:rsidR="00F252A8" w:rsidRPr="00A63483" w:rsidRDefault="00F252A8" w:rsidP="00452A27">
            <w:pPr>
              <w:jc w:val="center"/>
              <w:rPr>
                <w:rFonts w:ascii="Times New Roman" w:hAnsi="Times New Roman" w:cs="Times New Roman"/>
              </w:rPr>
            </w:pPr>
            <w:r w:rsidRPr="00A63483">
              <w:rPr>
                <w:rFonts w:ascii="Times New Roman" w:hAnsi="Times New Roman" w:cs="Times New Roman"/>
              </w:rPr>
              <w:t>36</w:t>
            </w:r>
          </w:p>
        </w:tc>
        <w:tc>
          <w:tcPr>
            <w:tcW w:w="683" w:type="dxa"/>
          </w:tcPr>
          <w:p w14:paraId="7DFFE91F" w14:textId="722DD302" w:rsidR="00F252A8" w:rsidRPr="00A63483" w:rsidRDefault="00F252A8" w:rsidP="00452A27">
            <w:pPr>
              <w:jc w:val="center"/>
              <w:rPr>
                <w:rFonts w:ascii="Times New Roman" w:hAnsi="Times New Roman" w:cs="Times New Roman"/>
              </w:rPr>
            </w:pPr>
            <w:r w:rsidRPr="00A63483">
              <w:rPr>
                <w:rFonts w:ascii="Times New Roman" w:hAnsi="Times New Roman" w:cs="Times New Roman"/>
              </w:rPr>
              <w:t>49</w:t>
            </w:r>
          </w:p>
        </w:tc>
        <w:tc>
          <w:tcPr>
            <w:tcW w:w="683" w:type="dxa"/>
          </w:tcPr>
          <w:p w14:paraId="1D6B09C9" w14:textId="4D430356" w:rsidR="00F252A8" w:rsidRPr="00A63483" w:rsidRDefault="00F252A8" w:rsidP="00452A27">
            <w:pPr>
              <w:jc w:val="center"/>
              <w:rPr>
                <w:rFonts w:ascii="Times New Roman" w:hAnsi="Times New Roman" w:cs="Times New Roman"/>
              </w:rPr>
            </w:pPr>
            <w:r w:rsidRPr="00A63483">
              <w:rPr>
                <w:rFonts w:ascii="Times New Roman" w:hAnsi="Times New Roman" w:cs="Times New Roman"/>
              </w:rPr>
              <w:t>64</w:t>
            </w:r>
          </w:p>
        </w:tc>
        <w:tc>
          <w:tcPr>
            <w:tcW w:w="683" w:type="dxa"/>
          </w:tcPr>
          <w:p w14:paraId="5D042152" w14:textId="23C7ECC3" w:rsidR="00F252A8" w:rsidRPr="00A63483" w:rsidRDefault="00F252A8" w:rsidP="00452A27">
            <w:pPr>
              <w:jc w:val="center"/>
              <w:rPr>
                <w:rFonts w:ascii="Times New Roman" w:hAnsi="Times New Roman" w:cs="Times New Roman"/>
              </w:rPr>
            </w:pPr>
            <w:r w:rsidRPr="00A63483">
              <w:rPr>
                <w:rFonts w:ascii="Times New Roman" w:hAnsi="Times New Roman" w:cs="Times New Roman"/>
              </w:rPr>
              <w:t>81</w:t>
            </w:r>
          </w:p>
        </w:tc>
        <w:tc>
          <w:tcPr>
            <w:tcW w:w="684" w:type="dxa"/>
          </w:tcPr>
          <w:p w14:paraId="067BFA53" w14:textId="08F75408" w:rsidR="00F252A8" w:rsidRPr="00A63483" w:rsidRDefault="00F252A8" w:rsidP="00452A27">
            <w:pPr>
              <w:jc w:val="center"/>
              <w:rPr>
                <w:rFonts w:ascii="Times New Roman" w:hAnsi="Times New Roman" w:cs="Times New Roman"/>
              </w:rPr>
            </w:pPr>
            <w:r w:rsidRPr="00A63483">
              <w:rPr>
                <w:rFonts w:ascii="Times New Roman" w:hAnsi="Times New Roman" w:cs="Times New Roman"/>
              </w:rPr>
              <w:t>100</w:t>
            </w:r>
          </w:p>
        </w:tc>
        <w:tc>
          <w:tcPr>
            <w:tcW w:w="684" w:type="dxa"/>
          </w:tcPr>
          <w:p w14:paraId="658AF802" w14:textId="034EDD83" w:rsidR="00F252A8" w:rsidRPr="00A63483" w:rsidRDefault="00F252A8" w:rsidP="00452A27">
            <w:pPr>
              <w:jc w:val="center"/>
              <w:rPr>
                <w:rFonts w:ascii="Times New Roman" w:hAnsi="Times New Roman" w:cs="Times New Roman"/>
              </w:rPr>
            </w:pPr>
            <w:r w:rsidRPr="00A63483">
              <w:rPr>
                <w:rFonts w:ascii="Times New Roman" w:hAnsi="Times New Roman" w:cs="Times New Roman"/>
              </w:rPr>
              <w:t>121</w:t>
            </w:r>
          </w:p>
        </w:tc>
        <w:tc>
          <w:tcPr>
            <w:tcW w:w="683" w:type="dxa"/>
          </w:tcPr>
          <w:p w14:paraId="73436768" w14:textId="0DC95D9F" w:rsidR="00F252A8" w:rsidRPr="00A63483" w:rsidRDefault="00F252A8" w:rsidP="00452A27">
            <w:pPr>
              <w:jc w:val="center"/>
              <w:rPr>
                <w:rFonts w:ascii="Times New Roman" w:hAnsi="Times New Roman" w:cs="Times New Roman"/>
              </w:rPr>
            </w:pPr>
            <w:r w:rsidRPr="00A63483">
              <w:rPr>
                <w:rFonts w:ascii="Times New Roman" w:hAnsi="Times New Roman" w:cs="Times New Roman"/>
              </w:rPr>
              <w:t>144</w:t>
            </w:r>
          </w:p>
        </w:tc>
      </w:tr>
      <w:tr w:rsidR="00F252A8" w:rsidRPr="00A63483" w14:paraId="20212373" w14:textId="3D8F3314" w:rsidTr="00054688">
        <w:tc>
          <w:tcPr>
            <w:tcW w:w="866" w:type="dxa"/>
            <w:shd w:val="clear" w:color="auto" w:fill="D1D1D1" w:themeFill="background2" w:themeFillShade="E6"/>
          </w:tcPr>
          <w:p w14:paraId="266CB65B" w14:textId="40B82C09" w:rsidR="00F252A8" w:rsidRPr="00A63483" w:rsidRDefault="00F252A8" w:rsidP="00452A27">
            <w:pPr>
              <w:jc w:val="center"/>
              <w:rPr>
                <w:rFonts w:ascii="Times New Roman" w:hAnsi="Times New Roman" w:cs="Times New Roman"/>
              </w:rPr>
            </w:pPr>
            <w:r w:rsidRPr="00A63483">
              <w:rPr>
                <w:rFonts w:ascii="Times New Roman" w:hAnsi="Times New Roman" w:cs="Times New Roman"/>
              </w:rPr>
              <w:t>P(X=x)</w:t>
            </w:r>
          </w:p>
        </w:tc>
        <w:tc>
          <w:tcPr>
            <w:tcW w:w="683" w:type="dxa"/>
          </w:tcPr>
          <w:p w14:paraId="339C7E20" w14:textId="36B23848" w:rsidR="00F252A8" w:rsidRPr="00A63483" w:rsidRDefault="00EB4CDA" w:rsidP="00452A27">
            <w:pPr>
              <w:jc w:val="center"/>
              <w:rPr>
                <w:rFonts w:ascii="Times New Roman" w:hAnsi="Times New Roman" w:cs="Times New Roman"/>
              </w:rPr>
            </w:pPr>
            <w:r w:rsidRPr="00A63483">
              <w:rPr>
                <w:rFonts w:ascii="Times New Roman" w:hAnsi="Times New Roman" w:cs="Times New Roman"/>
              </w:rPr>
              <w:t>1</w:t>
            </w:r>
            <w:r w:rsidR="006911CA" w:rsidRPr="00A63483">
              <w:rPr>
                <w:rFonts w:ascii="Times New Roman" w:hAnsi="Times New Roman" w:cs="Times New Roman"/>
              </w:rPr>
              <w:t>/36</w:t>
            </w:r>
          </w:p>
        </w:tc>
        <w:tc>
          <w:tcPr>
            <w:tcW w:w="683" w:type="dxa"/>
          </w:tcPr>
          <w:p w14:paraId="159F6CE4" w14:textId="00AA65C5" w:rsidR="00F252A8" w:rsidRPr="00A63483" w:rsidRDefault="006911CA" w:rsidP="00452A27">
            <w:pPr>
              <w:jc w:val="center"/>
              <w:rPr>
                <w:rFonts w:ascii="Times New Roman" w:hAnsi="Times New Roman" w:cs="Times New Roman"/>
              </w:rPr>
            </w:pPr>
            <w:r w:rsidRPr="00A63483">
              <w:rPr>
                <w:rFonts w:ascii="Times New Roman" w:hAnsi="Times New Roman" w:cs="Times New Roman"/>
              </w:rPr>
              <w:t>2/36</w:t>
            </w:r>
          </w:p>
        </w:tc>
        <w:tc>
          <w:tcPr>
            <w:tcW w:w="683" w:type="dxa"/>
          </w:tcPr>
          <w:p w14:paraId="2FA3BF71" w14:textId="161995F6" w:rsidR="00F252A8" w:rsidRPr="00A63483" w:rsidRDefault="006911CA" w:rsidP="00452A27">
            <w:pPr>
              <w:jc w:val="center"/>
              <w:rPr>
                <w:rFonts w:ascii="Times New Roman" w:hAnsi="Times New Roman" w:cs="Times New Roman"/>
              </w:rPr>
            </w:pPr>
            <w:r w:rsidRPr="00A63483">
              <w:rPr>
                <w:rFonts w:ascii="Times New Roman" w:hAnsi="Times New Roman" w:cs="Times New Roman"/>
              </w:rPr>
              <w:t>3/36</w:t>
            </w:r>
          </w:p>
        </w:tc>
        <w:tc>
          <w:tcPr>
            <w:tcW w:w="683" w:type="dxa"/>
          </w:tcPr>
          <w:p w14:paraId="4D942438" w14:textId="6629EAA7" w:rsidR="00F252A8" w:rsidRPr="00A63483" w:rsidRDefault="006911CA" w:rsidP="00452A27">
            <w:pPr>
              <w:jc w:val="center"/>
              <w:rPr>
                <w:rFonts w:ascii="Times New Roman" w:hAnsi="Times New Roman" w:cs="Times New Roman"/>
              </w:rPr>
            </w:pPr>
            <w:r w:rsidRPr="00A63483">
              <w:rPr>
                <w:rFonts w:ascii="Times New Roman" w:hAnsi="Times New Roman" w:cs="Times New Roman"/>
              </w:rPr>
              <w:t>4/36</w:t>
            </w:r>
          </w:p>
        </w:tc>
        <w:tc>
          <w:tcPr>
            <w:tcW w:w="683" w:type="dxa"/>
          </w:tcPr>
          <w:p w14:paraId="634CD357" w14:textId="693A78E0" w:rsidR="00F252A8" w:rsidRPr="00A63483" w:rsidRDefault="006911CA" w:rsidP="00452A27">
            <w:pPr>
              <w:jc w:val="center"/>
              <w:rPr>
                <w:rFonts w:ascii="Times New Roman" w:hAnsi="Times New Roman" w:cs="Times New Roman"/>
              </w:rPr>
            </w:pPr>
            <w:r w:rsidRPr="00A63483">
              <w:rPr>
                <w:rFonts w:ascii="Times New Roman" w:hAnsi="Times New Roman" w:cs="Times New Roman"/>
              </w:rPr>
              <w:t>5/36</w:t>
            </w:r>
          </w:p>
        </w:tc>
        <w:tc>
          <w:tcPr>
            <w:tcW w:w="683" w:type="dxa"/>
          </w:tcPr>
          <w:p w14:paraId="7D666955" w14:textId="6A1995D2" w:rsidR="00F252A8" w:rsidRPr="00A63483" w:rsidRDefault="006911CA" w:rsidP="00452A27">
            <w:pPr>
              <w:jc w:val="center"/>
              <w:rPr>
                <w:rFonts w:ascii="Times New Roman" w:hAnsi="Times New Roman" w:cs="Times New Roman"/>
              </w:rPr>
            </w:pPr>
            <w:r w:rsidRPr="00A63483">
              <w:rPr>
                <w:rFonts w:ascii="Times New Roman" w:hAnsi="Times New Roman" w:cs="Times New Roman"/>
              </w:rPr>
              <w:t>6/36</w:t>
            </w:r>
          </w:p>
        </w:tc>
        <w:tc>
          <w:tcPr>
            <w:tcW w:w="683" w:type="dxa"/>
          </w:tcPr>
          <w:p w14:paraId="32363C87" w14:textId="7DBD8D5E" w:rsidR="00F252A8" w:rsidRPr="00A63483" w:rsidRDefault="006911CA" w:rsidP="00452A27">
            <w:pPr>
              <w:jc w:val="center"/>
              <w:rPr>
                <w:rFonts w:ascii="Times New Roman" w:hAnsi="Times New Roman" w:cs="Times New Roman"/>
              </w:rPr>
            </w:pPr>
            <w:r w:rsidRPr="00A63483">
              <w:rPr>
                <w:rFonts w:ascii="Times New Roman" w:hAnsi="Times New Roman" w:cs="Times New Roman"/>
              </w:rPr>
              <w:t>5/36</w:t>
            </w:r>
          </w:p>
        </w:tc>
        <w:tc>
          <w:tcPr>
            <w:tcW w:w="683" w:type="dxa"/>
          </w:tcPr>
          <w:p w14:paraId="3E70CECD" w14:textId="20817DAB" w:rsidR="00F252A8" w:rsidRPr="00A63483" w:rsidRDefault="006911CA" w:rsidP="00452A27">
            <w:pPr>
              <w:jc w:val="center"/>
              <w:rPr>
                <w:rFonts w:ascii="Times New Roman" w:hAnsi="Times New Roman" w:cs="Times New Roman"/>
              </w:rPr>
            </w:pPr>
            <w:r w:rsidRPr="00A63483">
              <w:rPr>
                <w:rFonts w:ascii="Times New Roman" w:hAnsi="Times New Roman" w:cs="Times New Roman"/>
              </w:rPr>
              <w:t>4/36</w:t>
            </w:r>
          </w:p>
        </w:tc>
        <w:tc>
          <w:tcPr>
            <w:tcW w:w="684" w:type="dxa"/>
          </w:tcPr>
          <w:p w14:paraId="03811A4B" w14:textId="488A5938" w:rsidR="00F252A8" w:rsidRPr="00A63483" w:rsidRDefault="006911CA" w:rsidP="00452A27">
            <w:pPr>
              <w:jc w:val="center"/>
              <w:rPr>
                <w:rFonts w:ascii="Times New Roman" w:hAnsi="Times New Roman" w:cs="Times New Roman"/>
              </w:rPr>
            </w:pPr>
            <w:r w:rsidRPr="00A63483">
              <w:rPr>
                <w:rFonts w:ascii="Times New Roman" w:hAnsi="Times New Roman" w:cs="Times New Roman"/>
              </w:rPr>
              <w:t>3/36</w:t>
            </w:r>
          </w:p>
        </w:tc>
        <w:tc>
          <w:tcPr>
            <w:tcW w:w="684" w:type="dxa"/>
          </w:tcPr>
          <w:p w14:paraId="51A5A979" w14:textId="2CE6E3A3" w:rsidR="00F252A8" w:rsidRPr="00A63483" w:rsidRDefault="006911CA" w:rsidP="00452A27">
            <w:pPr>
              <w:jc w:val="center"/>
              <w:rPr>
                <w:rFonts w:ascii="Times New Roman" w:hAnsi="Times New Roman" w:cs="Times New Roman"/>
              </w:rPr>
            </w:pPr>
            <w:r w:rsidRPr="00A63483">
              <w:rPr>
                <w:rFonts w:ascii="Times New Roman" w:hAnsi="Times New Roman" w:cs="Times New Roman"/>
              </w:rPr>
              <w:t>2/36</w:t>
            </w:r>
          </w:p>
        </w:tc>
        <w:tc>
          <w:tcPr>
            <w:tcW w:w="683" w:type="dxa"/>
          </w:tcPr>
          <w:p w14:paraId="39A76BDE" w14:textId="025CAF35" w:rsidR="00F252A8" w:rsidRPr="00A63483" w:rsidRDefault="006911CA" w:rsidP="00452A27">
            <w:pPr>
              <w:jc w:val="center"/>
              <w:rPr>
                <w:rFonts w:ascii="Times New Roman" w:hAnsi="Times New Roman" w:cs="Times New Roman"/>
              </w:rPr>
            </w:pPr>
            <w:r w:rsidRPr="00A63483">
              <w:rPr>
                <w:rFonts w:ascii="Times New Roman" w:hAnsi="Times New Roman" w:cs="Times New Roman"/>
              </w:rPr>
              <w:t>1/36</w:t>
            </w:r>
          </w:p>
        </w:tc>
      </w:tr>
    </w:tbl>
    <w:p w14:paraId="61FAD0B6" w14:textId="77777777" w:rsidR="00A11D53" w:rsidRPr="00A63483" w:rsidRDefault="00A11D53" w:rsidP="00452A27">
      <w:pPr>
        <w:rPr>
          <w:rFonts w:ascii="Times New Roman" w:hAnsi="Times New Roman" w:cs="Times New Roman"/>
        </w:rPr>
      </w:pPr>
    </w:p>
    <w:p w14:paraId="675FAE88" w14:textId="77777777" w:rsidR="00160612" w:rsidRDefault="00160612" w:rsidP="002C1A06">
      <w:pPr>
        <w:jc w:val="center"/>
        <w:rPr>
          <w:rFonts w:ascii="Times New Roman" w:hAnsi="Times New Roman" w:cs="Times New Roman"/>
        </w:rPr>
      </w:pPr>
    </w:p>
    <w:p w14:paraId="6E25D0C6" w14:textId="0113959F" w:rsidR="00A11D53" w:rsidRPr="00A63483" w:rsidRDefault="00A11D53" w:rsidP="002C1A06">
      <w:pPr>
        <w:jc w:val="center"/>
        <w:rPr>
          <w:rFonts w:ascii="Times New Roman" w:hAnsi="Times New Roman" w:cs="Times New Roman"/>
        </w:rPr>
      </w:pPr>
      <w:r w:rsidRPr="00A63483">
        <w:rPr>
          <w:rFonts w:ascii="Times New Roman" w:hAnsi="Times New Roman" w:cs="Times New Roman"/>
        </w:rPr>
        <w:t>The data reveals a discrete triangular distribution when graphed, and interestingly enough, for larger numbers of dice, the distribution begins to approximate a normal distribution (by the central limit theorem).</w:t>
      </w:r>
    </w:p>
    <w:p w14:paraId="3BC72308" w14:textId="77777777" w:rsidR="00A11D53" w:rsidRPr="00A63483" w:rsidRDefault="00A11D53" w:rsidP="002C1A06">
      <w:pPr>
        <w:jc w:val="center"/>
        <w:rPr>
          <w:rFonts w:ascii="Times New Roman" w:hAnsi="Times New Roman" w:cs="Times New Roman"/>
        </w:rPr>
      </w:pPr>
    </w:p>
    <w:p w14:paraId="6197C159" w14:textId="77777777" w:rsidR="00A11D53" w:rsidRPr="00A63483" w:rsidRDefault="00A11D53" w:rsidP="002C1A06">
      <w:pPr>
        <w:jc w:val="center"/>
        <w:rPr>
          <w:rFonts w:ascii="Times New Roman" w:hAnsi="Times New Roman" w:cs="Times New Roman"/>
        </w:rPr>
      </w:pPr>
      <w:r w:rsidRPr="00A63483">
        <w:rPr>
          <w:rFonts w:ascii="Times New Roman" w:hAnsi="Times New Roman" w:cs="Times New Roman"/>
        </w:rPr>
        <w:t>What we can decipher from the data is the expected value on any given roll E(x) and the standard deviation σ(x) with the following formulas:</w:t>
      </w:r>
    </w:p>
    <w:p w14:paraId="15E14C33" w14:textId="77777777" w:rsidR="00A11D53" w:rsidRPr="00A63483" w:rsidRDefault="00A11D53" w:rsidP="002C1A06">
      <w:pPr>
        <w:jc w:val="center"/>
        <w:rPr>
          <w:rFonts w:ascii="Times New Roman" w:hAnsi="Times New Roman" w:cs="Times New Roman"/>
        </w:rPr>
      </w:pPr>
    </w:p>
    <w:p w14:paraId="7F350455" w14:textId="77777777" w:rsidR="00A11D53" w:rsidRPr="00790384" w:rsidRDefault="00A11D53" w:rsidP="002C1A06">
      <w:pPr>
        <w:jc w:val="center"/>
        <w:rPr>
          <w:rFonts w:ascii="Times New Roman" w:hAnsi="Times New Roman" w:cs="Times New Roman"/>
          <w:b/>
          <w:bCs/>
        </w:rPr>
      </w:pPr>
      <w:r w:rsidRPr="00790384">
        <w:rPr>
          <w:rFonts w:ascii="Times New Roman" w:hAnsi="Times New Roman" w:cs="Times New Roman"/>
          <w:b/>
          <w:bCs/>
        </w:rPr>
        <w:t>E(X) = ∑(x• P(x))</w:t>
      </w:r>
    </w:p>
    <w:p w14:paraId="567B1233" w14:textId="1A2C0254" w:rsidR="0035763F" w:rsidRPr="0035763F" w:rsidRDefault="00510C0A" w:rsidP="0035763F">
      <w:pPr>
        <w:jc w:val="center"/>
        <w:rPr>
          <w:rFonts w:ascii="Times New Roman" w:hAnsi="Times New Roman" w:cs="Times New Roman"/>
          <w:b/>
          <w:bCs/>
        </w:rPr>
      </w:pPr>
      <w:r w:rsidRPr="00567C77">
        <w:rPr>
          <w:rFonts w:ascii="Times New Roman" w:hAnsi="Times New Roman" w:cs="Times New Roman"/>
          <w:b/>
          <w:bCs/>
        </w:rPr>
        <w:t>σ</w:t>
      </w:r>
      <w:r>
        <w:rPr>
          <w:rFonts w:ascii="Times New Roman" w:hAnsi="Times New Roman" w:cs="Times New Roman"/>
          <w:b/>
          <w:bCs/>
        </w:rPr>
        <w:t>(x)=</w:t>
      </w:r>
      <w:r w:rsidR="00D87DFA">
        <w:rPr>
          <w:rFonts w:ascii="Times New Roman" w:hAnsi="Times New Roman" w:cs="Times New Roman"/>
          <w:b/>
          <w:bCs/>
        </w:rPr>
        <w:t>√(E(</w:t>
      </w:r>
      <w:r w:rsidR="007908A0">
        <w:rPr>
          <w:rFonts w:ascii="Times New Roman" w:hAnsi="Times New Roman" w:cs="Times New Roman"/>
          <w:b/>
          <w:bCs/>
        </w:rPr>
        <w:t>x</w:t>
      </w:r>
      <w:r w:rsidR="0035763F" w:rsidRPr="001809EB">
        <w:rPr>
          <w:rFonts w:ascii="Times New Roman" w:hAnsi="Times New Roman" w:cs="Times New Roman"/>
          <w:b/>
          <w:bCs/>
          <w:vertAlign w:val="superscript"/>
        </w:rPr>
        <w:t>2</w:t>
      </w:r>
      <w:r w:rsidR="00D605DA">
        <w:rPr>
          <w:rFonts w:ascii="Times New Roman" w:hAnsi="Times New Roman" w:cs="Times New Roman"/>
          <w:b/>
          <w:bCs/>
        </w:rPr>
        <w:t>)</w:t>
      </w:r>
      <w:r w:rsidR="0035763F">
        <w:rPr>
          <w:rFonts w:ascii="Times New Roman" w:hAnsi="Times New Roman" w:cs="Times New Roman"/>
          <w:b/>
          <w:bCs/>
        </w:rPr>
        <w:t>-(E(x))</w:t>
      </w:r>
      <w:r w:rsidR="0035763F">
        <w:rPr>
          <w:rFonts w:ascii="Times New Roman" w:hAnsi="Times New Roman" w:cs="Times New Roman"/>
          <w:b/>
          <w:bCs/>
          <w:vertAlign w:val="superscript"/>
        </w:rPr>
        <w:t>2</w:t>
      </w:r>
      <w:r w:rsidR="001809EB">
        <w:rPr>
          <w:rFonts w:ascii="Times New Roman" w:hAnsi="Times New Roman" w:cs="Times New Roman"/>
          <w:b/>
          <w:bCs/>
        </w:rPr>
        <w:t>)</w:t>
      </w:r>
    </w:p>
    <w:p w14:paraId="065350F6" w14:textId="3D6941FD" w:rsidR="00A11D53" w:rsidRPr="00567C77" w:rsidRDefault="00A11D53" w:rsidP="00567C77">
      <w:pPr>
        <w:jc w:val="center"/>
        <w:rPr>
          <w:rFonts w:ascii="Times New Roman" w:hAnsi="Times New Roman" w:cs="Times New Roman"/>
          <w:b/>
          <w:bCs/>
        </w:rPr>
      </w:pPr>
    </w:p>
    <w:p w14:paraId="45558F89" w14:textId="77777777" w:rsidR="00A11D53" w:rsidRPr="00A63483" w:rsidRDefault="00A11D53" w:rsidP="002C1A06">
      <w:pPr>
        <w:jc w:val="center"/>
        <w:rPr>
          <w:rFonts w:ascii="Times New Roman" w:hAnsi="Times New Roman" w:cs="Times New Roman"/>
        </w:rPr>
      </w:pPr>
    </w:p>
    <w:p w14:paraId="7E704E03" w14:textId="1EBEDF5E" w:rsidR="00A11D53" w:rsidRPr="00A63483" w:rsidRDefault="00A11D53" w:rsidP="002C1A06">
      <w:pPr>
        <w:jc w:val="center"/>
        <w:rPr>
          <w:rFonts w:ascii="Times New Roman" w:hAnsi="Times New Roman" w:cs="Times New Roman"/>
        </w:rPr>
      </w:pPr>
      <w:r w:rsidRPr="00A63483">
        <w:rPr>
          <w:rFonts w:ascii="Times New Roman" w:hAnsi="Times New Roman" w:cs="Times New Roman"/>
        </w:rPr>
        <w:t xml:space="preserve">This gives us that the expected value </w:t>
      </w:r>
      <w:r w:rsidRPr="003250F6">
        <w:rPr>
          <w:rFonts w:ascii="Times New Roman" w:hAnsi="Times New Roman" w:cs="Times New Roman"/>
          <w:b/>
          <w:bCs/>
        </w:rPr>
        <w:t>E(x) = 7</w:t>
      </w:r>
      <w:r w:rsidRPr="00A63483">
        <w:rPr>
          <w:rFonts w:ascii="Times New Roman" w:hAnsi="Times New Roman" w:cs="Times New Roman"/>
        </w:rPr>
        <w:t xml:space="preserve"> and </w:t>
      </w:r>
      <w:r w:rsidRPr="00EC2AAC">
        <w:rPr>
          <w:rFonts w:ascii="Times New Roman" w:hAnsi="Times New Roman" w:cs="Times New Roman"/>
          <w:b/>
          <w:bCs/>
        </w:rPr>
        <w:t>σ(x) = 2.415</w:t>
      </w:r>
      <w:r w:rsidRPr="00A63483">
        <w:rPr>
          <w:rFonts w:ascii="Times New Roman" w:hAnsi="Times New Roman" w:cs="Times New Roman"/>
        </w:rPr>
        <w:t xml:space="preserve">. This tells us that you are most likely to roll a 7, and the majority of values rolled will be between 5 and 9. In the article ‘You want to win monopoly? Here’s how.’, Divij Garg analyses how jail is the most common square players find themselves in by far. This is due to there being 2 squares in which you are essentially in jail. There is also a chance you receive an unlucky ‘chance card’ giving you a direct ticket as well as rolling </w:t>
      </w:r>
      <w:r w:rsidR="000A281B">
        <w:rPr>
          <w:rFonts w:ascii="Times New Roman" w:hAnsi="Times New Roman" w:cs="Times New Roman"/>
        </w:rPr>
        <w:t>three</w:t>
      </w:r>
      <w:r w:rsidRPr="00A63483">
        <w:rPr>
          <w:rFonts w:ascii="Times New Roman" w:hAnsi="Times New Roman" w:cs="Times New Roman"/>
        </w:rPr>
        <w:t xml:space="preserve"> consecutive doubles, further adding to this chance. What can we do with this information provided?</w:t>
      </w:r>
    </w:p>
    <w:p w14:paraId="356DC1BA" w14:textId="77777777" w:rsidR="00A11D53" w:rsidRPr="00A63483" w:rsidRDefault="00A11D53" w:rsidP="002C1A06">
      <w:pPr>
        <w:jc w:val="center"/>
        <w:rPr>
          <w:rFonts w:ascii="Times New Roman" w:hAnsi="Times New Roman" w:cs="Times New Roman"/>
        </w:rPr>
      </w:pPr>
    </w:p>
    <w:p w14:paraId="4EADC0FB" w14:textId="6E1EBDC7" w:rsidR="00A11D53" w:rsidRPr="00A63483" w:rsidRDefault="00A11D53" w:rsidP="002C1A06">
      <w:pPr>
        <w:jc w:val="center"/>
        <w:rPr>
          <w:rFonts w:ascii="Times New Roman" w:hAnsi="Times New Roman" w:cs="Times New Roman"/>
        </w:rPr>
      </w:pPr>
      <w:r w:rsidRPr="00A63483">
        <w:rPr>
          <w:rFonts w:ascii="Times New Roman" w:hAnsi="Times New Roman" w:cs="Times New Roman"/>
        </w:rPr>
        <w:t xml:space="preserve">Let us assume there are 3 other players, our strategy </w:t>
      </w:r>
      <w:r w:rsidRPr="00C2038A">
        <w:rPr>
          <w:rFonts w:ascii="Times New Roman" w:hAnsi="Times New Roman" w:cs="Times New Roman"/>
          <w:b/>
          <w:bCs/>
        </w:rPr>
        <w:t>(S)</w:t>
      </w:r>
      <w:r w:rsidRPr="00A63483">
        <w:rPr>
          <w:rFonts w:ascii="Times New Roman" w:hAnsi="Times New Roman" w:cs="Times New Roman"/>
        </w:rPr>
        <w:t xml:space="preserve"> is to buy and develop the orange set early in the game. We can assume that there is once you land on any orange, the other players will pursue other sets on which they can develop houses. As the orange properties lie on the 16</w:t>
      </w:r>
      <w:r w:rsidRPr="00A63483">
        <w:rPr>
          <w:rFonts w:ascii="Times New Roman" w:hAnsi="Times New Roman" w:cs="Times New Roman"/>
          <w:vertAlign w:val="superscript"/>
        </w:rPr>
        <w:t>th</w:t>
      </w:r>
      <w:r w:rsidRPr="00A63483">
        <w:rPr>
          <w:rFonts w:ascii="Times New Roman" w:hAnsi="Times New Roman" w:cs="Times New Roman"/>
        </w:rPr>
        <w:t>, 18</w:t>
      </w:r>
      <w:r w:rsidRPr="00A63483">
        <w:rPr>
          <w:rFonts w:ascii="Times New Roman" w:hAnsi="Times New Roman" w:cs="Times New Roman"/>
          <w:vertAlign w:val="superscript"/>
        </w:rPr>
        <w:t>th</w:t>
      </w:r>
      <w:r w:rsidRPr="00A63483">
        <w:rPr>
          <w:rFonts w:ascii="Times New Roman" w:hAnsi="Times New Roman" w:cs="Times New Roman"/>
        </w:rPr>
        <w:t xml:space="preserve"> and 19</w:t>
      </w:r>
      <w:r w:rsidRPr="00A63483">
        <w:rPr>
          <w:rFonts w:ascii="Times New Roman" w:hAnsi="Times New Roman" w:cs="Times New Roman"/>
          <w:vertAlign w:val="superscript"/>
        </w:rPr>
        <w:t>th</w:t>
      </w:r>
      <w:r w:rsidRPr="00A63483">
        <w:rPr>
          <w:rFonts w:ascii="Times New Roman" w:hAnsi="Times New Roman" w:cs="Times New Roman"/>
        </w:rPr>
        <w:t xml:space="preserve"> squares, it </w:t>
      </w:r>
      <w:r w:rsidR="00FC352D">
        <w:rPr>
          <w:rFonts w:ascii="Times New Roman" w:hAnsi="Times New Roman" w:cs="Times New Roman"/>
        </w:rPr>
        <w:t xml:space="preserve">is </w:t>
      </w:r>
      <w:r w:rsidRPr="00A63483">
        <w:rPr>
          <w:rFonts w:ascii="Times New Roman" w:hAnsi="Times New Roman" w:cs="Times New Roman"/>
        </w:rPr>
        <w:t xml:space="preserve">impossible to reach them in just one round ; we need at least 2 rounds for any player to reach the orange set. It is reasonable to assume that the player </w:t>
      </w:r>
      <w:r w:rsidR="00724412">
        <w:rPr>
          <w:rFonts w:ascii="Times New Roman" w:hAnsi="Times New Roman" w:cs="Times New Roman"/>
        </w:rPr>
        <w:t>who</w:t>
      </w:r>
      <w:r w:rsidRPr="00A63483">
        <w:rPr>
          <w:rFonts w:ascii="Times New Roman" w:hAnsi="Times New Roman" w:cs="Times New Roman"/>
        </w:rPr>
        <w:t xml:space="preserve"> rolls the dice first has around a 38% chance of reaching orange first as the probabilities of rolling 6, 8 or 9  are ((5+5+4)/36) which is approximately 38.9%. However, this probability would be lower in reality as we are relying on the first round giving us a desired value to set us up for the second roll. As we must account for 2 consecutive rounds, we can reduce our estimate by 5% to 33.9%. Thus our Total Probability of Evidence </w:t>
      </w:r>
      <w:r w:rsidRPr="00911D62">
        <w:rPr>
          <w:rFonts w:ascii="Times New Roman" w:hAnsi="Times New Roman" w:cs="Times New Roman"/>
          <w:b/>
          <w:bCs/>
        </w:rPr>
        <w:t xml:space="preserve">P(S) </w:t>
      </w:r>
      <w:r w:rsidRPr="00A63483">
        <w:rPr>
          <w:rFonts w:ascii="Times New Roman" w:hAnsi="Times New Roman" w:cs="Times New Roman"/>
        </w:rPr>
        <w:t>= 33.9%</w:t>
      </w:r>
    </w:p>
    <w:p w14:paraId="7AD130CD" w14:textId="77777777" w:rsidR="00A11D53" w:rsidRPr="00A63483" w:rsidRDefault="00A11D53" w:rsidP="002C1A06">
      <w:pPr>
        <w:jc w:val="center"/>
        <w:rPr>
          <w:rFonts w:ascii="Times New Roman" w:hAnsi="Times New Roman" w:cs="Times New Roman"/>
        </w:rPr>
      </w:pPr>
    </w:p>
    <w:p w14:paraId="464A1D96" w14:textId="77777777" w:rsidR="00A11D53" w:rsidRPr="00A63483" w:rsidRDefault="00A11D53" w:rsidP="002C1A06">
      <w:pPr>
        <w:jc w:val="center"/>
        <w:rPr>
          <w:rFonts w:ascii="Times New Roman" w:hAnsi="Times New Roman" w:cs="Times New Roman"/>
        </w:rPr>
      </w:pPr>
      <w:r w:rsidRPr="00A63483">
        <w:rPr>
          <w:rFonts w:ascii="Times New Roman" w:hAnsi="Times New Roman" w:cs="Times New Roman"/>
        </w:rPr>
        <w:lastRenderedPageBreak/>
        <w:t xml:space="preserve">We can say that before the game begins, the probability of winning </w:t>
      </w:r>
      <w:r w:rsidRPr="00911D62">
        <w:rPr>
          <w:rFonts w:ascii="Times New Roman" w:hAnsi="Times New Roman" w:cs="Times New Roman"/>
          <w:b/>
          <w:bCs/>
        </w:rPr>
        <w:t>(W)</w:t>
      </w:r>
      <w:r w:rsidRPr="00A63483">
        <w:rPr>
          <w:rFonts w:ascii="Times New Roman" w:hAnsi="Times New Roman" w:cs="Times New Roman"/>
        </w:rPr>
        <w:t xml:space="preserve"> is slightly higher than, 25%, given that we roll first, as we have a higher chance of reaching better property sets first. An estimate of 30% would be appropriate here. This means our Prior </w:t>
      </w:r>
      <w:r w:rsidRPr="00911D62">
        <w:rPr>
          <w:rFonts w:ascii="Times New Roman" w:hAnsi="Times New Roman" w:cs="Times New Roman"/>
          <w:b/>
          <w:bCs/>
        </w:rPr>
        <w:t>P(W)</w:t>
      </w:r>
      <w:r w:rsidRPr="00A63483">
        <w:rPr>
          <w:rFonts w:ascii="Times New Roman" w:hAnsi="Times New Roman" w:cs="Times New Roman"/>
        </w:rPr>
        <w:t xml:space="preserve"> = 30%</w:t>
      </w:r>
    </w:p>
    <w:p w14:paraId="245DD9BD" w14:textId="77777777" w:rsidR="00A11D53" w:rsidRPr="00A63483" w:rsidRDefault="00A11D53" w:rsidP="002C1A06">
      <w:pPr>
        <w:jc w:val="center"/>
        <w:rPr>
          <w:rFonts w:ascii="Times New Roman" w:hAnsi="Times New Roman" w:cs="Times New Roman"/>
        </w:rPr>
      </w:pPr>
    </w:p>
    <w:p w14:paraId="3F76DDC2" w14:textId="402B7502" w:rsidR="00A11D53" w:rsidRPr="00A63483" w:rsidRDefault="00A11D53" w:rsidP="002C1A06">
      <w:pPr>
        <w:jc w:val="center"/>
        <w:rPr>
          <w:rFonts w:ascii="Times New Roman" w:hAnsi="Times New Roman" w:cs="Times New Roman"/>
        </w:rPr>
      </w:pPr>
      <w:r w:rsidRPr="00A63483">
        <w:rPr>
          <w:rFonts w:ascii="Times New Roman" w:hAnsi="Times New Roman" w:cs="Times New Roman"/>
        </w:rPr>
        <w:t xml:space="preserve">Our Likelihood is the probability that you will win the game </w:t>
      </w:r>
      <w:r w:rsidRPr="007B27E7">
        <w:rPr>
          <w:rFonts w:ascii="Times New Roman" w:hAnsi="Times New Roman" w:cs="Times New Roman"/>
          <w:b/>
          <w:bCs/>
        </w:rPr>
        <w:t>(W)</w:t>
      </w:r>
      <w:r w:rsidRPr="00A63483">
        <w:rPr>
          <w:rFonts w:ascii="Times New Roman" w:hAnsi="Times New Roman" w:cs="Times New Roman"/>
        </w:rPr>
        <w:t xml:space="preserve"> if you use this strategy </w:t>
      </w:r>
      <w:r w:rsidRPr="00A97ED6">
        <w:rPr>
          <w:rFonts w:ascii="Times New Roman" w:hAnsi="Times New Roman" w:cs="Times New Roman"/>
          <w:b/>
          <w:bCs/>
        </w:rPr>
        <w:t>(S)</w:t>
      </w:r>
      <w:r w:rsidRPr="00A63483">
        <w:rPr>
          <w:rFonts w:ascii="Times New Roman" w:hAnsi="Times New Roman" w:cs="Times New Roman"/>
        </w:rPr>
        <w:t xml:space="preserve"> and we can estimate this to be around 45%, as orange sets will give you a steady income stream – rent coming from rolls of players coming from jail as well as players landing on an orange property by chance. There is also a high chance of landing on other high value properties from the orange squares, including railroads, the red set and the yellow set. With the same logic, you can build your property empire without competition provided you land on an orange property first. This is essential for a victorious monopoly game. Additionally, the best part of using Bayes Theorem as a framework is that you can update these estimates as the game progresses and your final predictions will become increasingly accurate. This ballpark figure would mean our likelihood, </w:t>
      </w:r>
      <w:r w:rsidRPr="00A97ED6">
        <w:rPr>
          <w:rFonts w:ascii="Times New Roman" w:hAnsi="Times New Roman" w:cs="Times New Roman"/>
          <w:b/>
          <w:bCs/>
        </w:rPr>
        <w:t>P(S|W) = 50%</w:t>
      </w:r>
      <w:r w:rsidRPr="00A63483">
        <w:rPr>
          <w:rFonts w:ascii="Times New Roman" w:hAnsi="Times New Roman" w:cs="Times New Roman"/>
        </w:rPr>
        <w:t>.</w:t>
      </w:r>
    </w:p>
    <w:p w14:paraId="4E263ADC" w14:textId="77777777" w:rsidR="00A11D53" w:rsidRPr="00A63483" w:rsidRDefault="00A11D53" w:rsidP="002C1A06">
      <w:pPr>
        <w:jc w:val="center"/>
        <w:rPr>
          <w:rFonts w:ascii="Times New Roman" w:hAnsi="Times New Roman" w:cs="Times New Roman"/>
        </w:rPr>
      </w:pPr>
    </w:p>
    <w:p w14:paraId="2BACEC87" w14:textId="41D9C7B0" w:rsidR="00A11D53" w:rsidRPr="00A63483" w:rsidRDefault="00A11D53" w:rsidP="002C1A06">
      <w:pPr>
        <w:jc w:val="center"/>
        <w:rPr>
          <w:rFonts w:ascii="Times New Roman" w:hAnsi="Times New Roman" w:cs="Times New Roman"/>
        </w:rPr>
      </w:pPr>
      <w:r w:rsidRPr="00A63483">
        <w:rPr>
          <w:rFonts w:ascii="Times New Roman" w:hAnsi="Times New Roman" w:cs="Times New Roman"/>
        </w:rPr>
        <w:t>When we compute this:</w:t>
      </w:r>
    </w:p>
    <w:p w14:paraId="23FAD262" w14:textId="55ACBFC9" w:rsidR="00A11D53" w:rsidRPr="008F08F5" w:rsidRDefault="00F81F37" w:rsidP="002C1A06">
      <w:pPr>
        <w:jc w:val="center"/>
        <w:rPr>
          <w:rFonts w:ascii="Times New Roman" w:hAnsi="Times New Roman" w:cs="Times New Roman"/>
          <w:b/>
          <w:bCs/>
        </w:rPr>
      </w:pPr>
      <m:oMathPara>
        <m:oMath>
          <m:f>
            <m:fPr>
              <m:ctrlPr>
                <w:rPr>
                  <w:rFonts w:ascii="Cambria Math" w:hAnsi="Cambria Math" w:cs="Times New Roman"/>
                  <w:b/>
                  <w:bCs/>
                  <w:i/>
                </w:rPr>
              </m:ctrlPr>
            </m:fPr>
            <m:num>
              <m:r>
                <m:rPr>
                  <m:sty m:val="bi"/>
                </m:rPr>
                <w:rPr>
                  <w:rFonts w:ascii="Cambria Math" w:hAnsi="Cambria Math" w:cs="Times New Roman"/>
                </w:rPr>
                <m:t>50</m:t>
              </m:r>
              <m:r>
                <m:rPr>
                  <m:sty m:val="bi"/>
                </m:rPr>
                <w:rPr>
                  <w:rFonts w:ascii="Cambria Math" w:hAnsi="Cambria Math" w:cs="Times New Roman"/>
                </w:rPr>
                <m:t>%•</m:t>
              </m:r>
              <m:r>
                <m:rPr>
                  <m:sty m:val="bi"/>
                </m:rPr>
                <w:rPr>
                  <w:rFonts w:ascii="Cambria Math" w:hAnsi="Cambria Math" w:cs="Times New Roman"/>
                </w:rPr>
                <m:t>30</m:t>
              </m:r>
              <m:r>
                <m:rPr>
                  <m:sty m:val="bi"/>
                </m:rPr>
                <w:rPr>
                  <w:rFonts w:ascii="Cambria Math" w:hAnsi="Cambria Math" w:cs="Times New Roman"/>
                </w:rPr>
                <m:t>%</m:t>
              </m:r>
            </m:num>
            <m:den>
              <m:r>
                <m:rPr>
                  <m:sty m:val="bi"/>
                </m:rPr>
                <w:rPr>
                  <w:rFonts w:ascii="Cambria Math" w:hAnsi="Cambria Math" w:cs="Times New Roman"/>
                </w:rPr>
                <m:t>33</m:t>
              </m:r>
              <m:r>
                <m:rPr>
                  <m:sty m:val="bi"/>
                </m:rPr>
                <w:rPr>
                  <w:rFonts w:ascii="Cambria Math" w:hAnsi="Cambria Math" w:cs="Times New Roman"/>
                </w:rPr>
                <m:t>.</m:t>
              </m:r>
              <m:r>
                <m:rPr>
                  <m:sty m:val="bi"/>
                </m:rPr>
                <w:rPr>
                  <w:rFonts w:ascii="Cambria Math" w:hAnsi="Cambria Math" w:cs="Times New Roman"/>
                </w:rPr>
                <m:t>9</m:t>
              </m:r>
              <m:r>
                <m:rPr>
                  <m:sty m:val="bi"/>
                </m:rPr>
                <w:rPr>
                  <w:rFonts w:ascii="Cambria Math" w:hAnsi="Cambria Math" w:cs="Times New Roman"/>
                </w:rPr>
                <m:t>%</m:t>
              </m:r>
            </m:den>
          </m:f>
          <m:r>
            <m:rPr>
              <m:sty m:val="bi"/>
            </m:rPr>
            <w:rPr>
              <w:rFonts w:ascii="Cambria Math" w:hAnsi="Cambria Math" w:cs="Times New Roman"/>
            </w:rPr>
            <m:t>=</m:t>
          </m:r>
          <m:r>
            <m:rPr>
              <m:sty m:val="bi"/>
            </m:rPr>
            <w:rPr>
              <w:rFonts w:ascii="Cambria Math" w:hAnsi="Cambria Math" w:cs="Times New Roman"/>
            </w:rPr>
            <m:t>44</m:t>
          </m:r>
          <m:r>
            <m:rPr>
              <m:sty m:val="bi"/>
            </m:rPr>
            <w:rPr>
              <w:rFonts w:ascii="Cambria Math" w:hAnsi="Cambria Math" w:cs="Times New Roman"/>
            </w:rPr>
            <m:t>.</m:t>
          </m:r>
          <m:r>
            <m:rPr>
              <m:sty m:val="bi"/>
            </m:rPr>
            <w:rPr>
              <w:rFonts w:ascii="Cambria Math" w:hAnsi="Cambria Math" w:cs="Times New Roman"/>
            </w:rPr>
            <m:t>2</m:t>
          </m:r>
          <m:r>
            <m:rPr>
              <m:sty m:val="bi"/>
            </m:rPr>
            <w:rPr>
              <w:rFonts w:ascii="Cambria Math" w:hAnsi="Cambria Math" w:cs="Times New Roman"/>
            </w:rPr>
            <m:t>%</m:t>
          </m:r>
        </m:oMath>
      </m:oMathPara>
    </w:p>
    <w:p w14:paraId="6865BD2F" w14:textId="77777777" w:rsidR="00A11D53" w:rsidRPr="00A63483" w:rsidRDefault="00A11D53" w:rsidP="002C1A06">
      <w:pPr>
        <w:jc w:val="center"/>
        <w:rPr>
          <w:rFonts w:ascii="Times New Roman" w:hAnsi="Times New Roman" w:cs="Times New Roman"/>
        </w:rPr>
      </w:pPr>
    </w:p>
    <w:p w14:paraId="2217AE22" w14:textId="77777777" w:rsidR="00A11D53" w:rsidRPr="00A63483" w:rsidRDefault="00A11D53" w:rsidP="002C1A06">
      <w:pPr>
        <w:jc w:val="center"/>
        <w:rPr>
          <w:rFonts w:ascii="Times New Roman" w:hAnsi="Times New Roman" w:cs="Times New Roman"/>
        </w:rPr>
      </w:pPr>
    </w:p>
    <w:p w14:paraId="01802413" w14:textId="78590A9D" w:rsidR="00A11D53" w:rsidRPr="00A63483" w:rsidRDefault="00A11D53" w:rsidP="002C1A06">
      <w:pPr>
        <w:jc w:val="center"/>
        <w:rPr>
          <w:rFonts w:ascii="Times New Roman" w:hAnsi="Times New Roman" w:cs="Times New Roman"/>
        </w:rPr>
      </w:pPr>
      <w:r w:rsidRPr="00A63483">
        <w:rPr>
          <w:rFonts w:ascii="Times New Roman" w:hAnsi="Times New Roman" w:cs="Times New Roman"/>
        </w:rPr>
        <w:t xml:space="preserve">Thus our </w:t>
      </w:r>
      <w:r w:rsidRPr="008F08F5">
        <w:rPr>
          <w:rFonts w:ascii="Times New Roman" w:hAnsi="Times New Roman" w:cs="Times New Roman"/>
          <w:b/>
          <w:bCs/>
        </w:rPr>
        <w:t>Posterior Probability is 44.2%</w:t>
      </w:r>
      <w:r w:rsidRPr="00A63483">
        <w:rPr>
          <w:rFonts w:ascii="Times New Roman" w:hAnsi="Times New Roman" w:cs="Times New Roman"/>
        </w:rPr>
        <w:t>. In other words, if you go into your next monopoly game intending to use the orange set strategy, and you roll first, there is a 44.2% chance that you will win – a nearly 15% increase from your prior.</w:t>
      </w:r>
    </w:p>
    <w:p w14:paraId="2BF49896" w14:textId="77777777" w:rsidR="00A11D53" w:rsidRPr="00A63483" w:rsidRDefault="00A11D53" w:rsidP="002C1A06">
      <w:pPr>
        <w:jc w:val="center"/>
        <w:rPr>
          <w:rFonts w:ascii="Times New Roman" w:hAnsi="Times New Roman" w:cs="Times New Roman"/>
        </w:rPr>
      </w:pPr>
    </w:p>
    <w:p w14:paraId="618E885C" w14:textId="77777777" w:rsidR="00A11D53" w:rsidRPr="00A63483" w:rsidRDefault="00A11D53" w:rsidP="002C1A06">
      <w:pPr>
        <w:jc w:val="center"/>
        <w:rPr>
          <w:rFonts w:ascii="Times New Roman" w:hAnsi="Times New Roman" w:cs="Times New Roman"/>
        </w:rPr>
      </w:pPr>
      <w:r w:rsidRPr="00A63483">
        <w:rPr>
          <w:rFonts w:ascii="Times New Roman" w:hAnsi="Times New Roman" w:cs="Times New Roman"/>
        </w:rPr>
        <w:t>But what if you do not roll first?</w:t>
      </w:r>
    </w:p>
    <w:p w14:paraId="34121CE8" w14:textId="77777777" w:rsidR="00A11D53" w:rsidRPr="00A63483" w:rsidRDefault="00A11D53" w:rsidP="002C1A06">
      <w:pPr>
        <w:jc w:val="center"/>
        <w:rPr>
          <w:rFonts w:ascii="Times New Roman" w:hAnsi="Times New Roman" w:cs="Times New Roman"/>
        </w:rPr>
      </w:pPr>
    </w:p>
    <w:p w14:paraId="35EBCC98" w14:textId="77777777" w:rsidR="00A11D53" w:rsidRPr="004F4CAD" w:rsidRDefault="00A11D53" w:rsidP="002C1A06">
      <w:pPr>
        <w:jc w:val="center"/>
        <w:rPr>
          <w:rFonts w:ascii="Times New Roman" w:hAnsi="Times New Roman" w:cs="Times New Roman"/>
          <w:b/>
          <w:bCs/>
        </w:rPr>
      </w:pPr>
      <w:r w:rsidRPr="00A63483">
        <w:rPr>
          <w:rFonts w:ascii="Times New Roman" w:hAnsi="Times New Roman" w:cs="Times New Roman"/>
        </w:rPr>
        <w:t xml:space="preserve">By the same assumptions, the remaining probabilities would be equally distributed among the other 3 players except for the Likelihood, which remains the same, giving </w:t>
      </w:r>
      <w:r w:rsidRPr="004F4CAD">
        <w:rPr>
          <w:rFonts w:ascii="Times New Roman" w:hAnsi="Times New Roman" w:cs="Times New Roman"/>
        </w:rPr>
        <w:t>us</w:t>
      </w:r>
      <w:r w:rsidRPr="004F4CAD">
        <w:rPr>
          <w:rFonts w:ascii="Times New Roman" w:hAnsi="Times New Roman" w:cs="Times New Roman"/>
          <w:b/>
          <w:bCs/>
        </w:rPr>
        <w:t xml:space="preserve"> P(W) = 23.3%, P(S) = 22.0% and P(S|W) = 50%</w:t>
      </w:r>
    </w:p>
    <w:p w14:paraId="3214B4AB" w14:textId="77777777" w:rsidR="00A11D53" w:rsidRPr="00A63483" w:rsidRDefault="00A11D53" w:rsidP="002C1A06">
      <w:pPr>
        <w:jc w:val="center"/>
        <w:rPr>
          <w:rFonts w:ascii="Times New Roman" w:hAnsi="Times New Roman" w:cs="Times New Roman"/>
        </w:rPr>
      </w:pPr>
    </w:p>
    <w:p w14:paraId="5F63C89B" w14:textId="77777777" w:rsidR="00A11D53" w:rsidRPr="00A63483" w:rsidRDefault="00A11D53" w:rsidP="002C1A06">
      <w:pPr>
        <w:jc w:val="center"/>
        <w:rPr>
          <w:rFonts w:ascii="Times New Roman" w:hAnsi="Times New Roman" w:cs="Times New Roman"/>
        </w:rPr>
      </w:pPr>
      <w:r w:rsidRPr="00A63483">
        <w:rPr>
          <w:rFonts w:ascii="Times New Roman" w:hAnsi="Times New Roman" w:cs="Times New Roman"/>
        </w:rPr>
        <w:t xml:space="preserve">Hence, our Posterior using Bayes’ theorem, </w:t>
      </w:r>
      <w:r w:rsidRPr="004F4CAD">
        <w:rPr>
          <w:rFonts w:ascii="Times New Roman" w:hAnsi="Times New Roman" w:cs="Times New Roman"/>
          <w:b/>
          <w:bCs/>
        </w:rPr>
        <w:t>P(W|S) = 47.2%</w:t>
      </w:r>
    </w:p>
    <w:p w14:paraId="1213BCE6" w14:textId="77777777" w:rsidR="00A11D53" w:rsidRPr="00A63483" w:rsidRDefault="00A11D53" w:rsidP="002C1A06">
      <w:pPr>
        <w:jc w:val="center"/>
        <w:rPr>
          <w:rFonts w:ascii="Times New Roman" w:hAnsi="Times New Roman" w:cs="Times New Roman"/>
        </w:rPr>
      </w:pPr>
    </w:p>
    <w:p w14:paraId="0655779F" w14:textId="2C768228" w:rsidR="00A11D53" w:rsidRPr="00A63483" w:rsidRDefault="00A11D53" w:rsidP="002B3B84">
      <w:pPr>
        <w:jc w:val="center"/>
        <w:rPr>
          <w:rFonts w:ascii="Times New Roman" w:hAnsi="Times New Roman" w:cs="Times New Roman"/>
        </w:rPr>
      </w:pPr>
      <w:r w:rsidRPr="00A63483">
        <w:rPr>
          <w:rFonts w:ascii="Times New Roman" w:hAnsi="Times New Roman" w:cs="Times New Roman"/>
        </w:rPr>
        <w:t>This shows us that you still maintain a similar overall probability of winning while using the orange strategy, and this versatility is what makes it such a reliable game plan.</w:t>
      </w:r>
    </w:p>
    <w:p w14:paraId="3D2C9D69" w14:textId="2C63CC39" w:rsidR="00A11D53" w:rsidRPr="002B3B84" w:rsidRDefault="00A11D53" w:rsidP="002B3B84">
      <w:pPr>
        <w:jc w:val="center"/>
        <w:rPr>
          <w:rFonts w:ascii="Times New Roman" w:hAnsi="Times New Roman" w:cs="Times New Roman"/>
          <w:i/>
          <w:iCs/>
        </w:rPr>
      </w:pPr>
      <w:r w:rsidRPr="00CF7FBD">
        <w:rPr>
          <w:rFonts w:ascii="Times New Roman" w:hAnsi="Times New Roman" w:cs="Times New Roman"/>
          <w:i/>
          <w:iCs/>
        </w:rPr>
        <w:t>What do you call a game of monopoly when you are in jail? A bored game!</w:t>
      </w:r>
    </w:p>
    <w:p w14:paraId="5B44C274" w14:textId="08AAC65C" w:rsidR="002B3B84" w:rsidRDefault="00A11D53" w:rsidP="002B3B84">
      <w:pPr>
        <w:jc w:val="center"/>
        <w:rPr>
          <w:rFonts w:ascii="Times New Roman" w:hAnsi="Times New Roman" w:cs="Times New Roman"/>
        </w:rPr>
      </w:pPr>
      <w:r w:rsidRPr="00A63483">
        <w:rPr>
          <w:rFonts w:ascii="Times New Roman" w:hAnsi="Times New Roman" w:cs="Times New Roman"/>
        </w:rPr>
        <w:lastRenderedPageBreak/>
        <w:t xml:space="preserve">Rather than encompassing an entire game plan, you can use Bayes’ </w:t>
      </w:r>
      <w:r w:rsidR="001D1A38">
        <w:rPr>
          <w:rFonts w:ascii="Times New Roman" w:hAnsi="Times New Roman" w:cs="Times New Roman"/>
        </w:rPr>
        <w:t>theorem</w:t>
      </w:r>
      <w:r w:rsidRPr="00A63483">
        <w:rPr>
          <w:rFonts w:ascii="Times New Roman" w:hAnsi="Times New Roman" w:cs="Times New Roman"/>
        </w:rPr>
        <w:t xml:space="preserve"> to make individual decisions during the game. Everyone hates being stuck in jail, but you can use this to your favour.</w:t>
      </w:r>
    </w:p>
    <w:p w14:paraId="6A0E022B" w14:textId="6DA0BDC9" w:rsidR="00A11D53" w:rsidRPr="00A63483" w:rsidRDefault="00A11D53" w:rsidP="005A47EB">
      <w:pPr>
        <w:jc w:val="center"/>
        <w:rPr>
          <w:rFonts w:ascii="Times New Roman" w:hAnsi="Times New Roman" w:cs="Times New Roman"/>
        </w:rPr>
      </w:pPr>
      <w:r w:rsidRPr="00A63483">
        <w:rPr>
          <w:rFonts w:ascii="Times New Roman" w:hAnsi="Times New Roman" w:cs="Times New Roman"/>
        </w:rPr>
        <w:t xml:space="preserve">Let’s say it is early in the game. Just 20% of the properties on the board have been purchased, of which you own 25% i.e. 85% of squares are free to land on and there is a 15% chance you will pay rent </w:t>
      </w:r>
      <w:r w:rsidRPr="00D2537D">
        <w:rPr>
          <w:rFonts w:ascii="Times New Roman" w:hAnsi="Times New Roman" w:cs="Times New Roman"/>
          <w:b/>
          <w:bCs/>
        </w:rPr>
        <w:t>(R)</w:t>
      </w:r>
      <w:r w:rsidRPr="00A63483">
        <w:rPr>
          <w:rFonts w:ascii="Times New Roman" w:hAnsi="Times New Roman" w:cs="Times New Roman"/>
        </w:rPr>
        <w:t xml:space="preserve"> on your next roll. In the late game, this probability increases to 45% as 60% of the properties have been purchased and 25% of those by you. Let us say you have the funds to bail yourself out of jail </w:t>
      </w:r>
      <w:r w:rsidRPr="00C811DF">
        <w:rPr>
          <w:rFonts w:ascii="Times New Roman" w:hAnsi="Times New Roman" w:cs="Times New Roman"/>
          <w:b/>
          <w:bCs/>
        </w:rPr>
        <w:t>(B)</w:t>
      </w:r>
      <w:r w:rsidRPr="00A63483">
        <w:rPr>
          <w:rFonts w:ascii="Times New Roman" w:hAnsi="Times New Roman" w:cs="Times New Roman"/>
        </w:rPr>
        <w:t xml:space="preserve"> 90% of the time in the early game and 70% of the time in the late game.</w:t>
      </w:r>
    </w:p>
    <w:p w14:paraId="6E3152AF" w14:textId="662D1358" w:rsidR="00A11D53" w:rsidRPr="00A63483" w:rsidRDefault="00A11D53" w:rsidP="00C811DF">
      <w:pPr>
        <w:jc w:val="center"/>
        <w:rPr>
          <w:rFonts w:ascii="Times New Roman" w:hAnsi="Times New Roman" w:cs="Times New Roman"/>
        </w:rPr>
      </w:pPr>
      <w:r w:rsidRPr="00A63483">
        <w:rPr>
          <w:rFonts w:ascii="Times New Roman" w:hAnsi="Times New Roman" w:cs="Times New Roman"/>
        </w:rPr>
        <w:t>Our variables are now as follows in the early game:</w:t>
      </w:r>
    </w:p>
    <w:p w14:paraId="65E1C986" w14:textId="7F3A2DA6" w:rsidR="00A11D53" w:rsidRPr="00C811DF" w:rsidRDefault="00A11D53" w:rsidP="00C811DF">
      <w:pPr>
        <w:jc w:val="center"/>
        <w:rPr>
          <w:rFonts w:ascii="Times New Roman" w:hAnsi="Times New Roman" w:cs="Times New Roman"/>
          <w:b/>
          <w:bCs/>
        </w:rPr>
      </w:pPr>
      <w:r w:rsidRPr="00C811DF">
        <w:rPr>
          <w:rFonts w:ascii="Times New Roman" w:hAnsi="Times New Roman" w:cs="Times New Roman"/>
          <w:b/>
          <w:bCs/>
        </w:rPr>
        <w:t>Prior P(R)= 15%</w:t>
      </w:r>
    </w:p>
    <w:p w14:paraId="0141F98B" w14:textId="5DD6916E" w:rsidR="00A11D53" w:rsidRPr="00C811DF" w:rsidRDefault="00A11D53" w:rsidP="00C811DF">
      <w:pPr>
        <w:jc w:val="center"/>
        <w:rPr>
          <w:rFonts w:ascii="Times New Roman" w:hAnsi="Times New Roman" w:cs="Times New Roman"/>
          <w:b/>
          <w:bCs/>
        </w:rPr>
      </w:pPr>
      <w:r w:rsidRPr="00C811DF">
        <w:rPr>
          <w:rFonts w:ascii="Times New Roman" w:hAnsi="Times New Roman" w:cs="Times New Roman"/>
          <w:b/>
          <w:bCs/>
        </w:rPr>
        <w:t>Total probability of evidence P(B)= 90%</w:t>
      </w:r>
    </w:p>
    <w:p w14:paraId="17B96455" w14:textId="46318443" w:rsidR="00C811DF" w:rsidRPr="00C811DF" w:rsidRDefault="00A11D53" w:rsidP="00C811DF">
      <w:pPr>
        <w:jc w:val="center"/>
        <w:rPr>
          <w:rFonts w:ascii="Times New Roman" w:hAnsi="Times New Roman" w:cs="Times New Roman"/>
          <w:b/>
          <w:bCs/>
        </w:rPr>
      </w:pPr>
      <w:r w:rsidRPr="00C811DF">
        <w:rPr>
          <w:rFonts w:ascii="Times New Roman" w:hAnsi="Times New Roman" w:cs="Times New Roman"/>
          <w:b/>
          <w:bCs/>
        </w:rPr>
        <w:t>Likelihood P(B|R) = 90% • 15% = 13.5%</w:t>
      </w:r>
    </w:p>
    <w:p w14:paraId="4C080D9E" w14:textId="6E821154" w:rsidR="00A11D53" w:rsidRPr="005A47EB" w:rsidRDefault="00A11D53" w:rsidP="005A47EB">
      <w:pPr>
        <w:jc w:val="center"/>
        <w:rPr>
          <w:rFonts w:ascii="Times New Roman" w:hAnsi="Times New Roman" w:cs="Times New Roman"/>
          <w:b/>
          <w:bCs/>
        </w:rPr>
      </w:pPr>
      <w:r w:rsidRPr="00C811DF">
        <w:rPr>
          <w:rFonts w:ascii="Times New Roman" w:hAnsi="Times New Roman" w:cs="Times New Roman"/>
        </w:rPr>
        <w:t>This</w:t>
      </w:r>
      <w:r w:rsidRPr="00C811DF">
        <w:rPr>
          <w:rFonts w:ascii="Times New Roman" w:hAnsi="Times New Roman" w:cs="Times New Roman"/>
          <w:b/>
          <w:bCs/>
        </w:rPr>
        <w:t xml:space="preserve"> </w:t>
      </w:r>
      <w:r w:rsidRPr="00C811DF">
        <w:rPr>
          <w:rFonts w:ascii="Times New Roman" w:hAnsi="Times New Roman" w:cs="Times New Roman"/>
        </w:rPr>
        <w:t>computes</w:t>
      </w:r>
      <w:r w:rsidRPr="00C811DF">
        <w:rPr>
          <w:rFonts w:ascii="Times New Roman" w:hAnsi="Times New Roman" w:cs="Times New Roman"/>
          <w:b/>
          <w:bCs/>
        </w:rPr>
        <w:t xml:space="preserve"> </w:t>
      </w:r>
      <w:r w:rsidRPr="00C811DF">
        <w:rPr>
          <w:rFonts w:ascii="Times New Roman" w:hAnsi="Times New Roman" w:cs="Times New Roman"/>
        </w:rPr>
        <w:t>to</w:t>
      </w:r>
      <w:r w:rsidRPr="00C811DF">
        <w:rPr>
          <w:rFonts w:ascii="Times New Roman" w:hAnsi="Times New Roman" w:cs="Times New Roman"/>
          <w:b/>
          <w:bCs/>
        </w:rPr>
        <w:t xml:space="preserve"> </w:t>
      </w:r>
      <w:r w:rsidRPr="000C633D">
        <w:rPr>
          <w:rFonts w:ascii="Times New Roman" w:hAnsi="Times New Roman" w:cs="Times New Roman"/>
          <w:b/>
          <w:bCs/>
        </w:rPr>
        <w:t>posterior</w:t>
      </w:r>
      <w:r w:rsidRPr="00C811DF">
        <w:rPr>
          <w:rFonts w:ascii="Times New Roman" w:hAnsi="Times New Roman" w:cs="Times New Roman"/>
          <w:b/>
          <w:bCs/>
        </w:rPr>
        <w:t xml:space="preserve"> probability = 2.25%</w:t>
      </w:r>
    </w:p>
    <w:p w14:paraId="39507859" w14:textId="220B8146" w:rsidR="00A11D53" w:rsidRPr="00A63483" w:rsidRDefault="00A11D53" w:rsidP="000C633D">
      <w:pPr>
        <w:jc w:val="center"/>
        <w:rPr>
          <w:rFonts w:ascii="Times New Roman" w:hAnsi="Times New Roman" w:cs="Times New Roman"/>
        </w:rPr>
      </w:pPr>
      <w:r w:rsidRPr="00A63483">
        <w:rPr>
          <w:rFonts w:ascii="Times New Roman" w:hAnsi="Times New Roman" w:cs="Times New Roman"/>
        </w:rPr>
        <w:t>In the late game:</w:t>
      </w:r>
    </w:p>
    <w:p w14:paraId="43893F2E" w14:textId="75E7F581" w:rsidR="00A11D53" w:rsidRPr="00F54165" w:rsidRDefault="00A11D53" w:rsidP="000C633D">
      <w:pPr>
        <w:jc w:val="center"/>
        <w:rPr>
          <w:rFonts w:ascii="Times New Roman" w:hAnsi="Times New Roman" w:cs="Times New Roman"/>
          <w:b/>
          <w:bCs/>
        </w:rPr>
      </w:pPr>
      <w:r w:rsidRPr="00F54165">
        <w:rPr>
          <w:rFonts w:ascii="Times New Roman" w:hAnsi="Times New Roman" w:cs="Times New Roman"/>
          <w:b/>
          <w:bCs/>
        </w:rPr>
        <w:t>Prior P(R)= 45%</w:t>
      </w:r>
    </w:p>
    <w:p w14:paraId="39A23D16" w14:textId="12A80B84" w:rsidR="00A11D53" w:rsidRPr="00F54165" w:rsidRDefault="00A11D53" w:rsidP="000C633D">
      <w:pPr>
        <w:jc w:val="center"/>
        <w:rPr>
          <w:rFonts w:ascii="Times New Roman" w:hAnsi="Times New Roman" w:cs="Times New Roman"/>
          <w:b/>
          <w:bCs/>
        </w:rPr>
      </w:pPr>
      <w:r w:rsidRPr="00F54165">
        <w:rPr>
          <w:rFonts w:ascii="Times New Roman" w:hAnsi="Times New Roman" w:cs="Times New Roman"/>
          <w:b/>
          <w:bCs/>
        </w:rPr>
        <w:t>Total probability of evidence P(B)= 70%</w:t>
      </w:r>
    </w:p>
    <w:p w14:paraId="5FA2ADAC" w14:textId="7B832DAE" w:rsidR="00A11D53" w:rsidRPr="00F54165" w:rsidRDefault="00A11D53" w:rsidP="000C633D">
      <w:pPr>
        <w:jc w:val="center"/>
        <w:rPr>
          <w:rFonts w:ascii="Times New Roman" w:hAnsi="Times New Roman" w:cs="Times New Roman"/>
          <w:b/>
          <w:bCs/>
        </w:rPr>
      </w:pPr>
      <w:r w:rsidRPr="00F54165">
        <w:rPr>
          <w:rFonts w:ascii="Times New Roman" w:hAnsi="Times New Roman" w:cs="Times New Roman"/>
          <w:b/>
          <w:bCs/>
        </w:rPr>
        <w:t>Likelihood P(B|R) = 45% • 70% =31.5%</w:t>
      </w:r>
    </w:p>
    <w:p w14:paraId="7BB26483" w14:textId="26343166" w:rsidR="00A11D53" w:rsidRPr="00F54165" w:rsidRDefault="00A11D53" w:rsidP="005A47EB">
      <w:pPr>
        <w:jc w:val="center"/>
        <w:rPr>
          <w:rFonts w:ascii="Times New Roman" w:hAnsi="Times New Roman" w:cs="Times New Roman"/>
          <w:b/>
          <w:bCs/>
        </w:rPr>
      </w:pPr>
      <w:r w:rsidRPr="00F54165">
        <w:rPr>
          <w:rFonts w:ascii="Times New Roman" w:hAnsi="Times New Roman" w:cs="Times New Roman"/>
        </w:rPr>
        <w:t>This</w:t>
      </w:r>
      <w:r w:rsidRPr="00F54165">
        <w:rPr>
          <w:rFonts w:ascii="Times New Roman" w:hAnsi="Times New Roman" w:cs="Times New Roman"/>
          <w:b/>
          <w:bCs/>
        </w:rPr>
        <w:t xml:space="preserve"> </w:t>
      </w:r>
      <w:r w:rsidRPr="00F54165">
        <w:rPr>
          <w:rFonts w:ascii="Times New Roman" w:hAnsi="Times New Roman" w:cs="Times New Roman"/>
        </w:rPr>
        <w:t>computes</w:t>
      </w:r>
      <w:r w:rsidRPr="00F54165">
        <w:rPr>
          <w:rFonts w:ascii="Times New Roman" w:hAnsi="Times New Roman" w:cs="Times New Roman"/>
          <w:b/>
          <w:bCs/>
        </w:rPr>
        <w:t xml:space="preserve"> </w:t>
      </w:r>
      <w:r w:rsidRPr="00F54165">
        <w:rPr>
          <w:rFonts w:ascii="Times New Roman" w:hAnsi="Times New Roman" w:cs="Times New Roman"/>
        </w:rPr>
        <w:t>to</w:t>
      </w:r>
      <w:r w:rsidRPr="00F54165">
        <w:rPr>
          <w:rFonts w:ascii="Times New Roman" w:hAnsi="Times New Roman" w:cs="Times New Roman"/>
          <w:b/>
          <w:bCs/>
        </w:rPr>
        <w:t xml:space="preserve"> posterior probability = 20.25%</w:t>
      </w:r>
    </w:p>
    <w:p w14:paraId="1A008780" w14:textId="3551797E" w:rsidR="00A1706A" w:rsidRPr="00F06AD7" w:rsidRDefault="00E547D4" w:rsidP="00F06AD7">
      <w:pPr>
        <w:jc w:val="center"/>
        <w:rPr>
          <w:rFonts w:ascii="Times New Roman" w:hAnsi="Times New Roman" w:cs="Times New Roman"/>
        </w:rPr>
      </w:pPr>
      <w:r>
        <w:rPr>
          <w:rFonts w:ascii="Times New Roman" w:hAnsi="Times New Roman" w:cs="Times New Roman"/>
        </w:rPr>
        <w:t>Clearly, spending £50 to bail yourself out of jail becomes riskier as the game progresses. Our rough estimates show that the probability of paying rent after leaving jail is 18% higher in the late game than in the early game</w:t>
      </w:r>
      <w:r w:rsidR="00F06AD7">
        <w:rPr>
          <w:rFonts w:ascii="Times New Roman" w:hAnsi="Times New Roman" w:cs="Times New Roman"/>
        </w:rPr>
        <w:t>.</w:t>
      </w:r>
    </w:p>
    <w:p w14:paraId="74DCC22A" w14:textId="2CE65E54" w:rsidR="00F304BA" w:rsidRDefault="00C21F28" w:rsidP="00622829">
      <w:pPr>
        <w:jc w:val="center"/>
        <w:rPr>
          <w:rFonts w:ascii="Times New Roman" w:hAnsi="Times New Roman" w:cs="Times New Roman"/>
          <w:i/>
          <w:iCs/>
        </w:rPr>
      </w:pPr>
      <w:r>
        <w:rPr>
          <w:rFonts w:ascii="Times New Roman" w:hAnsi="Times New Roman" w:cs="Times New Roman"/>
          <w:i/>
          <w:iCs/>
        </w:rPr>
        <w:t>What do you do if you don’t get a return off the Utilities? Turn on the water works!</w:t>
      </w:r>
    </w:p>
    <w:p w14:paraId="70266967" w14:textId="44F9D64C" w:rsidR="00B60373" w:rsidRDefault="002E0989" w:rsidP="00804403">
      <w:pPr>
        <w:jc w:val="center"/>
        <w:rPr>
          <w:rFonts w:ascii="Times New Roman" w:hAnsi="Times New Roman" w:cs="Times New Roman"/>
        </w:rPr>
      </w:pPr>
      <w:r>
        <w:rPr>
          <w:rFonts w:ascii="Times New Roman" w:hAnsi="Times New Roman" w:cs="Times New Roman"/>
        </w:rPr>
        <w:t>The utilities are controversial</w:t>
      </w:r>
      <w:r w:rsidR="00BC7F03">
        <w:rPr>
          <w:rFonts w:ascii="Times New Roman" w:hAnsi="Times New Roman" w:cs="Times New Roman"/>
        </w:rPr>
        <w:t xml:space="preserve">. They work by </w:t>
      </w:r>
      <w:r w:rsidR="00C72A46">
        <w:rPr>
          <w:rFonts w:ascii="Times New Roman" w:hAnsi="Times New Roman" w:cs="Times New Roman"/>
        </w:rPr>
        <w:t xml:space="preserve">collecting rent 4x the dice roll if only </w:t>
      </w:r>
      <w:r w:rsidR="00B030F3">
        <w:rPr>
          <w:rFonts w:ascii="Times New Roman" w:hAnsi="Times New Roman" w:cs="Times New Roman"/>
        </w:rPr>
        <w:t>one of the Utilities are owned, but 10x if both are owned.</w:t>
      </w:r>
    </w:p>
    <w:p w14:paraId="42D6C8F8" w14:textId="1064353F" w:rsidR="00FB6C2C" w:rsidRDefault="00FF3B5D" w:rsidP="00B60373">
      <w:pPr>
        <w:jc w:val="center"/>
        <w:rPr>
          <w:rFonts w:ascii="Times New Roman" w:hAnsi="Times New Roman" w:cs="Times New Roman"/>
        </w:rPr>
      </w:pPr>
      <w:r>
        <w:rPr>
          <w:rFonts w:ascii="Times New Roman" w:hAnsi="Times New Roman" w:cs="Times New Roman"/>
        </w:rPr>
        <w:t>We can use the following Bayesian model:</w:t>
      </w:r>
    </w:p>
    <w:p w14:paraId="1FED96BA" w14:textId="1DCA3E93" w:rsidR="00FF3B5D" w:rsidRPr="00E7279D" w:rsidRDefault="00E7279D" w:rsidP="00B60373">
      <w:pPr>
        <w:jc w:val="center"/>
        <w:rPr>
          <w:rFonts w:ascii="Times New Roman" w:hAnsi="Times New Roman" w:cs="Times New Roman"/>
          <w:b/>
          <w:bCs/>
        </w:rPr>
      </w:pPr>
      <m:oMathPara>
        <m:oMath>
          <m:r>
            <m:rPr>
              <m:sty m:val="bi"/>
            </m:rPr>
            <w:rPr>
              <w:rFonts w:ascii="Cambria Math" w:hAnsi="Cambria Math" w:cs="Times New Roman"/>
            </w:rPr>
            <m:t>P</m:t>
          </m:r>
          <m:d>
            <m:dPr>
              <m:ctrlPr>
                <w:rPr>
                  <w:rFonts w:ascii="Cambria Math" w:hAnsi="Cambria Math" w:cs="Times New Roman"/>
                  <w:b/>
                  <w:bCs/>
                  <w:i/>
                </w:rPr>
              </m:ctrlPr>
            </m:dPr>
            <m:e>
              <m:r>
                <m:rPr>
                  <m:sty m:val="bi"/>
                </m:rPr>
                <w:rPr>
                  <w:rFonts w:ascii="Cambria Math" w:hAnsi="Cambria Math" w:cs="Times New Roman"/>
                </w:rPr>
                <m:t>R</m:t>
              </m:r>
            </m:e>
            <m:e>
              <m:r>
                <m:rPr>
                  <m:sty m:val="bi"/>
                </m:rPr>
                <w:rPr>
                  <w:rFonts w:ascii="Cambria Math" w:hAnsi="Cambria Math" w:cs="Times New Roman"/>
                </w:rPr>
                <m:t>U</m:t>
              </m:r>
            </m:e>
          </m:d>
          <m:r>
            <m:rPr>
              <m:sty m:val="bi"/>
            </m:rPr>
            <w:rPr>
              <w:rFonts w:ascii="Cambria Math" w:hAnsi="Cambria Math" w:cs="Times New Roman"/>
            </w:rPr>
            <m:t>=</m:t>
          </m:r>
          <m:f>
            <m:fPr>
              <m:ctrlPr>
                <w:rPr>
                  <w:rFonts w:ascii="Cambria Math" w:hAnsi="Cambria Math" w:cs="Times New Roman"/>
                  <w:b/>
                  <w:bCs/>
                  <w:i/>
                </w:rPr>
              </m:ctrlPr>
            </m:fPr>
            <m:num>
              <m:r>
                <m:rPr>
                  <m:sty m:val="bi"/>
                </m:rPr>
                <w:rPr>
                  <w:rFonts w:ascii="Cambria Math" w:hAnsi="Cambria Math" w:cs="Times New Roman"/>
                </w:rPr>
                <m:t>P</m:t>
              </m:r>
              <m:d>
                <m:dPr>
                  <m:ctrlPr>
                    <w:rPr>
                      <w:rFonts w:ascii="Cambria Math" w:hAnsi="Cambria Math" w:cs="Times New Roman"/>
                      <w:b/>
                      <w:bCs/>
                      <w:i/>
                    </w:rPr>
                  </m:ctrlPr>
                </m:dPr>
                <m:e>
                  <m:r>
                    <m:rPr>
                      <m:sty m:val="bi"/>
                    </m:rPr>
                    <w:rPr>
                      <w:rFonts w:ascii="Cambria Math" w:hAnsi="Cambria Math" w:cs="Times New Roman"/>
                    </w:rPr>
                    <m:t>U</m:t>
                  </m:r>
                </m:e>
                <m:e>
                  <m:r>
                    <m:rPr>
                      <m:sty m:val="bi"/>
                    </m:rPr>
                    <w:rPr>
                      <w:rFonts w:ascii="Cambria Math" w:hAnsi="Cambria Math" w:cs="Times New Roman"/>
                    </w:rPr>
                    <m:t>R</m:t>
                  </m:r>
                </m:e>
              </m:d>
              <m:r>
                <m:rPr>
                  <m:sty m:val="bi"/>
                </m:rPr>
                <w:rPr>
                  <w:rFonts w:ascii="Cambria Math" w:hAnsi="Cambria Math" w:cs="Times New Roman"/>
                </w:rPr>
                <m:t>•P</m:t>
              </m:r>
              <m:d>
                <m:dPr>
                  <m:ctrlPr>
                    <w:rPr>
                      <w:rFonts w:ascii="Cambria Math" w:hAnsi="Cambria Math" w:cs="Times New Roman"/>
                      <w:b/>
                      <w:bCs/>
                      <w:i/>
                    </w:rPr>
                  </m:ctrlPr>
                </m:dPr>
                <m:e>
                  <m:r>
                    <m:rPr>
                      <m:sty m:val="bi"/>
                    </m:rPr>
                    <w:rPr>
                      <w:rFonts w:ascii="Cambria Math" w:hAnsi="Cambria Math" w:cs="Times New Roman"/>
                    </w:rPr>
                    <m:t>R</m:t>
                  </m:r>
                </m:e>
              </m:d>
            </m:num>
            <m:den>
              <m:r>
                <m:rPr>
                  <m:sty m:val="bi"/>
                </m:rPr>
                <w:rPr>
                  <w:rFonts w:ascii="Cambria Math" w:hAnsi="Cambria Math" w:cs="Times New Roman"/>
                </w:rPr>
                <m:t>P</m:t>
              </m:r>
              <m:d>
                <m:dPr>
                  <m:ctrlPr>
                    <w:rPr>
                      <w:rFonts w:ascii="Cambria Math" w:hAnsi="Cambria Math" w:cs="Times New Roman"/>
                      <w:b/>
                      <w:bCs/>
                      <w:i/>
                    </w:rPr>
                  </m:ctrlPr>
                </m:dPr>
                <m:e>
                  <m:r>
                    <m:rPr>
                      <m:sty m:val="bi"/>
                    </m:rPr>
                    <w:rPr>
                      <w:rFonts w:ascii="Cambria Math" w:hAnsi="Cambria Math" w:cs="Times New Roman"/>
                    </w:rPr>
                    <m:t>U</m:t>
                  </m:r>
                </m:e>
              </m:d>
            </m:den>
          </m:f>
        </m:oMath>
      </m:oMathPara>
    </w:p>
    <w:p w14:paraId="2A76DC30" w14:textId="606AC37B" w:rsidR="006A573B" w:rsidRDefault="00992FF0" w:rsidP="00E85CF8">
      <w:pPr>
        <w:jc w:val="center"/>
        <w:rPr>
          <w:rFonts w:ascii="Times New Roman" w:hAnsi="Times New Roman" w:cs="Times New Roman"/>
        </w:rPr>
      </w:pPr>
      <w:r>
        <w:rPr>
          <w:rFonts w:ascii="Times New Roman" w:hAnsi="Times New Roman" w:cs="Times New Roman"/>
        </w:rPr>
        <w:t xml:space="preserve">Where </w:t>
      </w:r>
      <w:r w:rsidR="004B254F">
        <w:rPr>
          <w:rFonts w:ascii="Times New Roman" w:hAnsi="Times New Roman" w:cs="Times New Roman"/>
        </w:rPr>
        <w:t xml:space="preserve">R is gaining rent and U is owning </w:t>
      </w:r>
      <w:r w:rsidR="002473C7">
        <w:rPr>
          <w:rFonts w:ascii="Times New Roman" w:hAnsi="Times New Roman" w:cs="Times New Roman"/>
        </w:rPr>
        <w:t xml:space="preserve">the </w:t>
      </w:r>
      <w:r w:rsidR="004B254F">
        <w:rPr>
          <w:rFonts w:ascii="Times New Roman" w:hAnsi="Times New Roman" w:cs="Times New Roman"/>
        </w:rPr>
        <w:t>utilities.</w:t>
      </w:r>
    </w:p>
    <w:p w14:paraId="4F9E2E66" w14:textId="7ADA2690" w:rsidR="004B254F" w:rsidRDefault="004B254F" w:rsidP="00E85CF8">
      <w:pPr>
        <w:jc w:val="center"/>
        <w:rPr>
          <w:rFonts w:ascii="Times New Roman" w:hAnsi="Times New Roman" w:cs="Times New Roman"/>
          <w:b/>
          <w:bCs/>
        </w:rPr>
      </w:pPr>
      <w:r>
        <w:rPr>
          <w:rFonts w:ascii="Times New Roman" w:hAnsi="Times New Roman" w:cs="Times New Roman"/>
        </w:rPr>
        <w:t>Using previous assumptions, 60%</w:t>
      </w:r>
      <w:r w:rsidR="00D14F29">
        <w:rPr>
          <w:rFonts w:ascii="Times New Roman" w:hAnsi="Times New Roman" w:cs="Times New Roman"/>
        </w:rPr>
        <w:t xml:space="preserve"> of the properties are owned and 25% of those by you. This means that you have 15% of the </w:t>
      </w:r>
      <w:r w:rsidR="00565F63">
        <w:rPr>
          <w:rFonts w:ascii="Times New Roman" w:hAnsi="Times New Roman" w:cs="Times New Roman"/>
        </w:rPr>
        <w:t>total properties on the board</w:t>
      </w:r>
      <w:r w:rsidR="00875F7B">
        <w:rPr>
          <w:rFonts w:ascii="Times New Roman" w:hAnsi="Times New Roman" w:cs="Times New Roman"/>
        </w:rPr>
        <w:t xml:space="preserve">, giving </w:t>
      </w:r>
      <w:r w:rsidR="003C56D1" w:rsidRPr="003C56D1">
        <w:rPr>
          <w:rFonts w:ascii="Times New Roman" w:hAnsi="Times New Roman" w:cs="Times New Roman"/>
          <w:b/>
          <w:bCs/>
        </w:rPr>
        <w:t>P</w:t>
      </w:r>
      <w:r w:rsidR="00875F7B" w:rsidRPr="003C56D1">
        <w:rPr>
          <w:rFonts w:ascii="Times New Roman" w:hAnsi="Times New Roman" w:cs="Times New Roman"/>
          <w:b/>
          <w:bCs/>
        </w:rPr>
        <w:t xml:space="preserve">(R) </w:t>
      </w:r>
      <w:r w:rsidR="003C56D1" w:rsidRPr="003C56D1">
        <w:rPr>
          <w:rFonts w:ascii="Times New Roman" w:hAnsi="Times New Roman" w:cs="Times New Roman"/>
          <w:b/>
          <w:bCs/>
        </w:rPr>
        <w:t>=15%</w:t>
      </w:r>
      <w:r w:rsidR="00656570">
        <w:rPr>
          <w:rFonts w:ascii="Times New Roman" w:hAnsi="Times New Roman" w:cs="Times New Roman"/>
        </w:rPr>
        <w:t xml:space="preserve">. </w:t>
      </w:r>
      <w:r w:rsidR="00CC6D87">
        <w:rPr>
          <w:rFonts w:ascii="Times New Roman" w:hAnsi="Times New Roman" w:cs="Times New Roman"/>
        </w:rPr>
        <w:t xml:space="preserve">The probability of owning the utilities is 1 in 4 in a </w:t>
      </w:r>
      <w:r w:rsidR="002473C7">
        <w:rPr>
          <w:rFonts w:ascii="Times New Roman" w:hAnsi="Times New Roman" w:cs="Times New Roman"/>
        </w:rPr>
        <w:t>4-player</w:t>
      </w:r>
      <w:r w:rsidR="00CC6D87">
        <w:rPr>
          <w:rFonts w:ascii="Times New Roman" w:hAnsi="Times New Roman" w:cs="Times New Roman"/>
        </w:rPr>
        <w:t xml:space="preserve"> game, </w:t>
      </w:r>
      <w:r w:rsidR="00A963EB">
        <w:rPr>
          <w:rFonts w:ascii="Times New Roman" w:hAnsi="Times New Roman" w:cs="Times New Roman"/>
        </w:rPr>
        <w:t>giving</w:t>
      </w:r>
      <w:r w:rsidR="00CC6D87">
        <w:rPr>
          <w:rFonts w:ascii="Times New Roman" w:hAnsi="Times New Roman" w:cs="Times New Roman"/>
        </w:rPr>
        <w:t xml:space="preserve"> </w:t>
      </w:r>
      <w:r w:rsidR="00CC6D87" w:rsidRPr="00A963EB">
        <w:rPr>
          <w:rFonts w:ascii="Times New Roman" w:hAnsi="Times New Roman" w:cs="Times New Roman"/>
          <w:b/>
          <w:bCs/>
        </w:rPr>
        <w:t>P(U)=25%</w:t>
      </w:r>
      <w:r w:rsidR="00AA0CE0">
        <w:rPr>
          <w:rFonts w:ascii="Times New Roman" w:hAnsi="Times New Roman" w:cs="Times New Roman"/>
        </w:rPr>
        <w:t>. The utilities are 2</w:t>
      </w:r>
      <w:r w:rsidR="00A35004">
        <w:rPr>
          <w:rFonts w:ascii="Times New Roman" w:hAnsi="Times New Roman" w:cs="Times New Roman"/>
        </w:rPr>
        <w:t xml:space="preserve"> out of </w:t>
      </w:r>
      <w:r w:rsidR="002951E0">
        <w:rPr>
          <w:rFonts w:ascii="Times New Roman" w:hAnsi="Times New Roman" w:cs="Times New Roman"/>
        </w:rPr>
        <w:t>4 of your</w:t>
      </w:r>
      <w:r w:rsidR="00AA0CE0">
        <w:rPr>
          <w:rFonts w:ascii="Times New Roman" w:hAnsi="Times New Roman" w:cs="Times New Roman"/>
        </w:rPr>
        <w:t xml:space="preserve"> properties</w:t>
      </w:r>
      <w:r w:rsidR="000D4CCC">
        <w:rPr>
          <w:rFonts w:ascii="Times New Roman" w:hAnsi="Times New Roman" w:cs="Times New Roman"/>
        </w:rPr>
        <w:t xml:space="preserve"> (roughly) given that you own 15% of the total properties</w:t>
      </w:r>
      <w:r w:rsidR="00AA0CE0">
        <w:rPr>
          <w:rFonts w:ascii="Times New Roman" w:hAnsi="Times New Roman" w:cs="Times New Roman"/>
        </w:rPr>
        <w:t xml:space="preserve">, so </w:t>
      </w:r>
      <w:r w:rsidR="00A35004">
        <w:rPr>
          <w:rFonts w:ascii="Times New Roman" w:hAnsi="Times New Roman" w:cs="Times New Roman"/>
        </w:rPr>
        <w:t>the probability of gaining rent</w:t>
      </w:r>
      <w:r w:rsidR="000D4CCC">
        <w:rPr>
          <w:rFonts w:ascii="Times New Roman" w:hAnsi="Times New Roman" w:cs="Times New Roman"/>
        </w:rPr>
        <w:t xml:space="preserve"> from utilities given that you own both of them is </w:t>
      </w:r>
      <w:r w:rsidR="000D4CCC" w:rsidRPr="008C3126">
        <w:rPr>
          <w:rFonts w:ascii="Times New Roman" w:hAnsi="Times New Roman" w:cs="Times New Roman"/>
          <w:b/>
          <w:bCs/>
        </w:rPr>
        <w:t>P(U|</w:t>
      </w:r>
      <w:r w:rsidR="008C3126" w:rsidRPr="008C3126">
        <w:rPr>
          <w:rFonts w:ascii="Times New Roman" w:hAnsi="Times New Roman" w:cs="Times New Roman"/>
          <w:b/>
          <w:bCs/>
        </w:rPr>
        <w:t>R)=50%</w:t>
      </w:r>
      <w:r w:rsidR="008C3126">
        <w:rPr>
          <w:rFonts w:ascii="Times New Roman" w:hAnsi="Times New Roman" w:cs="Times New Roman"/>
          <w:b/>
          <w:bCs/>
        </w:rPr>
        <w:t>.</w:t>
      </w:r>
    </w:p>
    <w:p w14:paraId="385A7C75" w14:textId="3F7D8CD9" w:rsidR="008C3126" w:rsidRDefault="008C3126" w:rsidP="00E85CF8">
      <w:pPr>
        <w:jc w:val="center"/>
        <w:rPr>
          <w:rFonts w:ascii="Times New Roman" w:hAnsi="Times New Roman" w:cs="Times New Roman"/>
        </w:rPr>
      </w:pPr>
      <w:r>
        <w:rPr>
          <w:rFonts w:ascii="Times New Roman" w:hAnsi="Times New Roman" w:cs="Times New Roman"/>
        </w:rPr>
        <w:lastRenderedPageBreak/>
        <w:t>We find that our posterior is</w:t>
      </w:r>
      <w:r w:rsidR="00DF5DE0">
        <w:rPr>
          <w:rFonts w:ascii="Times New Roman" w:hAnsi="Times New Roman" w:cs="Times New Roman"/>
        </w:rPr>
        <w:t xml:space="preserve"> </w:t>
      </w:r>
      <w:r w:rsidR="00DF5DE0" w:rsidRPr="00B6352B">
        <w:rPr>
          <w:rFonts w:ascii="Times New Roman" w:hAnsi="Times New Roman" w:cs="Times New Roman"/>
          <w:b/>
          <w:bCs/>
        </w:rPr>
        <w:t>P(R|U)</w:t>
      </w:r>
      <w:r w:rsidR="00B6352B" w:rsidRPr="00B6352B">
        <w:rPr>
          <w:rFonts w:ascii="Times New Roman" w:hAnsi="Times New Roman" w:cs="Times New Roman"/>
          <w:b/>
          <w:bCs/>
        </w:rPr>
        <w:t>=</w:t>
      </w:r>
      <w:r w:rsidR="006521FE" w:rsidRPr="00B6352B">
        <w:rPr>
          <w:rFonts w:ascii="Times New Roman" w:hAnsi="Times New Roman" w:cs="Times New Roman"/>
          <w:b/>
          <w:bCs/>
        </w:rPr>
        <w:t>3</w:t>
      </w:r>
      <w:r w:rsidR="006521FE" w:rsidRPr="00AF183B">
        <w:rPr>
          <w:rFonts w:ascii="Times New Roman" w:hAnsi="Times New Roman" w:cs="Times New Roman"/>
          <w:b/>
          <w:bCs/>
        </w:rPr>
        <w:t>0%</w:t>
      </w:r>
      <w:r w:rsidR="00DF5DE0">
        <w:rPr>
          <w:rFonts w:ascii="Times New Roman" w:hAnsi="Times New Roman" w:cs="Times New Roman"/>
          <w:b/>
          <w:bCs/>
        </w:rPr>
        <w:t xml:space="preserve"> </w:t>
      </w:r>
      <w:r w:rsidR="00DF5DE0">
        <w:rPr>
          <w:rFonts w:ascii="Times New Roman" w:hAnsi="Times New Roman" w:cs="Times New Roman"/>
        </w:rPr>
        <w:t>- not too shabby</w:t>
      </w:r>
      <w:r w:rsidR="00B6352B">
        <w:rPr>
          <w:rFonts w:ascii="Times New Roman" w:hAnsi="Times New Roman" w:cs="Times New Roman"/>
        </w:rPr>
        <w:t xml:space="preserve">, but would </w:t>
      </w:r>
      <w:r w:rsidR="00FC4E12">
        <w:rPr>
          <w:rFonts w:ascii="Times New Roman" w:hAnsi="Times New Roman" w:cs="Times New Roman"/>
        </w:rPr>
        <w:t>I</w:t>
      </w:r>
      <w:r w:rsidR="00B6352B">
        <w:rPr>
          <w:rFonts w:ascii="Times New Roman" w:hAnsi="Times New Roman" w:cs="Times New Roman"/>
        </w:rPr>
        <w:t xml:space="preserve"> call it a </w:t>
      </w:r>
      <w:r w:rsidR="00FC4E12">
        <w:rPr>
          <w:rFonts w:ascii="Times New Roman" w:hAnsi="Times New Roman" w:cs="Times New Roman"/>
        </w:rPr>
        <w:t>fool proof</w:t>
      </w:r>
      <w:r w:rsidR="00B6352B">
        <w:rPr>
          <w:rFonts w:ascii="Times New Roman" w:hAnsi="Times New Roman" w:cs="Times New Roman"/>
        </w:rPr>
        <w:t xml:space="preserve"> game plan? Maybe not.</w:t>
      </w:r>
    </w:p>
    <w:p w14:paraId="776C628A" w14:textId="376A9CCF" w:rsidR="00FC4E12" w:rsidRDefault="00B6352B" w:rsidP="00E85CF8">
      <w:pPr>
        <w:jc w:val="center"/>
        <w:rPr>
          <w:rFonts w:ascii="Times New Roman" w:hAnsi="Times New Roman" w:cs="Times New Roman"/>
        </w:rPr>
      </w:pPr>
      <w:r>
        <w:rPr>
          <w:rFonts w:ascii="Times New Roman" w:hAnsi="Times New Roman" w:cs="Times New Roman"/>
        </w:rPr>
        <w:t xml:space="preserve">However, </w:t>
      </w:r>
      <w:r w:rsidR="00FC4E12">
        <w:rPr>
          <w:rFonts w:ascii="Times New Roman" w:hAnsi="Times New Roman" w:cs="Times New Roman"/>
        </w:rPr>
        <w:t>changing just one of our assumptions gives us much more attractive results. What if we had a game with more players?</w:t>
      </w:r>
      <w:r w:rsidR="00A74C27">
        <w:rPr>
          <w:rFonts w:ascii="Times New Roman" w:hAnsi="Times New Roman" w:cs="Times New Roman"/>
        </w:rPr>
        <w:t xml:space="preserve"> All we need is 2 more victims to your expertise to make the game a </w:t>
      </w:r>
      <w:r w:rsidR="00B64FFE">
        <w:rPr>
          <w:rFonts w:ascii="Times New Roman" w:hAnsi="Times New Roman" w:cs="Times New Roman"/>
        </w:rPr>
        <w:t>6-player</w:t>
      </w:r>
      <w:r w:rsidR="00A74C27">
        <w:rPr>
          <w:rFonts w:ascii="Times New Roman" w:hAnsi="Times New Roman" w:cs="Times New Roman"/>
        </w:rPr>
        <w:t xml:space="preserve"> game, with the following new variables:</w:t>
      </w:r>
    </w:p>
    <w:p w14:paraId="713F3FD6" w14:textId="42D44E4E" w:rsidR="00AA1E7D" w:rsidRDefault="00AA1E7D" w:rsidP="00E85CF8">
      <w:pPr>
        <w:jc w:val="center"/>
        <w:rPr>
          <w:rFonts w:ascii="Times New Roman" w:hAnsi="Times New Roman" w:cs="Times New Roman"/>
        </w:rPr>
      </w:pPr>
      <w:r>
        <w:rPr>
          <w:rFonts w:ascii="Times New Roman" w:hAnsi="Times New Roman" w:cs="Times New Roman"/>
        </w:rPr>
        <w:t xml:space="preserve">Our new </w:t>
      </w:r>
      <w:r w:rsidRPr="0060302D">
        <w:rPr>
          <w:rFonts w:ascii="Times New Roman" w:hAnsi="Times New Roman" w:cs="Times New Roman"/>
          <w:b/>
          <w:bCs/>
        </w:rPr>
        <w:t>prior</w:t>
      </w:r>
      <w:r w:rsidR="00A74E11" w:rsidRPr="00A74E11">
        <w:rPr>
          <w:rFonts w:ascii="Times New Roman" w:hAnsi="Times New Roman" w:cs="Times New Roman"/>
          <w:b/>
          <w:bCs/>
        </w:rPr>
        <w:t xml:space="preserve"> </w:t>
      </w:r>
      <w:r w:rsidR="00A74E11" w:rsidRPr="003C56D1">
        <w:rPr>
          <w:rFonts w:ascii="Times New Roman" w:hAnsi="Times New Roman" w:cs="Times New Roman"/>
          <w:b/>
          <w:bCs/>
        </w:rPr>
        <w:t>P(R)</w:t>
      </w:r>
      <w:r w:rsidR="00A74E11">
        <w:rPr>
          <w:rFonts w:ascii="Times New Roman" w:hAnsi="Times New Roman" w:cs="Times New Roman"/>
          <w:b/>
          <w:bCs/>
        </w:rPr>
        <w:t>=10</w:t>
      </w:r>
      <w:r w:rsidR="00A74E11" w:rsidRPr="003C56D1">
        <w:rPr>
          <w:rFonts w:ascii="Times New Roman" w:hAnsi="Times New Roman" w:cs="Times New Roman"/>
          <w:b/>
          <w:bCs/>
        </w:rPr>
        <w:t>%</w:t>
      </w:r>
      <w:r w:rsidR="00A74E11">
        <w:rPr>
          <w:rFonts w:ascii="Times New Roman" w:hAnsi="Times New Roman" w:cs="Times New Roman"/>
          <w:b/>
          <w:bCs/>
        </w:rPr>
        <w:t xml:space="preserve"> </w:t>
      </w:r>
      <w:r w:rsidR="00A74E11">
        <w:rPr>
          <w:rFonts w:ascii="Times New Roman" w:hAnsi="Times New Roman" w:cs="Times New Roman"/>
        </w:rPr>
        <w:t>as the 60</w:t>
      </w:r>
      <w:r w:rsidR="00B64FFE">
        <w:rPr>
          <w:rFonts w:ascii="Times New Roman" w:hAnsi="Times New Roman" w:cs="Times New Roman"/>
        </w:rPr>
        <w:t xml:space="preserve">% has been divided amongst 6 players. The new </w:t>
      </w:r>
      <w:r w:rsidR="00B64FFE">
        <w:rPr>
          <w:rFonts w:ascii="Times New Roman" w:hAnsi="Times New Roman" w:cs="Times New Roman"/>
          <w:b/>
          <w:bCs/>
        </w:rPr>
        <w:t>total probability of evidence</w:t>
      </w:r>
      <w:r w:rsidR="006165C0">
        <w:rPr>
          <w:rFonts w:ascii="Times New Roman" w:hAnsi="Times New Roman" w:cs="Times New Roman"/>
          <w:b/>
          <w:bCs/>
        </w:rPr>
        <w:t>,</w:t>
      </w:r>
      <w:r w:rsidR="00B64FFE">
        <w:rPr>
          <w:rFonts w:ascii="Times New Roman" w:hAnsi="Times New Roman" w:cs="Times New Roman"/>
          <w:b/>
          <w:bCs/>
        </w:rPr>
        <w:t xml:space="preserve"> </w:t>
      </w:r>
      <w:r w:rsidR="006165C0">
        <w:rPr>
          <w:rFonts w:ascii="Times New Roman" w:hAnsi="Times New Roman" w:cs="Times New Roman"/>
          <w:b/>
          <w:bCs/>
        </w:rPr>
        <w:t>P(U)=16.7%</w:t>
      </w:r>
      <w:r w:rsidR="0060302D">
        <w:rPr>
          <w:rFonts w:ascii="Times New Roman" w:hAnsi="Times New Roman" w:cs="Times New Roman"/>
          <w:b/>
          <w:bCs/>
        </w:rPr>
        <w:t xml:space="preserve">. </w:t>
      </w:r>
      <w:r w:rsidR="0060302D" w:rsidRPr="00EC5F97">
        <w:rPr>
          <w:rFonts w:ascii="Times New Roman" w:hAnsi="Times New Roman" w:cs="Times New Roman"/>
        </w:rPr>
        <w:t>Our</w:t>
      </w:r>
      <w:r w:rsidR="0060302D">
        <w:rPr>
          <w:rFonts w:ascii="Times New Roman" w:hAnsi="Times New Roman" w:cs="Times New Roman"/>
          <w:b/>
          <w:bCs/>
        </w:rPr>
        <w:t xml:space="preserve"> </w:t>
      </w:r>
      <w:r w:rsidR="00EC5F97">
        <w:rPr>
          <w:rFonts w:ascii="Times New Roman" w:hAnsi="Times New Roman" w:cs="Times New Roman"/>
          <w:b/>
          <w:bCs/>
        </w:rPr>
        <w:t>likelihood</w:t>
      </w:r>
      <w:r w:rsidR="009735FD">
        <w:rPr>
          <w:rFonts w:ascii="Times New Roman" w:hAnsi="Times New Roman" w:cs="Times New Roman"/>
          <w:b/>
          <w:bCs/>
        </w:rPr>
        <w:t xml:space="preserve">, </w:t>
      </w:r>
      <w:r w:rsidR="009735FD" w:rsidRPr="008C3126">
        <w:rPr>
          <w:rFonts w:ascii="Times New Roman" w:hAnsi="Times New Roman" w:cs="Times New Roman"/>
          <w:b/>
          <w:bCs/>
        </w:rPr>
        <w:t>P(U|R)=</w:t>
      </w:r>
      <w:r w:rsidR="00EE610F">
        <w:rPr>
          <w:rFonts w:ascii="Times New Roman" w:hAnsi="Times New Roman" w:cs="Times New Roman"/>
          <w:b/>
          <w:bCs/>
        </w:rPr>
        <w:t xml:space="preserve">66.7%, </w:t>
      </w:r>
      <w:r w:rsidR="00EE610F">
        <w:rPr>
          <w:rFonts w:ascii="Times New Roman" w:hAnsi="Times New Roman" w:cs="Times New Roman"/>
        </w:rPr>
        <w:t>as 2 out of your (approximately) 3 properties are now utilities.</w:t>
      </w:r>
    </w:p>
    <w:p w14:paraId="03F5BC31" w14:textId="480CE138" w:rsidR="00CF38DE" w:rsidRDefault="00CF38DE" w:rsidP="00E85CF8">
      <w:pPr>
        <w:jc w:val="center"/>
        <w:rPr>
          <w:rFonts w:ascii="Times New Roman" w:hAnsi="Times New Roman" w:cs="Times New Roman"/>
        </w:rPr>
      </w:pPr>
      <w:r>
        <w:rPr>
          <w:rFonts w:ascii="Times New Roman" w:hAnsi="Times New Roman" w:cs="Times New Roman"/>
        </w:rPr>
        <w:t xml:space="preserve">Our new </w:t>
      </w:r>
      <w:r w:rsidRPr="00041255">
        <w:rPr>
          <w:rFonts w:ascii="Times New Roman" w:hAnsi="Times New Roman" w:cs="Times New Roman"/>
          <w:b/>
          <w:bCs/>
        </w:rPr>
        <w:t>posterior P(R|U)=</w:t>
      </w:r>
      <w:r w:rsidR="00041255" w:rsidRPr="00041255">
        <w:rPr>
          <w:rFonts w:ascii="Times New Roman" w:hAnsi="Times New Roman" w:cs="Times New Roman"/>
          <w:b/>
          <w:bCs/>
        </w:rPr>
        <w:t>39.9</w:t>
      </w:r>
      <w:r w:rsidRPr="00041255">
        <w:rPr>
          <w:rFonts w:ascii="Times New Roman" w:hAnsi="Times New Roman" w:cs="Times New Roman"/>
          <w:b/>
          <w:bCs/>
        </w:rPr>
        <w:t>%</w:t>
      </w:r>
    </w:p>
    <w:p w14:paraId="0EEDCC95" w14:textId="4161832C" w:rsidR="00041255" w:rsidRDefault="00041255" w:rsidP="00E85CF8">
      <w:pPr>
        <w:jc w:val="center"/>
        <w:rPr>
          <w:rFonts w:ascii="Times New Roman" w:hAnsi="Times New Roman" w:cs="Times New Roman"/>
        </w:rPr>
      </w:pPr>
      <w:r>
        <w:rPr>
          <w:rFonts w:ascii="Times New Roman" w:hAnsi="Times New Roman" w:cs="Times New Roman"/>
        </w:rPr>
        <w:t>Thus it is clear that the more players participating, the more beneficial it is to own the utilities</w:t>
      </w:r>
      <w:r w:rsidR="00E85CF8">
        <w:rPr>
          <w:rFonts w:ascii="Times New Roman" w:hAnsi="Times New Roman" w:cs="Times New Roman"/>
        </w:rPr>
        <w:t xml:space="preserve">. My advice to you on your quest for that monopoly victory – don’t </w:t>
      </w:r>
      <w:r w:rsidR="00047DBE">
        <w:rPr>
          <w:rFonts w:ascii="Times New Roman" w:hAnsi="Times New Roman" w:cs="Times New Roman"/>
        </w:rPr>
        <w:t xml:space="preserve">chase the utilities unless you are playing a larger game </w:t>
      </w:r>
      <w:r w:rsidR="00085EBE">
        <w:rPr>
          <w:rFonts w:ascii="Times New Roman" w:hAnsi="Times New Roman" w:cs="Times New Roman"/>
        </w:rPr>
        <w:t>with six or more</w:t>
      </w:r>
      <w:r w:rsidR="00047DBE">
        <w:rPr>
          <w:rFonts w:ascii="Times New Roman" w:hAnsi="Times New Roman" w:cs="Times New Roman"/>
        </w:rPr>
        <w:t xml:space="preserve"> players, however</w:t>
      </w:r>
      <w:r w:rsidR="00085EBE">
        <w:rPr>
          <w:rFonts w:ascii="Times New Roman" w:hAnsi="Times New Roman" w:cs="Times New Roman"/>
        </w:rPr>
        <w:t xml:space="preserve">, </w:t>
      </w:r>
      <w:r w:rsidR="00047DBE">
        <w:rPr>
          <w:rFonts w:ascii="Times New Roman" w:hAnsi="Times New Roman" w:cs="Times New Roman"/>
        </w:rPr>
        <w:t xml:space="preserve">if they find their </w:t>
      </w:r>
      <w:r w:rsidR="00E15809">
        <w:rPr>
          <w:rFonts w:ascii="Times New Roman" w:hAnsi="Times New Roman" w:cs="Times New Roman"/>
        </w:rPr>
        <w:t>way into your deck, they won’t hurt</w:t>
      </w:r>
      <w:r w:rsidR="00BB6174">
        <w:rPr>
          <w:rFonts w:ascii="Times New Roman" w:hAnsi="Times New Roman" w:cs="Times New Roman"/>
        </w:rPr>
        <w:t xml:space="preserve"> you</w:t>
      </w:r>
      <w:r w:rsidR="00E15809">
        <w:rPr>
          <w:rFonts w:ascii="Times New Roman" w:hAnsi="Times New Roman" w:cs="Times New Roman"/>
        </w:rPr>
        <w:t>.</w:t>
      </w:r>
    </w:p>
    <w:p w14:paraId="7AA81343" w14:textId="3459DD54" w:rsidR="00BB6174" w:rsidRDefault="00E80CD5" w:rsidP="00E85CF8">
      <w:pPr>
        <w:jc w:val="center"/>
        <w:rPr>
          <w:rFonts w:ascii="Times New Roman" w:hAnsi="Times New Roman" w:cs="Times New Roman"/>
        </w:rPr>
      </w:pPr>
      <w:r>
        <w:rPr>
          <w:rFonts w:ascii="Times New Roman" w:hAnsi="Times New Roman" w:cs="Times New Roman"/>
        </w:rPr>
        <w:t xml:space="preserve">To summarise </w:t>
      </w:r>
      <w:r w:rsidR="00925A11">
        <w:rPr>
          <w:rFonts w:ascii="Times New Roman" w:hAnsi="Times New Roman" w:cs="Times New Roman"/>
        </w:rPr>
        <w:t xml:space="preserve">my </w:t>
      </w:r>
      <w:r>
        <w:rPr>
          <w:rFonts w:ascii="Times New Roman" w:hAnsi="Times New Roman" w:cs="Times New Roman"/>
        </w:rPr>
        <w:t>main points:</w:t>
      </w:r>
    </w:p>
    <w:p w14:paraId="05B14CC2" w14:textId="562D60C8" w:rsidR="00E80CD5" w:rsidRDefault="004501D3" w:rsidP="004501D3">
      <w:pPr>
        <w:pStyle w:val="ListParagraph"/>
        <w:numPr>
          <w:ilvl w:val="0"/>
          <w:numId w:val="1"/>
        </w:numPr>
        <w:jc w:val="center"/>
        <w:rPr>
          <w:rFonts w:ascii="Times New Roman" w:hAnsi="Times New Roman" w:cs="Times New Roman"/>
        </w:rPr>
      </w:pPr>
      <w:r>
        <w:rPr>
          <w:rFonts w:ascii="Times New Roman" w:hAnsi="Times New Roman" w:cs="Times New Roman"/>
        </w:rPr>
        <w:t>Try and develop the orange set first</w:t>
      </w:r>
    </w:p>
    <w:p w14:paraId="2031EE9A" w14:textId="3B73492B" w:rsidR="004501D3" w:rsidRDefault="004501D3" w:rsidP="004501D3">
      <w:pPr>
        <w:pStyle w:val="ListParagraph"/>
        <w:numPr>
          <w:ilvl w:val="0"/>
          <w:numId w:val="1"/>
        </w:numPr>
        <w:jc w:val="center"/>
        <w:rPr>
          <w:rFonts w:ascii="Times New Roman" w:hAnsi="Times New Roman" w:cs="Times New Roman"/>
        </w:rPr>
      </w:pPr>
      <w:r>
        <w:rPr>
          <w:rFonts w:ascii="Times New Roman" w:hAnsi="Times New Roman" w:cs="Times New Roman"/>
        </w:rPr>
        <w:t xml:space="preserve">Stay in jail later in the game </w:t>
      </w:r>
    </w:p>
    <w:p w14:paraId="0CA9B334" w14:textId="6C33CA59" w:rsidR="004501D3" w:rsidRDefault="004D51F4" w:rsidP="004501D3">
      <w:pPr>
        <w:pStyle w:val="ListParagraph"/>
        <w:numPr>
          <w:ilvl w:val="0"/>
          <w:numId w:val="1"/>
        </w:numPr>
        <w:jc w:val="center"/>
        <w:rPr>
          <w:rFonts w:ascii="Times New Roman" w:hAnsi="Times New Roman" w:cs="Times New Roman"/>
        </w:rPr>
      </w:pPr>
      <w:r>
        <w:rPr>
          <w:rFonts w:ascii="Times New Roman" w:hAnsi="Times New Roman" w:cs="Times New Roman"/>
        </w:rPr>
        <w:t xml:space="preserve">Buy utilities in </w:t>
      </w:r>
      <w:r w:rsidR="00E628B4">
        <w:rPr>
          <w:rFonts w:ascii="Times New Roman" w:hAnsi="Times New Roman" w:cs="Times New Roman"/>
        </w:rPr>
        <w:t>larger games</w:t>
      </w:r>
      <w:r w:rsidR="00F3571A">
        <w:rPr>
          <w:rFonts w:ascii="Times New Roman" w:hAnsi="Times New Roman" w:cs="Times New Roman"/>
        </w:rPr>
        <w:t xml:space="preserve"> with more players</w:t>
      </w:r>
    </w:p>
    <w:p w14:paraId="76D847C1" w14:textId="0294DEB9" w:rsidR="00E628B4" w:rsidRDefault="00E628B4" w:rsidP="00E628B4">
      <w:pPr>
        <w:pStyle w:val="ListParagraph"/>
        <w:jc w:val="center"/>
        <w:rPr>
          <w:rFonts w:ascii="Times New Roman" w:hAnsi="Times New Roman" w:cs="Times New Roman"/>
        </w:rPr>
      </w:pPr>
    </w:p>
    <w:p w14:paraId="074530AB" w14:textId="3EA00892" w:rsidR="00E628B4" w:rsidRDefault="00736771" w:rsidP="00E03F90">
      <w:pPr>
        <w:pStyle w:val="ListParagraph"/>
        <w:jc w:val="center"/>
        <w:rPr>
          <w:rFonts w:ascii="Times New Roman" w:hAnsi="Times New Roman" w:cs="Times New Roman"/>
        </w:rPr>
      </w:pPr>
      <w:r>
        <w:rPr>
          <w:rFonts w:ascii="Times New Roman" w:hAnsi="Times New Roman" w:cs="Times New Roman"/>
        </w:rPr>
        <w:t>Remember these points</w:t>
      </w:r>
      <w:r w:rsidR="008C6D72">
        <w:rPr>
          <w:rFonts w:ascii="Times New Roman" w:hAnsi="Times New Roman" w:cs="Times New Roman"/>
        </w:rPr>
        <w:t xml:space="preserve"> for your next game night, and armed with your trusty calculator and a bit of </w:t>
      </w:r>
      <w:r w:rsidR="00C17E53">
        <w:rPr>
          <w:rFonts w:ascii="Times New Roman" w:hAnsi="Times New Roman" w:cs="Times New Roman"/>
        </w:rPr>
        <w:t>B</w:t>
      </w:r>
      <w:r w:rsidR="008C6D72">
        <w:rPr>
          <w:rFonts w:ascii="Times New Roman" w:hAnsi="Times New Roman" w:cs="Times New Roman"/>
        </w:rPr>
        <w:t xml:space="preserve">ayesian magic, you </w:t>
      </w:r>
      <w:r w:rsidR="009D2EAA">
        <w:rPr>
          <w:rFonts w:ascii="Times New Roman" w:hAnsi="Times New Roman" w:cs="Times New Roman"/>
        </w:rPr>
        <w:t>too can</w:t>
      </w:r>
      <w:r w:rsidR="008C4ADB">
        <w:rPr>
          <w:rFonts w:ascii="Times New Roman" w:hAnsi="Times New Roman" w:cs="Times New Roman"/>
        </w:rPr>
        <w:t xml:space="preserve"> emerge victorious in your next game of </w:t>
      </w:r>
      <w:r w:rsidR="00085EBE">
        <w:rPr>
          <w:rFonts w:ascii="Times New Roman" w:hAnsi="Times New Roman" w:cs="Times New Roman"/>
        </w:rPr>
        <w:t>Mo</w:t>
      </w:r>
      <w:r w:rsidR="008C4ADB">
        <w:rPr>
          <w:rFonts w:ascii="Times New Roman" w:hAnsi="Times New Roman" w:cs="Times New Roman"/>
        </w:rPr>
        <w:t>nopoly.</w:t>
      </w:r>
    </w:p>
    <w:p w14:paraId="72225DE5" w14:textId="77777777" w:rsidR="00322037" w:rsidRDefault="00322037" w:rsidP="00E03F90">
      <w:pPr>
        <w:pStyle w:val="ListParagraph"/>
        <w:jc w:val="center"/>
        <w:rPr>
          <w:rFonts w:ascii="Times New Roman" w:hAnsi="Times New Roman" w:cs="Times New Roman"/>
        </w:rPr>
      </w:pPr>
    </w:p>
    <w:p w14:paraId="5FE24744" w14:textId="77777777" w:rsidR="00322037" w:rsidRDefault="00322037" w:rsidP="00E03F90">
      <w:pPr>
        <w:pStyle w:val="ListParagraph"/>
        <w:jc w:val="center"/>
        <w:rPr>
          <w:rFonts w:ascii="Times New Roman" w:hAnsi="Times New Roman" w:cs="Times New Roman"/>
        </w:rPr>
      </w:pPr>
    </w:p>
    <w:p w14:paraId="3B30F630" w14:textId="77777777" w:rsidR="00481F6F" w:rsidRDefault="00481F6F" w:rsidP="00E03F90">
      <w:pPr>
        <w:pStyle w:val="ListParagraph"/>
        <w:jc w:val="center"/>
        <w:rPr>
          <w:rFonts w:ascii="Times New Roman" w:hAnsi="Times New Roman" w:cs="Times New Roman"/>
        </w:rPr>
      </w:pPr>
    </w:p>
    <w:p w14:paraId="1283EC51" w14:textId="77777777" w:rsidR="00481F6F" w:rsidRDefault="00481F6F" w:rsidP="00E03F90">
      <w:pPr>
        <w:pStyle w:val="ListParagraph"/>
        <w:jc w:val="center"/>
        <w:rPr>
          <w:rFonts w:ascii="Times New Roman" w:hAnsi="Times New Roman" w:cs="Times New Roman"/>
        </w:rPr>
      </w:pPr>
    </w:p>
    <w:p w14:paraId="24B58602" w14:textId="77777777" w:rsidR="00481F6F" w:rsidRDefault="00481F6F" w:rsidP="00E03F90">
      <w:pPr>
        <w:pStyle w:val="ListParagraph"/>
        <w:jc w:val="center"/>
        <w:rPr>
          <w:rFonts w:ascii="Times New Roman" w:hAnsi="Times New Roman" w:cs="Times New Roman"/>
        </w:rPr>
      </w:pPr>
    </w:p>
    <w:p w14:paraId="2EFC7EA6" w14:textId="77777777" w:rsidR="00481F6F" w:rsidRDefault="00481F6F" w:rsidP="00E03F90">
      <w:pPr>
        <w:pStyle w:val="ListParagraph"/>
        <w:jc w:val="center"/>
        <w:rPr>
          <w:rFonts w:ascii="Times New Roman" w:hAnsi="Times New Roman" w:cs="Times New Roman"/>
        </w:rPr>
      </w:pPr>
    </w:p>
    <w:p w14:paraId="5D7781D7" w14:textId="77777777" w:rsidR="00481F6F" w:rsidRDefault="00481F6F" w:rsidP="00E03F90">
      <w:pPr>
        <w:pStyle w:val="ListParagraph"/>
        <w:jc w:val="center"/>
        <w:rPr>
          <w:rFonts w:ascii="Times New Roman" w:hAnsi="Times New Roman" w:cs="Times New Roman"/>
        </w:rPr>
      </w:pPr>
    </w:p>
    <w:p w14:paraId="0A01AABE" w14:textId="77777777" w:rsidR="00481F6F" w:rsidRDefault="00481F6F" w:rsidP="00E03F90">
      <w:pPr>
        <w:pStyle w:val="ListParagraph"/>
        <w:jc w:val="center"/>
        <w:rPr>
          <w:rFonts w:ascii="Times New Roman" w:hAnsi="Times New Roman" w:cs="Times New Roman"/>
        </w:rPr>
      </w:pPr>
    </w:p>
    <w:p w14:paraId="652E9209" w14:textId="77777777" w:rsidR="007F4BA0" w:rsidRDefault="007F4BA0" w:rsidP="00E03F90">
      <w:pPr>
        <w:pStyle w:val="ListParagraph"/>
        <w:jc w:val="center"/>
        <w:rPr>
          <w:rFonts w:ascii="Times New Roman" w:hAnsi="Times New Roman" w:cs="Times New Roman"/>
        </w:rPr>
      </w:pPr>
    </w:p>
    <w:p w14:paraId="4F7EC64E" w14:textId="77777777" w:rsidR="007F4BA0" w:rsidRDefault="007F4BA0" w:rsidP="00E03F90">
      <w:pPr>
        <w:pStyle w:val="ListParagraph"/>
        <w:jc w:val="center"/>
        <w:rPr>
          <w:rFonts w:ascii="Times New Roman" w:hAnsi="Times New Roman" w:cs="Times New Roman"/>
        </w:rPr>
      </w:pPr>
    </w:p>
    <w:p w14:paraId="540EA992" w14:textId="77777777" w:rsidR="007F4BA0" w:rsidRDefault="007F4BA0" w:rsidP="00E03F90">
      <w:pPr>
        <w:pStyle w:val="ListParagraph"/>
        <w:jc w:val="center"/>
        <w:rPr>
          <w:rFonts w:ascii="Times New Roman" w:hAnsi="Times New Roman" w:cs="Times New Roman"/>
        </w:rPr>
      </w:pPr>
    </w:p>
    <w:p w14:paraId="0947FA0D" w14:textId="77777777" w:rsidR="007F4BA0" w:rsidRDefault="007F4BA0" w:rsidP="00E03F90">
      <w:pPr>
        <w:pStyle w:val="ListParagraph"/>
        <w:jc w:val="center"/>
        <w:rPr>
          <w:rFonts w:ascii="Times New Roman" w:hAnsi="Times New Roman" w:cs="Times New Roman"/>
        </w:rPr>
      </w:pPr>
    </w:p>
    <w:p w14:paraId="0D991FCA" w14:textId="77777777" w:rsidR="007F4BA0" w:rsidRDefault="007F4BA0" w:rsidP="00E03F90">
      <w:pPr>
        <w:pStyle w:val="ListParagraph"/>
        <w:jc w:val="center"/>
        <w:rPr>
          <w:rFonts w:ascii="Times New Roman" w:hAnsi="Times New Roman" w:cs="Times New Roman"/>
        </w:rPr>
      </w:pPr>
    </w:p>
    <w:p w14:paraId="3825D105" w14:textId="77777777" w:rsidR="007F4BA0" w:rsidRDefault="007F4BA0" w:rsidP="00E03F90">
      <w:pPr>
        <w:pStyle w:val="ListParagraph"/>
        <w:jc w:val="center"/>
        <w:rPr>
          <w:rFonts w:ascii="Times New Roman" w:hAnsi="Times New Roman" w:cs="Times New Roman"/>
        </w:rPr>
      </w:pPr>
    </w:p>
    <w:p w14:paraId="647724F1" w14:textId="77777777" w:rsidR="007F4BA0" w:rsidRDefault="007F4BA0" w:rsidP="00E03F90">
      <w:pPr>
        <w:pStyle w:val="ListParagraph"/>
        <w:jc w:val="center"/>
        <w:rPr>
          <w:rFonts w:ascii="Times New Roman" w:hAnsi="Times New Roman" w:cs="Times New Roman"/>
        </w:rPr>
      </w:pPr>
    </w:p>
    <w:p w14:paraId="10051C54" w14:textId="77777777" w:rsidR="007F4BA0" w:rsidRDefault="007F4BA0" w:rsidP="00E03F90">
      <w:pPr>
        <w:pStyle w:val="ListParagraph"/>
        <w:jc w:val="center"/>
        <w:rPr>
          <w:rFonts w:ascii="Times New Roman" w:hAnsi="Times New Roman" w:cs="Times New Roman"/>
        </w:rPr>
      </w:pPr>
    </w:p>
    <w:p w14:paraId="7FB889D3" w14:textId="77777777" w:rsidR="00481F6F" w:rsidRDefault="00481F6F" w:rsidP="00E03F90">
      <w:pPr>
        <w:pStyle w:val="ListParagraph"/>
        <w:jc w:val="center"/>
        <w:rPr>
          <w:rFonts w:ascii="Times New Roman" w:hAnsi="Times New Roman" w:cs="Times New Roman"/>
        </w:rPr>
      </w:pPr>
    </w:p>
    <w:p w14:paraId="0F0606A8" w14:textId="05D357BC" w:rsidR="00F22129" w:rsidRPr="00F22129" w:rsidRDefault="00333DB3" w:rsidP="00F22129">
      <w:pPr>
        <w:pStyle w:val="ListParagraph"/>
        <w:jc w:val="center"/>
        <w:rPr>
          <w:rFonts w:ascii="Times New Roman" w:hAnsi="Times New Roman" w:cs="Times New Roman"/>
          <w:b/>
          <w:bCs/>
        </w:rPr>
      </w:pPr>
      <w:r w:rsidRPr="00333DB3">
        <w:rPr>
          <w:rFonts w:ascii="Times New Roman" w:hAnsi="Times New Roman" w:cs="Times New Roman"/>
          <w:b/>
          <w:bCs/>
        </w:rPr>
        <w:t>References</w:t>
      </w:r>
      <w:r w:rsidR="008841F1">
        <w:rPr>
          <w:rFonts w:ascii="Times New Roman" w:hAnsi="Times New Roman" w:cs="Times New Roman"/>
          <w:b/>
          <w:bCs/>
        </w:rPr>
        <w:t>:</w:t>
      </w:r>
    </w:p>
    <w:p w14:paraId="26B5BC2A" w14:textId="77777777" w:rsidR="00322037" w:rsidRDefault="00322037" w:rsidP="00E03F90">
      <w:pPr>
        <w:pStyle w:val="ListParagraph"/>
        <w:jc w:val="center"/>
        <w:rPr>
          <w:rFonts w:ascii="Times New Roman" w:hAnsi="Times New Roman" w:cs="Times New Roman"/>
        </w:rPr>
      </w:pPr>
    </w:p>
    <w:p w14:paraId="1C16C83B" w14:textId="1A7FEBAA" w:rsidR="00322037" w:rsidRDefault="00481F6F" w:rsidP="00E03F90">
      <w:pPr>
        <w:pStyle w:val="ListParagraph"/>
        <w:jc w:val="center"/>
        <w:rPr>
          <w:rFonts w:ascii="Times New Roman" w:hAnsi="Times New Roman" w:cs="Times New Roman"/>
        </w:rPr>
      </w:pPr>
      <w:r>
        <w:rPr>
          <w:rFonts w:ascii="Times New Roman" w:hAnsi="Times New Roman" w:cs="Times New Roman"/>
        </w:rPr>
        <w:t>Garg, D. (2020, March 31). The mathematics of Monopoly. Medium. https://medium.com/@divijgarg04/the-mathematics-of-monopoly-1e45d5c1402b</w:t>
      </w:r>
    </w:p>
    <w:p w14:paraId="400098AA" w14:textId="77777777" w:rsidR="00322037" w:rsidRPr="00E03F90" w:rsidRDefault="00322037" w:rsidP="00E03F90">
      <w:pPr>
        <w:pStyle w:val="ListParagraph"/>
        <w:jc w:val="center"/>
        <w:rPr>
          <w:rFonts w:ascii="Times New Roman" w:hAnsi="Times New Roman" w:cs="Times New Roman"/>
        </w:rPr>
      </w:pPr>
    </w:p>
    <w:sectPr w:rsidR="00322037" w:rsidRPr="00E03F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004AAE"/>
    <w:multiLevelType w:val="hybridMultilevel"/>
    <w:tmpl w:val="517A1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19822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2"/>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D53"/>
    <w:rsid w:val="000074BC"/>
    <w:rsid w:val="00007A33"/>
    <w:rsid w:val="00041255"/>
    <w:rsid w:val="00047DBE"/>
    <w:rsid w:val="000502C9"/>
    <w:rsid w:val="00054688"/>
    <w:rsid w:val="00070016"/>
    <w:rsid w:val="00085EBE"/>
    <w:rsid w:val="000A281B"/>
    <w:rsid w:val="000C5C8C"/>
    <w:rsid w:val="000C633D"/>
    <w:rsid w:val="000D4CCC"/>
    <w:rsid w:val="00101709"/>
    <w:rsid w:val="00127BFC"/>
    <w:rsid w:val="00150A15"/>
    <w:rsid w:val="00150A91"/>
    <w:rsid w:val="00160612"/>
    <w:rsid w:val="001663D5"/>
    <w:rsid w:val="001673BD"/>
    <w:rsid w:val="001809EB"/>
    <w:rsid w:val="001D1A38"/>
    <w:rsid w:val="0020294B"/>
    <w:rsid w:val="002031D7"/>
    <w:rsid w:val="002173CC"/>
    <w:rsid w:val="002473C7"/>
    <w:rsid w:val="00266BD0"/>
    <w:rsid w:val="002857CE"/>
    <w:rsid w:val="002951E0"/>
    <w:rsid w:val="002B3B84"/>
    <w:rsid w:val="002C1A06"/>
    <w:rsid w:val="002D46BE"/>
    <w:rsid w:val="002E0989"/>
    <w:rsid w:val="00316887"/>
    <w:rsid w:val="00322037"/>
    <w:rsid w:val="00324FAD"/>
    <w:rsid w:val="003250F6"/>
    <w:rsid w:val="00333DB3"/>
    <w:rsid w:val="0035763F"/>
    <w:rsid w:val="00371EAE"/>
    <w:rsid w:val="003A00C6"/>
    <w:rsid w:val="003A5AFB"/>
    <w:rsid w:val="003C56D1"/>
    <w:rsid w:val="003F00C8"/>
    <w:rsid w:val="00411349"/>
    <w:rsid w:val="00413E1D"/>
    <w:rsid w:val="004501D3"/>
    <w:rsid w:val="00452A27"/>
    <w:rsid w:val="00464BBA"/>
    <w:rsid w:val="00471F6A"/>
    <w:rsid w:val="00481919"/>
    <w:rsid w:val="00481F6F"/>
    <w:rsid w:val="00490512"/>
    <w:rsid w:val="00491E92"/>
    <w:rsid w:val="004A02E9"/>
    <w:rsid w:val="004B254F"/>
    <w:rsid w:val="004D381E"/>
    <w:rsid w:val="004D51F4"/>
    <w:rsid w:val="004F1819"/>
    <w:rsid w:val="004F4CAD"/>
    <w:rsid w:val="004F5764"/>
    <w:rsid w:val="00510C0A"/>
    <w:rsid w:val="00527D1E"/>
    <w:rsid w:val="00551335"/>
    <w:rsid w:val="00556F5B"/>
    <w:rsid w:val="00561D48"/>
    <w:rsid w:val="00565F63"/>
    <w:rsid w:val="00567C77"/>
    <w:rsid w:val="00573B41"/>
    <w:rsid w:val="005A47EB"/>
    <w:rsid w:val="005B2361"/>
    <w:rsid w:val="005D00CA"/>
    <w:rsid w:val="005D01A1"/>
    <w:rsid w:val="005E6BC1"/>
    <w:rsid w:val="005F16AB"/>
    <w:rsid w:val="0060302D"/>
    <w:rsid w:val="006165C0"/>
    <w:rsid w:val="00622829"/>
    <w:rsid w:val="006368D2"/>
    <w:rsid w:val="006521FE"/>
    <w:rsid w:val="00656570"/>
    <w:rsid w:val="006911CA"/>
    <w:rsid w:val="006A573B"/>
    <w:rsid w:val="00700587"/>
    <w:rsid w:val="007143E6"/>
    <w:rsid w:val="0071693B"/>
    <w:rsid w:val="00724412"/>
    <w:rsid w:val="00736771"/>
    <w:rsid w:val="007428D5"/>
    <w:rsid w:val="00765FE4"/>
    <w:rsid w:val="00782F9A"/>
    <w:rsid w:val="00790384"/>
    <w:rsid w:val="00790465"/>
    <w:rsid w:val="007908A0"/>
    <w:rsid w:val="00795FB8"/>
    <w:rsid w:val="007B27E7"/>
    <w:rsid w:val="007C53E1"/>
    <w:rsid w:val="007F4BA0"/>
    <w:rsid w:val="00804196"/>
    <w:rsid w:val="00804403"/>
    <w:rsid w:val="00822DBF"/>
    <w:rsid w:val="008436BE"/>
    <w:rsid w:val="00875F7B"/>
    <w:rsid w:val="008841F1"/>
    <w:rsid w:val="008A441A"/>
    <w:rsid w:val="008B3EF7"/>
    <w:rsid w:val="008C3126"/>
    <w:rsid w:val="008C4ADB"/>
    <w:rsid w:val="008C6D72"/>
    <w:rsid w:val="008D12E5"/>
    <w:rsid w:val="008F0888"/>
    <w:rsid w:val="008F08F5"/>
    <w:rsid w:val="009020C1"/>
    <w:rsid w:val="00911D62"/>
    <w:rsid w:val="00917D14"/>
    <w:rsid w:val="00921214"/>
    <w:rsid w:val="00925A11"/>
    <w:rsid w:val="00933D53"/>
    <w:rsid w:val="00943328"/>
    <w:rsid w:val="009474F4"/>
    <w:rsid w:val="009735FD"/>
    <w:rsid w:val="00992FF0"/>
    <w:rsid w:val="00997C6C"/>
    <w:rsid w:val="009A0506"/>
    <w:rsid w:val="009D2EAA"/>
    <w:rsid w:val="00A11D53"/>
    <w:rsid w:val="00A1706A"/>
    <w:rsid w:val="00A35004"/>
    <w:rsid w:val="00A50A51"/>
    <w:rsid w:val="00A63483"/>
    <w:rsid w:val="00A74C27"/>
    <w:rsid w:val="00A74E11"/>
    <w:rsid w:val="00A963CE"/>
    <w:rsid w:val="00A963EB"/>
    <w:rsid w:val="00A97ED6"/>
    <w:rsid w:val="00AA0CE0"/>
    <w:rsid w:val="00AA1E7D"/>
    <w:rsid w:val="00AA2F7E"/>
    <w:rsid w:val="00AB43A1"/>
    <w:rsid w:val="00AD0B1F"/>
    <w:rsid w:val="00AF183B"/>
    <w:rsid w:val="00B030F3"/>
    <w:rsid w:val="00B60373"/>
    <w:rsid w:val="00B6352B"/>
    <w:rsid w:val="00B648A1"/>
    <w:rsid w:val="00B64FFE"/>
    <w:rsid w:val="00B66F69"/>
    <w:rsid w:val="00B843A8"/>
    <w:rsid w:val="00BB6174"/>
    <w:rsid w:val="00BB7F17"/>
    <w:rsid w:val="00BC73F7"/>
    <w:rsid w:val="00BC7F03"/>
    <w:rsid w:val="00BD14F7"/>
    <w:rsid w:val="00BD68DE"/>
    <w:rsid w:val="00BF3C52"/>
    <w:rsid w:val="00C17E53"/>
    <w:rsid w:val="00C2038A"/>
    <w:rsid w:val="00C21F28"/>
    <w:rsid w:val="00C41DB4"/>
    <w:rsid w:val="00C4698C"/>
    <w:rsid w:val="00C72A46"/>
    <w:rsid w:val="00C8029F"/>
    <w:rsid w:val="00C811DF"/>
    <w:rsid w:val="00C9494A"/>
    <w:rsid w:val="00CA5D88"/>
    <w:rsid w:val="00CC4382"/>
    <w:rsid w:val="00CC6D87"/>
    <w:rsid w:val="00CF38DE"/>
    <w:rsid w:val="00CF5902"/>
    <w:rsid w:val="00CF7FBD"/>
    <w:rsid w:val="00D1076A"/>
    <w:rsid w:val="00D14F29"/>
    <w:rsid w:val="00D2537D"/>
    <w:rsid w:val="00D56DB4"/>
    <w:rsid w:val="00D605DA"/>
    <w:rsid w:val="00D7041C"/>
    <w:rsid w:val="00D74F1C"/>
    <w:rsid w:val="00D82F51"/>
    <w:rsid w:val="00D86E0D"/>
    <w:rsid w:val="00D87DFA"/>
    <w:rsid w:val="00D87FB2"/>
    <w:rsid w:val="00DA7E34"/>
    <w:rsid w:val="00DC42C2"/>
    <w:rsid w:val="00DE0EA7"/>
    <w:rsid w:val="00DF1D01"/>
    <w:rsid w:val="00DF5DE0"/>
    <w:rsid w:val="00E03F90"/>
    <w:rsid w:val="00E12F2F"/>
    <w:rsid w:val="00E15809"/>
    <w:rsid w:val="00E26EC4"/>
    <w:rsid w:val="00E27C5D"/>
    <w:rsid w:val="00E30365"/>
    <w:rsid w:val="00E3300F"/>
    <w:rsid w:val="00E547D4"/>
    <w:rsid w:val="00E628B4"/>
    <w:rsid w:val="00E70A05"/>
    <w:rsid w:val="00E7279D"/>
    <w:rsid w:val="00E80CD5"/>
    <w:rsid w:val="00E85CF8"/>
    <w:rsid w:val="00EB4CDA"/>
    <w:rsid w:val="00EC1D05"/>
    <w:rsid w:val="00EC2AAC"/>
    <w:rsid w:val="00EC5F97"/>
    <w:rsid w:val="00EE610F"/>
    <w:rsid w:val="00F06AD7"/>
    <w:rsid w:val="00F22129"/>
    <w:rsid w:val="00F232D9"/>
    <w:rsid w:val="00F252A8"/>
    <w:rsid w:val="00F304BA"/>
    <w:rsid w:val="00F3571A"/>
    <w:rsid w:val="00F54165"/>
    <w:rsid w:val="00F754AB"/>
    <w:rsid w:val="00F77AAB"/>
    <w:rsid w:val="00F82A8C"/>
    <w:rsid w:val="00F90E8F"/>
    <w:rsid w:val="00FA33E3"/>
    <w:rsid w:val="00FB6C2C"/>
    <w:rsid w:val="00FB7A5F"/>
    <w:rsid w:val="00FC352D"/>
    <w:rsid w:val="00FC4E12"/>
    <w:rsid w:val="00FF2397"/>
    <w:rsid w:val="00FF3B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BBD675C"/>
  <w15:chartTrackingRefBased/>
  <w15:docId w15:val="{2AA60B3A-73E8-A448-B52A-8914351E9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1D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1D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1D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1D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1D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1D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1D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1D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1D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1D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1D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1D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1D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1D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1D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1D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1D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1D53"/>
    <w:rPr>
      <w:rFonts w:eastAsiaTheme="majorEastAsia" w:cstheme="majorBidi"/>
      <w:color w:val="272727" w:themeColor="text1" w:themeTint="D8"/>
    </w:rPr>
  </w:style>
  <w:style w:type="paragraph" w:styleId="Title">
    <w:name w:val="Title"/>
    <w:basedOn w:val="Normal"/>
    <w:next w:val="Normal"/>
    <w:link w:val="TitleChar"/>
    <w:uiPriority w:val="10"/>
    <w:qFormat/>
    <w:rsid w:val="00A11D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1D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1D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1D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1D53"/>
    <w:pPr>
      <w:spacing w:before="160"/>
      <w:jc w:val="center"/>
    </w:pPr>
    <w:rPr>
      <w:i/>
      <w:iCs/>
      <w:color w:val="404040" w:themeColor="text1" w:themeTint="BF"/>
    </w:rPr>
  </w:style>
  <w:style w:type="character" w:customStyle="1" w:styleId="QuoteChar">
    <w:name w:val="Quote Char"/>
    <w:basedOn w:val="DefaultParagraphFont"/>
    <w:link w:val="Quote"/>
    <w:uiPriority w:val="29"/>
    <w:rsid w:val="00A11D53"/>
    <w:rPr>
      <w:i/>
      <w:iCs/>
      <w:color w:val="404040" w:themeColor="text1" w:themeTint="BF"/>
    </w:rPr>
  </w:style>
  <w:style w:type="paragraph" w:styleId="ListParagraph">
    <w:name w:val="List Paragraph"/>
    <w:basedOn w:val="Normal"/>
    <w:uiPriority w:val="34"/>
    <w:qFormat/>
    <w:rsid w:val="00A11D53"/>
    <w:pPr>
      <w:ind w:left="720"/>
      <w:contextualSpacing/>
    </w:pPr>
  </w:style>
  <w:style w:type="character" w:styleId="IntenseEmphasis">
    <w:name w:val="Intense Emphasis"/>
    <w:basedOn w:val="DefaultParagraphFont"/>
    <w:uiPriority w:val="21"/>
    <w:qFormat/>
    <w:rsid w:val="00A11D53"/>
    <w:rPr>
      <w:i/>
      <w:iCs/>
      <w:color w:val="0F4761" w:themeColor="accent1" w:themeShade="BF"/>
    </w:rPr>
  </w:style>
  <w:style w:type="paragraph" w:styleId="IntenseQuote">
    <w:name w:val="Intense Quote"/>
    <w:basedOn w:val="Normal"/>
    <w:next w:val="Normal"/>
    <w:link w:val="IntenseQuoteChar"/>
    <w:uiPriority w:val="30"/>
    <w:qFormat/>
    <w:rsid w:val="00A11D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1D53"/>
    <w:rPr>
      <w:i/>
      <w:iCs/>
      <w:color w:val="0F4761" w:themeColor="accent1" w:themeShade="BF"/>
    </w:rPr>
  </w:style>
  <w:style w:type="character" w:styleId="IntenseReference">
    <w:name w:val="Intense Reference"/>
    <w:basedOn w:val="DefaultParagraphFont"/>
    <w:uiPriority w:val="32"/>
    <w:qFormat/>
    <w:rsid w:val="00A11D53"/>
    <w:rPr>
      <w:b/>
      <w:bCs/>
      <w:smallCaps/>
      <w:color w:val="0F4761" w:themeColor="accent1" w:themeShade="BF"/>
      <w:spacing w:val="5"/>
    </w:rPr>
  </w:style>
  <w:style w:type="character" w:styleId="PlaceholderText">
    <w:name w:val="Placeholder Text"/>
    <w:basedOn w:val="DefaultParagraphFont"/>
    <w:uiPriority w:val="99"/>
    <w:semiHidden/>
    <w:rsid w:val="007428D5"/>
    <w:rPr>
      <w:color w:val="666666"/>
    </w:rPr>
  </w:style>
  <w:style w:type="table" w:styleId="TableGrid">
    <w:name w:val="Table Grid"/>
    <w:basedOn w:val="TableNormal"/>
    <w:uiPriority w:val="39"/>
    <w:rsid w:val="00D74F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C9494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C9494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4603342">
      <w:bodyDiv w:val="1"/>
      <w:marLeft w:val="0"/>
      <w:marRight w:val="0"/>
      <w:marTop w:val="0"/>
      <w:marBottom w:val="0"/>
      <w:divBdr>
        <w:top w:val="none" w:sz="0" w:space="0" w:color="auto"/>
        <w:left w:val="none" w:sz="0" w:space="0" w:color="auto"/>
        <w:bottom w:val="none" w:sz="0" w:space="0" w:color="auto"/>
        <w:right w:val="none" w:sz="0" w:space="0" w:color="auto"/>
      </w:divBdr>
    </w:div>
    <w:div w:id="1384449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1767</Words>
  <Characters>10072</Characters>
  <Application>Microsoft Office Word</Application>
  <DocSecurity>0</DocSecurity>
  <Lines>83</Lines>
  <Paragraphs>23</Paragraphs>
  <ScaleCrop>false</ScaleCrop>
  <Company/>
  <LinksUpToDate>false</LinksUpToDate>
  <CharactersWithSpaces>11816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Vijay Lakshmanan</dc:creator>
  <cp:keywords/>
  <dc:description/>
  <cp:lastModifiedBy>Vijay Lakshmanan</cp:lastModifiedBy>
  <cp:revision>2</cp:revision>
  <dcterms:created xsi:type="dcterms:W3CDTF">2025-04-07T15:28:00Z</dcterms:created>
  <dcterms:modified xsi:type="dcterms:W3CDTF">2025-04-07T15:28:00Z</dcterms:modified>
</cp:coreProperties>
</file>